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C72D3" w14:textId="77777777" w:rsidR="0081076C" w:rsidRPr="002C6681" w:rsidRDefault="00CA603F" w:rsidP="004D71A2">
      <w:pPr>
        <w:keepNext/>
        <w:keepLines/>
        <w:ind w:right="-1334"/>
        <w:outlineLvl w:val="0"/>
        <w:rPr>
          <w:rFonts w:eastAsia="MS Gothic" w:cs="Times New Roman"/>
          <w:b/>
          <w:bCs/>
          <w:sz w:val="32"/>
          <w:szCs w:val="32"/>
          <w:lang w:val="sk-SK" w:eastAsia="x-none"/>
        </w:rPr>
      </w:pPr>
      <w:bookmarkStart w:id="0" w:name="OLE_LINK22"/>
      <w:bookmarkStart w:id="1" w:name="OLE_LINK23"/>
      <w:r w:rsidRPr="002C6681">
        <w:rPr>
          <w:rFonts w:eastAsia="MS Gothic" w:cs="Times New Roman"/>
          <w:b/>
          <w:bCs/>
          <w:sz w:val="32"/>
          <w:szCs w:val="32"/>
          <w:lang w:val="sk-SK" w:eastAsia="x-none"/>
        </w:rPr>
        <w:t xml:space="preserve">Tretia generácia modelu ŠKODA FABIA pokračuje vo variante </w:t>
      </w:r>
    </w:p>
    <w:p w14:paraId="1655FB19" w14:textId="7B28048D" w:rsidR="004D71A2" w:rsidRPr="002C6681" w:rsidRDefault="00CA603F" w:rsidP="004D71A2">
      <w:pPr>
        <w:keepNext/>
        <w:keepLines/>
        <w:ind w:right="-1334"/>
        <w:outlineLvl w:val="0"/>
        <w:rPr>
          <w:rFonts w:eastAsia="MS Gothic" w:cs="Times New Roman"/>
          <w:b/>
          <w:bCs/>
          <w:sz w:val="32"/>
          <w:szCs w:val="32"/>
          <w:lang w:val="sk-SK" w:eastAsia="x-none"/>
        </w:rPr>
      </w:pPr>
      <w:r w:rsidRPr="002C6681">
        <w:rPr>
          <w:rFonts w:eastAsia="MS Gothic" w:cs="Times New Roman"/>
          <w:b/>
          <w:bCs/>
          <w:sz w:val="32"/>
          <w:szCs w:val="32"/>
          <w:lang w:val="sk-SK" w:eastAsia="x-none"/>
        </w:rPr>
        <w:t xml:space="preserve">FABIA </w:t>
      </w:r>
      <w:r w:rsidR="00D946CA">
        <w:rPr>
          <w:rFonts w:eastAsia="MS Gothic" w:cs="Times New Roman"/>
          <w:b/>
          <w:bCs/>
          <w:sz w:val="32"/>
          <w:szCs w:val="32"/>
          <w:lang w:val="sk-SK" w:eastAsia="x-none"/>
        </w:rPr>
        <w:t xml:space="preserve">COMBI </w:t>
      </w:r>
      <w:r w:rsidRPr="002C6681">
        <w:rPr>
          <w:rFonts w:eastAsia="MS Gothic" w:cs="Times New Roman"/>
          <w:b/>
          <w:bCs/>
          <w:sz w:val="32"/>
          <w:szCs w:val="32"/>
          <w:lang w:val="sk-SK" w:eastAsia="x-none"/>
        </w:rPr>
        <w:t>TOUR</w:t>
      </w:r>
    </w:p>
    <w:p w14:paraId="7B8EA560" w14:textId="77777777" w:rsidR="004D71A2" w:rsidRPr="002C6681" w:rsidRDefault="004D71A2" w:rsidP="004D71A2">
      <w:pPr>
        <w:keepNext/>
        <w:keepLines/>
        <w:outlineLvl w:val="1"/>
        <w:rPr>
          <w:rFonts w:ascii="Skoda Pro Print 1204" w:eastAsia="MS Gothic" w:hAnsi="Skoda Pro Print 1204" w:cs="Times New Roman"/>
          <w:b/>
          <w:bCs/>
          <w:szCs w:val="26"/>
          <w:lang w:val="sk-SK" w:eastAsia="x-none"/>
        </w:rPr>
      </w:pPr>
    </w:p>
    <w:p w14:paraId="2A6B5607" w14:textId="3D9F25EB" w:rsidR="004D71A2" w:rsidRPr="002C6681" w:rsidRDefault="002601D1" w:rsidP="004D71A2">
      <w:pPr>
        <w:keepNext/>
        <w:keepLines/>
        <w:numPr>
          <w:ilvl w:val="0"/>
          <w:numId w:val="14"/>
        </w:numPr>
        <w:outlineLvl w:val="1"/>
        <w:rPr>
          <w:rFonts w:eastAsia="MS Gothic"/>
          <w:b/>
          <w:szCs w:val="26"/>
          <w:lang w:val="sk-SK" w:eastAsia="x-none"/>
        </w:rPr>
      </w:pPr>
      <w:bookmarkStart w:id="2" w:name="_GoBack"/>
      <w:bookmarkEnd w:id="0"/>
      <w:bookmarkEnd w:id="1"/>
      <w:bookmarkEnd w:id="2"/>
      <w:r w:rsidRPr="002C6681">
        <w:rPr>
          <w:rFonts w:eastAsia="MS Gothic"/>
          <w:b/>
          <w:szCs w:val="26"/>
          <w:lang w:val="sk-SK" w:eastAsia="x-none"/>
        </w:rPr>
        <w:t>ŠKODA FABIA COMBI TOUR prichádza ako cenovo dostupná alternatíva k novej, štvrtej generácii obľúbeného modelu FABIA</w:t>
      </w:r>
    </w:p>
    <w:p w14:paraId="72D011A6" w14:textId="68A860E1" w:rsidR="004D71A2" w:rsidRPr="002C6681" w:rsidRDefault="002601D1" w:rsidP="004D71A2">
      <w:pPr>
        <w:keepNext/>
        <w:keepLines/>
        <w:numPr>
          <w:ilvl w:val="0"/>
          <w:numId w:val="14"/>
        </w:numPr>
        <w:outlineLvl w:val="1"/>
        <w:rPr>
          <w:rFonts w:eastAsia="MS Gothic"/>
          <w:b/>
          <w:szCs w:val="26"/>
          <w:lang w:val="sk-SK" w:eastAsia="x-none"/>
        </w:rPr>
      </w:pPr>
      <w:r w:rsidRPr="002C6681">
        <w:rPr>
          <w:rFonts w:eastAsia="MS Gothic"/>
          <w:b/>
          <w:szCs w:val="26"/>
          <w:lang w:val="sk-SK" w:eastAsia="x-none"/>
        </w:rPr>
        <w:t>Dostupná s úsporným a</w:t>
      </w:r>
      <w:r w:rsidR="00444E4B" w:rsidRPr="002C6681">
        <w:rPr>
          <w:rFonts w:eastAsia="MS Gothic"/>
          <w:b/>
          <w:szCs w:val="26"/>
          <w:lang w:val="sk-SK" w:eastAsia="x-none"/>
        </w:rPr>
        <w:t xml:space="preserve"> dostatočne </w:t>
      </w:r>
      <w:r w:rsidRPr="002C6681">
        <w:rPr>
          <w:rFonts w:eastAsia="MS Gothic"/>
          <w:b/>
          <w:szCs w:val="26"/>
          <w:lang w:val="sk-SK" w:eastAsia="x-none"/>
        </w:rPr>
        <w:t>výkonným motorom 1.0 TSI 70 kW (95 k)</w:t>
      </w:r>
    </w:p>
    <w:p w14:paraId="04780F28" w14:textId="09503712" w:rsidR="00834135" w:rsidRPr="002C6681" w:rsidRDefault="002601D1" w:rsidP="004D71A2">
      <w:pPr>
        <w:keepNext/>
        <w:keepLines/>
        <w:numPr>
          <w:ilvl w:val="0"/>
          <w:numId w:val="14"/>
        </w:numPr>
        <w:outlineLvl w:val="1"/>
        <w:rPr>
          <w:rFonts w:eastAsia="MS Gothic"/>
          <w:b/>
          <w:szCs w:val="26"/>
          <w:lang w:val="sk-SK" w:eastAsia="x-none"/>
        </w:rPr>
      </w:pPr>
      <w:r w:rsidRPr="002C6681">
        <w:rPr>
          <w:rFonts w:eastAsia="MS Gothic"/>
          <w:b/>
          <w:szCs w:val="26"/>
          <w:lang w:val="sk-SK" w:eastAsia="x-none"/>
        </w:rPr>
        <w:t xml:space="preserve">Obľúbené kombi štartuje </w:t>
      </w:r>
      <w:r w:rsidR="00444E4B" w:rsidRPr="002C6681">
        <w:rPr>
          <w:rFonts w:eastAsia="MS Gothic"/>
          <w:b/>
          <w:szCs w:val="26"/>
          <w:lang w:val="sk-SK" w:eastAsia="x-none"/>
        </w:rPr>
        <w:t xml:space="preserve">už </w:t>
      </w:r>
      <w:r w:rsidRPr="002C6681">
        <w:rPr>
          <w:rFonts w:eastAsia="MS Gothic"/>
          <w:b/>
          <w:szCs w:val="26"/>
          <w:lang w:val="sk-SK" w:eastAsia="x-none"/>
        </w:rPr>
        <w:t xml:space="preserve">od 13 430 eur </w:t>
      </w:r>
    </w:p>
    <w:p w14:paraId="0CEA2ED3" w14:textId="77777777" w:rsidR="004D71A2" w:rsidRPr="002C6681" w:rsidRDefault="004D71A2" w:rsidP="004D71A2">
      <w:pPr>
        <w:rPr>
          <w:rFonts w:eastAsia="SKODA Next"/>
          <w:b/>
          <w:sz w:val="20"/>
          <w:szCs w:val="20"/>
          <w:lang w:val="sk-SK" w:eastAsia="x-none"/>
        </w:rPr>
      </w:pPr>
    </w:p>
    <w:p w14:paraId="583F561D" w14:textId="3D553FE2" w:rsidR="00444E4B" w:rsidRPr="002C6681" w:rsidRDefault="004D71A2" w:rsidP="004D71A2">
      <w:pPr>
        <w:rPr>
          <w:rFonts w:eastAsia="SKODA Next" w:cs="Times New Roman"/>
          <w:b/>
          <w:lang w:val="sk-SK" w:eastAsia="x-none"/>
        </w:rPr>
      </w:pPr>
      <w:r w:rsidRPr="002C6681">
        <w:rPr>
          <w:rFonts w:eastAsia="SKODA Next" w:cs="Times New Roman"/>
          <w:b/>
          <w:lang w:val="sk-SK" w:eastAsia="x-none"/>
        </w:rPr>
        <w:t xml:space="preserve">Bratislava, </w:t>
      </w:r>
      <w:r w:rsidR="00834135" w:rsidRPr="002C6681">
        <w:rPr>
          <w:rFonts w:eastAsia="SKODA Next" w:cs="Times New Roman"/>
          <w:b/>
          <w:lang w:val="sk-SK" w:eastAsia="x-none"/>
        </w:rPr>
        <w:t>1</w:t>
      </w:r>
      <w:r w:rsidR="007C05F2">
        <w:rPr>
          <w:rFonts w:eastAsia="SKODA Next" w:cs="Times New Roman"/>
          <w:b/>
          <w:lang w:val="sk-SK" w:eastAsia="x-none"/>
        </w:rPr>
        <w:t>4</w:t>
      </w:r>
      <w:r w:rsidRPr="002C6681">
        <w:rPr>
          <w:rFonts w:eastAsia="SKODA Next" w:cs="Times New Roman"/>
          <w:b/>
          <w:lang w:val="sk-SK" w:eastAsia="x-none"/>
        </w:rPr>
        <w:t xml:space="preserve">. </w:t>
      </w:r>
      <w:r w:rsidR="00834135" w:rsidRPr="002C6681">
        <w:rPr>
          <w:rFonts w:eastAsia="SKODA Next" w:cs="Times New Roman"/>
          <w:b/>
          <w:lang w:val="sk-SK" w:eastAsia="x-none"/>
        </w:rPr>
        <w:t>mája</w:t>
      </w:r>
      <w:r w:rsidRPr="002C6681">
        <w:rPr>
          <w:rFonts w:eastAsia="SKODA Next" w:cs="Times New Roman"/>
          <w:b/>
          <w:lang w:val="sk-SK" w:eastAsia="x-none"/>
        </w:rPr>
        <w:t xml:space="preserve"> 2021 – </w:t>
      </w:r>
      <w:bookmarkStart w:id="3" w:name="_Hlk38041264"/>
      <w:r w:rsidR="0081076C" w:rsidRPr="002C6681">
        <w:rPr>
          <w:rFonts w:eastAsia="SKODA Next" w:cs="Times New Roman"/>
          <w:b/>
          <w:lang w:val="sk-SK" w:eastAsia="x-none"/>
        </w:rPr>
        <w:t>Na Slovensko prichádza model ŠKODA FABIA TOUR</w:t>
      </w:r>
      <w:r w:rsidR="00444E4B" w:rsidRPr="002C6681">
        <w:rPr>
          <w:rFonts w:eastAsia="SKODA Next" w:cs="Times New Roman"/>
          <w:b/>
          <w:lang w:val="sk-SK" w:eastAsia="x-none"/>
        </w:rPr>
        <w:t xml:space="preserve"> vo verzii </w:t>
      </w:r>
      <w:r w:rsidR="00A005F8">
        <w:rPr>
          <w:rFonts w:eastAsia="SKODA Next" w:cs="Times New Roman"/>
          <w:b/>
          <w:lang w:val="sk-SK" w:eastAsia="x-none"/>
        </w:rPr>
        <w:t>kombi</w:t>
      </w:r>
      <w:r w:rsidR="0081076C" w:rsidRPr="002C6681">
        <w:rPr>
          <w:rFonts w:eastAsia="SKODA Next" w:cs="Times New Roman"/>
          <w:b/>
          <w:lang w:val="sk-SK" w:eastAsia="x-none"/>
        </w:rPr>
        <w:t xml:space="preserve">, ktorý bude tvoriť dostupnú alternatívu k novej, už štvrtej generácii obľúbeného </w:t>
      </w:r>
      <w:proofErr w:type="spellStart"/>
      <w:r w:rsidR="0081076C" w:rsidRPr="002C6681">
        <w:rPr>
          <w:rFonts w:eastAsia="SKODA Next" w:cs="Times New Roman"/>
          <w:b/>
          <w:lang w:val="sk-SK" w:eastAsia="x-none"/>
        </w:rPr>
        <w:t>hatchbacku</w:t>
      </w:r>
      <w:proofErr w:type="spellEnd"/>
      <w:r w:rsidR="0081076C" w:rsidRPr="002C6681">
        <w:rPr>
          <w:rFonts w:eastAsia="SKODA Next" w:cs="Times New Roman"/>
          <w:b/>
          <w:lang w:val="sk-SK" w:eastAsia="x-none"/>
        </w:rPr>
        <w:t xml:space="preserve"> FABIA. Ten sa</w:t>
      </w:r>
      <w:r w:rsidR="00337961">
        <w:rPr>
          <w:rFonts w:eastAsia="SKODA Next" w:cs="Times New Roman"/>
          <w:b/>
          <w:lang w:val="sk-SK" w:eastAsia="x-none"/>
        </w:rPr>
        <w:t xml:space="preserve"> na slovenských cestách objaví</w:t>
      </w:r>
      <w:r w:rsidR="0081076C" w:rsidRPr="002C6681">
        <w:rPr>
          <w:rFonts w:eastAsia="SKODA Next" w:cs="Times New Roman"/>
          <w:b/>
          <w:lang w:val="sk-SK" w:eastAsia="x-none"/>
        </w:rPr>
        <w:t xml:space="preserve"> už na jeseň tohto roka. FABIA </w:t>
      </w:r>
      <w:r w:rsidR="00337961">
        <w:rPr>
          <w:rFonts w:eastAsia="SKODA Next" w:cs="Times New Roman"/>
          <w:b/>
          <w:lang w:val="sk-SK" w:eastAsia="x-none"/>
        </w:rPr>
        <w:t xml:space="preserve">COMBI </w:t>
      </w:r>
      <w:r w:rsidR="0081076C" w:rsidRPr="002C6681">
        <w:rPr>
          <w:rFonts w:eastAsia="SKODA Next" w:cs="Times New Roman"/>
          <w:b/>
          <w:lang w:val="sk-SK" w:eastAsia="x-none"/>
        </w:rPr>
        <w:t xml:space="preserve">TOUR prichádza v dvoch </w:t>
      </w:r>
      <w:proofErr w:type="spellStart"/>
      <w:r w:rsidR="0081076C" w:rsidRPr="002C6681">
        <w:rPr>
          <w:rFonts w:eastAsia="SKODA Next" w:cs="Times New Roman"/>
          <w:b/>
          <w:lang w:val="sk-SK" w:eastAsia="x-none"/>
        </w:rPr>
        <w:t>výbavových</w:t>
      </w:r>
      <w:proofErr w:type="spellEnd"/>
      <w:r w:rsidR="0081076C" w:rsidRPr="002C6681">
        <w:rPr>
          <w:rFonts w:eastAsia="SKODA Next" w:cs="Times New Roman"/>
          <w:b/>
          <w:lang w:val="sk-SK" w:eastAsia="x-none"/>
        </w:rPr>
        <w:t xml:space="preserve"> stupňoch ACTIVE a AMBITION s možnosťou </w:t>
      </w:r>
      <w:proofErr w:type="spellStart"/>
      <w:r w:rsidR="0081076C" w:rsidRPr="002C6681">
        <w:rPr>
          <w:rFonts w:eastAsia="SKODA Next" w:cs="Times New Roman"/>
          <w:b/>
          <w:lang w:val="sk-SK" w:eastAsia="x-none"/>
        </w:rPr>
        <w:t>dovybaviť</w:t>
      </w:r>
      <w:proofErr w:type="spellEnd"/>
      <w:r w:rsidR="0081076C" w:rsidRPr="002C6681">
        <w:rPr>
          <w:rFonts w:eastAsia="SKODA Next" w:cs="Times New Roman"/>
          <w:b/>
          <w:lang w:val="sk-SK" w:eastAsia="x-none"/>
        </w:rPr>
        <w:t xml:space="preserve"> obľúbený model porciou komfortu </w:t>
      </w:r>
      <w:r w:rsidR="00444E4B" w:rsidRPr="002C6681">
        <w:rPr>
          <w:rFonts w:eastAsia="SKODA Next" w:cs="Times New Roman"/>
          <w:b/>
          <w:lang w:val="sk-SK" w:eastAsia="x-none"/>
        </w:rPr>
        <w:t>a elektr</w:t>
      </w:r>
      <w:r w:rsidR="002C6681" w:rsidRPr="002C6681">
        <w:rPr>
          <w:rFonts w:eastAsia="SKODA Next" w:cs="Times New Roman"/>
          <w:b/>
          <w:lang w:val="sk-SK" w:eastAsia="x-none"/>
        </w:rPr>
        <w:t>o</w:t>
      </w:r>
      <w:r w:rsidR="00444E4B" w:rsidRPr="002C6681">
        <w:rPr>
          <w:rFonts w:eastAsia="SKODA Next" w:cs="Times New Roman"/>
          <w:b/>
          <w:lang w:val="sk-SK" w:eastAsia="x-none"/>
        </w:rPr>
        <w:t xml:space="preserve">nických asistentov </w:t>
      </w:r>
      <w:r w:rsidR="0081076C" w:rsidRPr="002C6681">
        <w:rPr>
          <w:rFonts w:eastAsia="SKODA Next" w:cs="Times New Roman"/>
          <w:b/>
          <w:lang w:val="sk-SK" w:eastAsia="x-none"/>
        </w:rPr>
        <w:t xml:space="preserve">v podobe paketu </w:t>
      </w:r>
      <w:proofErr w:type="spellStart"/>
      <w:r w:rsidR="0081076C" w:rsidRPr="002C6681">
        <w:rPr>
          <w:rFonts w:eastAsia="SKODA Next" w:cs="Times New Roman"/>
          <w:b/>
          <w:lang w:val="sk-SK" w:eastAsia="x-none"/>
        </w:rPr>
        <w:t>E</w:t>
      </w:r>
      <w:r w:rsidR="00A005F8">
        <w:rPr>
          <w:rFonts w:eastAsia="SKODA Next" w:cs="Times New Roman"/>
          <w:b/>
          <w:lang w:val="sk-SK" w:eastAsia="x-none"/>
        </w:rPr>
        <w:t>legance</w:t>
      </w:r>
      <w:proofErr w:type="spellEnd"/>
      <w:r w:rsidR="0081076C" w:rsidRPr="002C6681">
        <w:rPr>
          <w:rFonts w:eastAsia="SKODA Next" w:cs="Times New Roman"/>
          <w:b/>
          <w:lang w:val="sk-SK" w:eastAsia="x-none"/>
        </w:rPr>
        <w:t xml:space="preserve">. </w:t>
      </w:r>
      <w:r w:rsidR="003E4CAF">
        <w:rPr>
          <w:rFonts w:eastAsia="SKODA Next" w:cs="Times New Roman"/>
          <w:b/>
          <w:lang w:val="sk-SK" w:eastAsia="x-none"/>
        </w:rPr>
        <w:t>FABIA COMBI TOUR</w:t>
      </w:r>
      <w:r w:rsidR="0081076C" w:rsidRPr="002C6681">
        <w:rPr>
          <w:rFonts w:eastAsia="SKODA Next" w:cs="Times New Roman"/>
          <w:b/>
          <w:lang w:val="sk-SK" w:eastAsia="x-none"/>
        </w:rPr>
        <w:t xml:space="preserve"> bude dostupná </w:t>
      </w:r>
      <w:r w:rsidR="00444E4B" w:rsidRPr="002C6681">
        <w:rPr>
          <w:rFonts w:eastAsia="SKODA Next" w:cs="Times New Roman"/>
          <w:b/>
          <w:lang w:val="sk-SK" w:eastAsia="x-none"/>
        </w:rPr>
        <w:t>s</w:t>
      </w:r>
      <w:r w:rsidR="0081076C" w:rsidRPr="002C6681">
        <w:rPr>
          <w:rFonts w:eastAsia="SKODA Next" w:cs="Times New Roman"/>
          <w:b/>
          <w:lang w:val="sk-SK" w:eastAsia="x-none"/>
        </w:rPr>
        <w:t xml:space="preserve"> motorom 1.0 TSI 70 kW (95 k) od 13 430 eur s DPH. </w:t>
      </w:r>
    </w:p>
    <w:p w14:paraId="6B84451E" w14:textId="77777777" w:rsidR="004D71A2" w:rsidRPr="002C6681" w:rsidRDefault="004D71A2" w:rsidP="004D71A2">
      <w:pPr>
        <w:rPr>
          <w:rFonts w:eastAsia="SKODA Next" w:cs="Times New Roman"/>
          <w:b/>
          <w:sz w:val="20"/>
          <w:szCs w:val="20"/>
          <w:lang w:val="sk-SK" w:eastAsia="x-none"/>
        </w:rPr>
      </w:pPr>
    </w:p>
    <w:bookmarkEnd w:id="3"/>
    <w:p w14:paraId="7B00CC78" w14:textId="39D7AF9F" w:rsidR="00F4079D" w:rsidRPr="002C6681" w:rsidRDefault="00A12DFD" w:rsidP="00F4079D">
      <w:pPr>
        <w:rPr>
          <w:rFonts w:eastAsia="SKODA Next"/>
          <w:lang w:val="sk-SK"/>
        </w:rPr>
      </w:pPr>
      <w:r>
        <w:rPr>
          <w:rFonts w:eastAsia="SKODA Next"/>
          <w:lang w:val="sk-SK"/>
        </w:rPr>
        <w:t xml:space="preserve">Verzie </w:t>
      </w:r>
      <w:r w:rsidR="0081076C" w:rsidRPr="002C6681">
        <w:rPr>
          <w:rFonts w:eastAsia="SKODA Next"/>
          <w:lang w:val="sk-SK"/>
        </w:rPr>
        <w:t>TOUR predstavujú</w:t>
      </w:r>
      <w:r>
        <w:rPr>
          <w:rFonts w:eastAsia="SKODA Next"/>
          <w:lang w:val="sk-SK"/>
        </w:rPr>
        <w:t xml:space="preserve"> cenovo dostupnejší </w:t>
      </w:r>
      <w:r w:rsidR="0081076C" w:rsidRPr="002C6681">
        <w:rPr>
          <w:rFonts w:eastAsia="SKODA Next"/>
          <w:lang w:val="sk-SK"/>
        </w:rPr>
        <w:t>variant k novým generáciám modelov. Značka ŠKODA už v minulosti predávala svoje vozidlá s plaketkou TOUR. Urobila tak napríklad pri obľúbenom sedane OCTAVIA pri predstavení druhej a tretej generácie. Teraz získava označenie TOUR model FABIA, ktorý prichádza vo variante kombi s úsporným a výkonným motorom 1.0 TSI. Výkon č</w:t>
      </w:r>
      <w:r w:rsidR="00444E4B" w:rsidRPr="002C6681">
        <w:rPr>
          <w:rFonts w:eastAsia="SKODA Next"/>
          <w:lang w:val="sk-SK"/>
        </w:rPr>
        <w:t>i</w:t>
      </w:r>
      <w:r w:rsidR="0081076C" w:rsidRPr="002C6681">
        <w:rPr>
          <w:rFonts w:eastAsia="SKODA Next"/>
          <w:lang w:val="sk-SK"/>
        </w:rPr>
        <w:t xml:space="preserve">ní 70 kW (95 k) a je štandardne dostupný s päťstupňovou manuálnou prevodovkou. Na želanie je tiež </w:t>
      </w:r>
      <w:r w:rsidR="00444E4B" w:rsidRPr="002C6681">
        <w:rPr>
          <w:rFonts w:eastAsia="SKODA Next"/>
          <w:lang w:val="sk-SK"/>
        </w:rPr>
        <w:t>k dispozícii s</w:t>
      </w:r>
      <w:r w:rsidR="0081076C" w:rsidRPr="002C6681">
        <w:rPr>
          <w:rFonts w:eastAsia="SKODA Next"/>
          <w:lang w:val="sk-SK"/>
        </w:rPr>
        <w:t xml:space="preserve">o sedemstupňovou automatickou </w:t>
      </w:r>
      <w:proofErr w:type="spellStart"/>
      <w:r w:rsidR="0081076C" w:rsidRPr="002C6681">
        <w:rPr>
          <w:rFonts w:eastAsia="SKODA Next"/>
          <w:lang w:val="sk-SK"/>
        </w:rPr>
        <w:t>dvojspojkovou</w:t>
      </w:r>
      <w:proofErr w:type="spellEnd"/>
      <w:r w:rsidR="0081076C" w:rsidRPr="002C6681">
        <w:rPr>
          <w:rFonts w:eastAsia="SKODA Next"/>
          <w:lang w:val="sk-SK"/>
        </w:rPr>
        <w:t xml:space="preserve"> prevodovkou DSG. </w:t>
      </w:r>
    </w:p>
    <w:p w14:paraId="72DFF887" w14:textId="23A023FF" w:rsidR="0081076C" w:rsidRPr="002C6681" w:rsidRDefault="0081076C" w:rsidP="00F4079D">
      <w:pPr>
        <w:rPr>
          <w:rFonts w:eastAsia="SKODA Next"/>
          <w:lang w:val="sk-SK"/>
        </w:rPr>
      </w:pPr>
    </w:p>
    <w:p w14:paraId="1B86394B" w14:textId="587D4745" w:rsidR="0081076C" w:rsidRPr="002C6681" w:rsidRDefault="0081076C" w:rsidP="00F4079D">
      <w:pPr>
        <w:rPr>
          <w:rFonts w:eastAsia="SKODA Next"/>
          <w:lang w:val="sk-SK"/>
        </w:rPr>
      </w:pPr>
      <w:r w:rsidRPr="002C6681">
        <w:rPr>
          <w:rFonts w:eastAsia="SKODA Next"/>
          <w:lang w:val="sk-SK"/>
        </w:rPr>
        <w:t xml:space="preserve">Zákazníci si budú môcť vybrať z dvoch </w:t>
      </w:r>
      <w:proofErr w:type="spellStart"/>
      <w:r w:rsidRPr="002C6681">
        <w:rPr>
          <w:rFonts w:eastAsia="SKODA Next"/>
          <w:lang w:val="sk-SK"/>
        </w:rPr>
        <w:t>výbavových</w:t>
      </w:r>
      <w:proofErr w:type="spellEnd"/>
      <w:r w:rsidRPr="002C6681">
        <w:rPr>
          <w:rFonts w:eastAsia="SKODA Next"/>
          <w:lang w:val="sk-SK"/>
        </w:rPr>
        <w:t xml:space="preserve"> stupňov, a to </w:t>
      </w:r>
      <w:r w:rsidRPr="002C6681">
        <w:rPr>
          <w:rFonts w:eastAsia="SKODA Next"/>
          <w:b/>
          <w:bCs/>
          <w:lang w:val="sk-SK"/>
        </w:rPr>
        <w:t>ACTIVE</w:t>
      </w:r>
      <w:r w:rsidRPr="002C6681">
        <w:rPr>
          <w:rFonts w:eastAsia="SKODA Next"/>
          <w:lang w:val="sk-SK"/>
        </w:rPr>
        <w:t xml:space="preserve"> a </w:t>
      </w:r>
      <w:r w:rsidRPr="002C6681">
        <w:rPr>
          <w:rFonts w:eastAsia="SKODA Next"/>
          <w:b/>
          <w:bCs/>
          <w:lang w:val="sk-SK"/>
        </w:rPr>
        <w:t>AMBITION</w:t>
      </w:r>
      <w:r w:rsidR="00337961">
        <w:rPr>
          <w:rFonts w:eastAsia="SKODA Next"/>
          <w:lang w:val="sk-SK"/>
        </w:rPr>
        <w:t xml:space="preserve">. </w:t>
      </w:r>
      <w:r w:rsidRPr="002C6681">
        <w:rPr>
          <w:rFonts w:eastAsia="SKODA Next"/>
          <w:lang w:val="sk-SK"/>
        </w:rPr>
        <w:t xml:space="preserve">ŠKODA FABIA </w:t>
      </w:r>
      <w:r w:rsidR="00A005F8">
        <w:rPr>
          <w:rFonts w:eastAsia="SKODA Next"/>
          <w:lang w:val="sk-SK"/>
        </w:rPr>
        <w:t xml:space="preserve">COMBI </w:t>
      </w:r>
      <w:r w:rsidRPr="002C6681">
        <w:rPr>
          <w:rFonts w:eastAsia="SKODA Next"/>
          <w:lang w:val="sk-SK"/>
        </w:rPr>
        <w:t xml:space="preserve">TOUR </w:t>
      </w:r>
      <w:r w:rsidRPr="002C6681">
        <w:rPr>
          <w:rFonts w:eastAsia="SKODA Next"/>
          <w:b/>
          <w:bCs/>
          <w:lang w:val="sk-SK"/>
        </w:rPr>
        <w:t xml:space="preserve">ACTIVE </w:t>
      </w:r>
      <w:r w:rsidRPr="002C6681">
        <w:rPr>
          <w:rFonts w:eastAsia="SKODA Next"/>
          <w:lang w:val="sk-SK"/>
        </w:rPr>
        <w:t xml:space="preserve">pritom začína na </w:t>
      </w:r>
      <w:r w:rsidRPr="002C6681">
        <w:rPr>
          <w:rFonts w:eastAsia="SKODA Next"/>
          <w:b/>
          <w:bCs/>
          <w:lang w:val="sk-SK"/>
        </w:rPr>
        <w:t>13 430 eur</w:t>
      </w:r>
      <w:r w:rsidR="00444E4B" w:rsidRPr="002C6681">
        <w:rPr>
          <w:rFonts w:eastAsia="SKODA Next"/>
          <w:b/>
          <w:bCs/>
          <w:lang w:val="sk-SK"/>
        </w:rPr>
        <w:t>ách</w:t>
      </w:r>
      <w:r w:rsidRPr="002C6681">
        <w:rPr>
          <w:rFonts w:eastAsia="SKODA Next"/>
          <w:b/>
          <w:bCs/>
          <w:lang w:val="sk-SK"/>
        </w:rPr>
        <w:t xml:space="preserve"> </w:t>
      </w:r>
      <w:r w:rsidRPr="002C6681">
        <w:rPr>
          <w:rFonts w:eastAsia="SKODA Next"/>
          <w:lang w:val="sk-SK"/>
        </w:rPr>
        <w:t xml:space="preserve">a v základnej výbave je možné nájsť po novom okrem </w:t>
      </w:r>
      <w:r w:rsidR="00D8646A" w:rsidRPr="002C6681">
        <w:rPr>
          <w:rFonts w:eastAsia="SKODA Next"/>
          <w:lang w:val="sk-SK"/>
        </w:rPr>
        <w:t xml:space="preserve">LED denného svietenia, </w:t>
      </w:r>
      <w:r w:rsidR="008751E1" w:rsidRPr="002C6681">
        <w:rPr>
          <w:rFonts w:eastAsia="SKODA Next"/>
          <w:lang w:val="sk-SK"/>
        </w:rPr>
        <w:t>elektrického ovládania predných okien, manuálnej klimatizácie, štvorice reproduktorov, rádia SWING s 6,5“ displejom a USB konektorom</w:t>
      </w:r>
      <w:r w:rsidRPr="002C6681">
        <w:rPr>
          <w:rFonts w:eastAsia="SKODA Next"/>
          <w:lang w:val="sk-SK"/>
        </w:rPr>
        <w:t xml:space="preserve"> aj vkladané tkané koberce vpredu i vzadu a Maxi DOT </w:t>
      </w:r>
      <w:proofErr w:type="spellStart"/>
      <w:r w:rsidRPr="002C6681">
        <w:rPr>
          <w:rFonts w:eastAsia="SKODA Next"/>
          <w:lang w:val="sk-SK"/>
        </w:rPr>
        <w:t>pln</w:t>
      </w:r>
      <w:r w:rsidR="00444E4B" w:rsidRPr="002C6681">
        <w:rPr>
          <w:rFonts w:eastAsia="SKODA Next"/>
          <w:lang w:val="sk-SK"/>
        </w:rPr>
        <w:t>e</w:t>
      </w:r>
      <w:r w:rsidRPr="002C6681">
        <w:rPr>
          <w:rFonts w:eastAsia="SKODA Next"/>
          <w:lang w:val="sk-SK"/>
        </w:rPr>
        <w:t>grafický</w:t>
      </w:r>
      <w:proofErr w:type="spellEnd"/>
      <w:r w:rsidRPr="002C6681">
        <w:rPr>
          <w:rFonts w:eastAsia="SKODA Next"/>
          <w:lang w:val="sk-SK"/>
        </w:rPr>
        <w:t xml:space="preserve"> displej palubného počítača. Vo výbave </w:t>
      </w:r>
      <w:r w:rsidRPr="002C6681">
        <w:rPr>
          <w:rFonts w:eastAsia="SKODA Next"/>
          <w:b/>
          <w:bCs/>
          <w:lang w:val="sk-SK"/>
        </w:rPr>
        <w:t>AMBITION</w:t>
      </w:r>
      <w:r w:rsidR="002601D1" w:rsidRPr="002C6681">
        <w:rPr>
          <w:rFonts w:eastAsia="SKODA Next"/>
          <w:lang w:val="sk-SK"/>
        </w:rPr>
        <w:t xml:space="preserve">, ktorá začína na </w:t>
      </w:r>
      <w:r w:rsidR="002601D1" w:rsidRPr="002C6681">
        <w:rPr>
          <w:rFonts w:eastAsia="SKODA Next"/>
          <w:b/>
          <w:bCs/>
          <w:lang w:val="sk-SK"/>
        </w:rPr>
        <w:t>13 930 eur</w:t>
      </w:r>
      <w:r w:rsidR="00444E4B" w:rsidRPr="002C6681">
        <w:rPr>
          <w:rFonts w:eastAsia="SKODA Next"/>
          <w:b/>
          <w:bCs/>
          <w:lang w:val="sk-SK"/>
        </w:rPr>
        <w:t>ách</w:t>
      </w:r>
      <w:r w:rsidR="002601D1" w:rsidRPr="002C6681">
        <w:rPr>
          <w:rFonts w:eastAsia="SKODA Next"/>
          <w:lang w:val="sk-SK"/>
        </w:rPr>
        <w:t>,</w:t>
      </w:r>
      <w:r w:rsidRPr="002C6681">
        <w:rPr>
          <w:rFonts w:eastAsia="SKODA Next"/>
          <w:lang w:val="sk-SK"/>
        </w:rPr>
        <w:t xml:space="preserve"> zákazníci nájdu </w:t>
      </w:r>
      <w:r w:rsidR="008751E1" w:rsidRPr="002C6681">
        <w:rPr>
          <w:rFonts w:eastAsia="SKODA Next"/>
          <w:lang w:val="sk-SK"/>
        </w:rPr>
        <w:t xml:space="preserve">v základe </w:t>
      </w:r>
      <w:r w:rsidR="00444E4B" w:rsidRPr="002C6681">
        <w:rPr>
          <w:rFonts w:eastAsia="SKODA Next"/>
          <w:lang w:val="sk-SK"/>
        </w:rPr>
        <w:t>tiež</w:t>
      </w:r>
      <w:r w:rsidRPr="002C6681">
        <w:rPr>
          <w:rFonts w:eastAsia="SKODA Next"/>
          <w:lang w:val="sk-SK"/>
        </w:rPr>
        <w:t xml:space="preserve"> </w:t>
      </w:r>
      <w:r w:rsidR="002601D1" w:rsidRPr="002C6681">
        <w:rPr>
          <w:rFonts w:eastAsia="SKODA Next"/>
          <w:lang w:val="sk-SK"/>
        </w:rPr>
        <w:t>Bluetooth</w:t>
      </w:r>
      <w:r w:rsidR="008751E1" w:rsidRPr="002C6681">
        <w:rPr>
          <w:rFonts w:eastAsia="SKODA Next"/>
          <w:lang w:val="sk-SK"/>
        </w:rPr>
        <w:t xml:space="preserve">, </w:t>
      </w:r>
      <w:r w:rsidR="002601D1" w:rsidRPr="002C6681">
        <w:rPr>
          <w:rFonts w:eastAsia="SKODA Next"/>
          <w:lang w:val="sk-SK"/>
        </w:rPr>
        <w:t xml:space="preserve">ovládanie telefónu na displeji rádia či napríklad multifunkčný volant. </w:t>
      </w:r>
    </w:p>
    <w:p w14:paraId="611259EF" w14:textId="095DC6CD" w:rsidR="002601D1" w:rsidRPr="002C6681" w:rsidRDefault="002601D1" w:rsidP="00F4079D">
      <w:pPr>
        <w:rPr>
          <w:rFonts w:eastAsia="SKODA Next"/>
          <w:lang w:val="sk-SK"/>
        </w:rPr>
      </w:pPr>
    </w:p>
    <w:p w14:paraId="6DA06B8E" w14:textId="75156E34" w:rsidR="002601D1" w:rsidRPr="00337961" w:rsidRDefault="002601D1" w:rsidP="00F4079D">
      <w:pPr>
        <w:rPr>
          <w:rFonts w:eastAsia="SKODA Next"/>
          <w:vanish/>
          <w:lang w:val="sk-SK"/>
          <w:specVanish/>
        </w:rPr>
      </w:pPr>
      <w:r w:rsidRPr="002C6681">
        <w:rPr>
          <w:rFonts w:eastAsia="SKODA Next"/>
          <w:lang w:val="sk-SK"/>
        </w:rPr>
        <w:t xml:space="preserve">Tí, ktorí si budú želať </w:t>
      </w:r>
      <w:proofErr w:type="spellStart"/>
      <w:r w:rsidRPr="002C6681">
        <w:rPr>
          <w:rFonts w:eastAsia="SKODA Next"/>
          <w:lang w:val="sk-SK"/>
        </w:rPr>
        <w:t>dovybaviť</w:t>
      </w:r>
      <w:proofErr w:type="spellEnd"/>
      <w:r w:rsidRPr="002C6681">
        <w:rPr>
          <w:rFonts w:eastAsia="SKODA Next"/>
          <w:lang w:val="sk-SK"/>
        </w:rPr>
        <w:t xml:space="preserve"> svoj model FABIA COMBI TOUR vyššou porciou komfortu a elektronických asistentov, môžu siahnuť po akčnom </w:t>
      </w:r>
      <w:r w:rsidRPr="005A0BEC">
        <w:rPr>
          <w:rFonts w:eastAsia="SKODA Next"/>
          <w:b/>
          <w:lang w:val="sk-SK"/>
        </w:rPr>
        <w:t>pakete</w:t>
      </w:r>
      <w:r w:rsidRPr="002C6681">
        <w:rPr>
          <w:rFonts w:eastAsia="SKODA Next"/>
          <w:lang w:val="sk-SK"/>
        </w:rPr>
        <w:t xml:space="preserve"> </w:t>
      </w:r>
      <w:proofErr w:type="spellStart"/>
      <w:r w:rsidRPr="002C6681">
        <w:rPr>
          <w:rFonts w:eastAsia="SKODA Next"/>
          <w:b/>
          <w:bCs/>
          <w:lang w:val="sk-SK"/>
        </w:rPr>
        <w:t>E</w:t>
      </w:r>
      <w:r w:rsidR="00A005F8">
        <w:rPr>
          <w:rFonts w:eastAsia="SKODA Next"/>
          <w:b/>
          <w:bCs/>
          <w:lang w:val="sk-SK"/>
        </w:rPr>
        <w:t>legance</w:t>
      </w:r>
      <w:proofErr w:type="spellEnd"/>
      <w:r w:rsidRPr="002C6681">
        <w:rPr>
          <w:rFonts w:eastAsia="SKODA Next"/>
          <w:lang w:val="sk-SK"/>
        </w:rPr>
        <w:t>, ktorý</w:t>
      </w:r>
      <w:r w:rsidR="00161717">
        <w:rPr>
          <w:rFonts w:eastAsia="SKODA Next"/>
          <w:lang w:val="sk-SK"/>
        </w:rPr>
        <w:t xml:space="preserve"> za extra 1 360 eur</w:t>
      </w:r>
      <w:r w:rsidRPr="002C6681">
        <w:rPr>
          <w:rFonts w:eastAsia="SKODA Next"/>
          <w:lang w:val="sk-SK"/>
        </w:rPr>
        <w:t xml:space="preserve"> </w:t>
      </w:r>
      <w:r w:rsidR="00161717">
        <w:rPr>
          <w:rFonts w:eastAsia="SKODA Next"/>
          <w:lang w:val="sk-SK"/>
        </w:rPr>
        <w:t xml:space="preserve">(hodnota extra výbavy 2 464 eur) </w:t>
      </w:r>
      <w:r w:rsidRPr="002C6681">
        <w:rPr>
          <w:rFonts w:eastAsia="SKODA Next"/>
          <w:lang w:val="sk-SK"/>
        </w:rPr>
        <w:t>pridáva funkcie</w:t>
      </w:r>
      <w:r w:rsidR="00337961">
        <w:rPr>
          <w:rFonts w:eastAsia="SKODA Next"/>
          <w:lang w:val="sk-SK"/>
        </w:rPr>
        <w:t xml:space="preserve"> ako napríklad</w:t>
      </w:r>
      <w:r w:rsidRPr="002C6681">
        <w:rPr>
          <w:rFonts w:eastAsia="SKODA Next"/>
          <w:lang w:val="sk-SK"/>
        </w:rPr>
        <w:t xml:space="preserve"> </w:t>
      </w:r>
      <w:r w:rsidR="00161717">
        <w:rPr>
          <w:rFonts w:eastAsia="SKODA Next"/>
          <w:lang w:val="sk-SK"/>
        </w:rPr>
        <w:t xml:space="preserve">vyhrievané predné sedadlá a dýzy ostrekovačov, </w:t>
      </w:r>
      <w:proofErr w:type="spellStart"/>
      <w:r w:rsidR="00161717">
        <w:rPr>
          <w:rFonts w:eastAsia="SKODA Next"/>
          <w:lang w:val="sk-SK"/>
        </w:rPr>
        <w:t>tempomat</w:t>
      </w:r>
      <w:proofErr w:type="spellEnd"/>
      <w:r w:rsidR="00161717">
        <w:rPr>
          <w:rFonts w:eastAsia="SKODA Next"/>
          <w:lang w:val="sk-SK"/>
        </w:rPr>
        <w:t>, FRONT ASSIST, LED zadné svetlomety</w:t>
      </w:r>
      <w:r w:rsidR="00337961">
        <w:rPr>
          <w:rFonts w:eastAsia="SKODA Next"/>
          <w:lang w:val="sk-SK"/>
        </w:rPr>
        <w:t xml:space="preserve"> </w:t>
      </w:r>
      <w:r w:rsidR="00337961">
        <w:rPr>
          <w:rFonts w:eastAsia="SKODA Next"/>
          <w:lang w:val="sk-SK"/>
        </w:rPr>
        <w:br/>
      </w:r>
      <w:r w:rsidR="00161717">
        <w:rPr>
          <w:rFonts w:eastAsia="SKODA Next"/>
          <w:lang w:val="sk-SK"/>
        </w:rPr>
        <w:t xml:space="preserve">16“ disky ALORE svetelný a dažďový senzor či napríklad </w:t>
      </w:r>
      <w:proofErr w:type="spellStart"/>
      <w:r w:rsidR="00161717">
        <w:rPr>
          <w:rFonts w:eastAsia="SKODA Next"/>
          <w:lang w:val="sk-SK"/>
        </w:rPr>
        <w:t>bezkľúčové</w:t>
      </w:r>
      <w:proofErr w:type="spellEnd"/>
      <w:r w:rsidR="00161717">
        <w:rPr>
          <w:rFonts w:eastAsia="SKODA Next"/>
          <w:lang w:val="sk-SK"/>
        </w:rPr>
        <w:t xml:space="preserve"> štartovanie. </w:t>
      </w:r>
      <w:r w:rsidR="00337961">
        <w:rPr>
          <w:rFonts w:eastAsia="SKODA Next"/>
          <w:lang w:val="sk-SK"/>
        </w:rPr>
        <w:t>Na výber sú však aj ďalšie zaujímavé možnosti. K dispozícii je</w:t>
      </w:r>
      <w:r w:rsidR="00337961" w:rsidRPr="00337961">
        <w:rPr>
          <w:rFonts w:eastAsia="SKODA Next"/>
          <w:b/>
          <w:lang w:val="sk-SK"/>
        </w:rPr>
        <w:t xml:space="preserve"> p</w:t>
      </w:r>
      <w:r w:rsidRPr="00337961">
        <w:rPr>
          <w:rFonts w:eastAsia="SKODA Next"/>
          <w:b/>
          <w:bCs/>
          <w:lang w:val="sk-SK"/>
        </w:rPr>
        <w:t>aket</w:t>
      </w:r>
      <w:r w:rsidRPr="002C6681">
        <w:rPr>
          <w:rFonts w:eastAsia="SKODA Next"/>
          <w:b/>
          <w:bCs/>
          <w:lang w:val="sk-SK"/>
        </w:rPr>
        <w:t xml:space="preserve"> </w:t>
      </w:r>
      <w:proofErr w:type="spellStart"/>
      <w:r w:rsidRPr="002C6681">
        <w:rPr>
          <w:rFonts w:eastAsia="SKODA Next"/>
          <w:b/>
          <w:bCs/>
          <w:lang w:val="sk-SK"/>
        </w:rPr>
        <w:t>Simply</w:t>
      </w:r>
      <w:proofErr w:type="spellEnd"/>
      <w:r w:rsidRPr="002C6681">
        <w:rPr>
          <w:rFonts w:eastAsia="SKODA Next"/>
          <w:b/>
          <w:bCs/>
          <w:lang w:val="sk-SK"/>
        </w:rPr>
        <w:t xml:space="preserve"> </w:t>
      </w:r>
      <w:proofErr w:type="spellStart"/>
      <w:r w:rsidRPr="002C6681">
        <w:rPr>
          <w:rFonts w:eastAsia="SKODA Next"/>
          <w:b/>
          <w:bCs/>
          <w:lang w:val="sk-SK"/>
        </w:rPr>
        <w:t>Clever</w:t>
      </w:r>
      <w:proofErr w:type="spellEnd"/>
      <w:r w:rsidRPr="002C6681">
        <w:rPr>
          <w:rFonts w:eastAsia="SKODA Next"/>
          <w:lang w:val="sk-SK"/>
        </w:rPr>
        <w:t xml:space="preserve">, ktorý do výbavy pridáva sieťový program, odkladaciu schránku v batožinovom priestore, obojstranný koberec, odpadkový kôš či  dvojité dno batožinového priestoru. </w:t>
      </w:r>
      <w:r w:rsidRPr="002C6681">
        <w:rPr>
          <w:rFonts w:eastAsia="SKODA Next"/>
          <w:b/>
          <w:bCs/>
          <w:lang w:val="sk-SK"/>
        </w:rPr>
        <w:t>Komfort Paket</w:t>
      </w:r>
      <w:r w:rsidRPr="002C6681">
        <w:rPr>
          <w:rFonts w:eastAsia="SKODA Next"/>
          <w:lang w:val="sk-SK"/>
        </w:rPr>
        <w:t xml:space="preserve"> dokáže do výbavy pridať nový dvojramenný multifunkčný volant, lepšie audio v podobe ŠKODA </w:t>
      </w:r>
      <w:proofErr w:type="spellStart"/>
      <w:r w:rsidRPr="002C6681">
        <w:rPr>
          <w:rFonts w:eastAsia="SKODA Next"/>
          <w:lang w:val="sk-SK"/>
        </w:rPr>
        <w:t>Surround</w:t>
      </w:r>
      <w:proofErr w:type="spellEnd"/>
      <w:r w:rsidR="002C6681" w:rsidRPr="002C6681">
        <w:rPr>
          <w:rFonts w:eastAsia="SKODA Next"/>
          <w:lang w:val="sk-SK"/>
        </w:rPr>
        <w:t>,</w:t>
      </w:r>
      <w:r w:rsidRPr="002C6681">
        <w:rPr>
          <w:rFonts w:eastAsia="SKODA Next"/>
          <w:lang w:val="sk-SK"/>
        </w:rPr>
        <w:t xml:space="preserve"> zadné parkovacie senzory či kameru. </w:t>
      </w:r>
      <w:r w:rsidR="00337961">
        <w:rPr>
          <w:rFonts w:eastAsia="SKODA Next"/>
          <w:b/>
          <w:bCs/>
          <w:lang w:val="sk-SK"/>
        </w:rPr>
        <w:t xml:space="preserve">Klima Paket </w:t>
      </w:r>
      <w:r w:rsidR="00337961" w:rsidRPr="00337961">
        <w:rPr>
          <w:rFonts w:eastAsia="SKODA Next"/>
          <w:bCs/>
          <w:lang w:val="sk-SK"/>
        </w:rPr>
        <w:t>zvýši komfort</w:t>
      </w:r>
      <w:r w:rsidR="00337961">
        <w:rPr>
          <w:rFonts w:eastAsia="SKODA Next"/>
          <w:b/>
          <w:bCs/>
          <w:lang w:val="sk-SK"/>
        </w:rPr>
        <w:t xml:space="preserve"> </w:t>
      </w:r>
      <w:r w:rsidR="00337961" w:rsidRPr="00337961">
        <w:rPr>
          <w:rFonts w:eastAsia="SKODA Next"/>
          <w:bCs/>
          <w:lang w:val="sk-SK"/>
        </w:rPr>
        <w:t>cestujúcich vďaka</w:t>
      </w:r>
      <w:r w:rsidR="00337961">
        <w:rPr>
          <w:rFonts w:eastAsia="SKODA Next"/>
          <w:b/>
          <w:bCs/>
          <w:lang w:val="sk-SK"/>
        </w:rPr>
        <w:t xml:space="preserve"> </w:t>
      </w:r>
      <w:r w:rsidRPr="002C6681">
        <w:rPr>
          <w:rFonts w:eastAsia="SKODA Next"/>
          <w:lang w:val="sk-SK"/>
        </w:rPr>
        <w:t>automatick</w:t>
      </w:r>
      <w:r w:rsidR="00337961">
        <w:rPr>
          <w:rFonts w:eastAsia="SKODA Next"/>
          <w:lang w:val="sk-SK"/>
        </w:rPr>
        <w:t>ej</w:t>
      </w:r>
      <w:r w:rsidRPr="002C6681">
        <w:rPr>
          <w:rFonts w:eastAsia="SKODA Next"/>
          <w:lang w:val="sk-SK"/>
        </w:rPr>
        <w:t xml:space="preserve"> klimatizáci</w:t>
      </w:r>
      <w:r w:rsidR="00337961">
        <w:rPr>
          <w:rFonts w:eastAsia="SKODA Next"/>
          <w:lang w:val="sk-SK"/>
        </w:rPr>
        <w:t>i</w:t>
      </w:r>
      <w:r w:rsidRPr="002C6681">
        <w:rPr>
          <w:rFonts w:eastAsia="SKODA Next"/>
          <w:lang w:val="sk-SK"/>
        </w:rPr>
        <w:t xml:space="preserve"> </w:t>
      </w:r>
      <w:proofErr w:type="spellStart"/>
      <w:r w:rsidRPr="002C6681">
        <w:rPr>
          <w:rFonts w:eastAsia="SKODA Next"/>
          <w:lang w:val="sk-SK"/>
        </w:rPr>
        <w:t>Climatronic</w:t>
      </w:r>
      <w:proofErr w:type="spellEnd"/>
      <w:r w:rsidRPr="002C6681">
        <w:rPr>
          <w:rFonts w:eastAsia="SKODA Next"/>
          <w:lang w:val="sk-SK"/>
        </w:rPr>
        <w:t xml:space="preserve">, EASY LIGHT </w:t>
      </w:r>
      <w:proofErr w:type="spellStart"/>
      <w:r w:rsidRPr="002C6681">
        <w:rPr>
          <w:rFonts w:eastAsia="SKODA Next"/>
          <w:lang w:val="sk-SK"/>
        </w:rPr>
        <w:t>Assistom</w:t>
      </w:r>
      <w:proofErr w:type="spellEnd"/>
      <w:r w:rsidRPr="002C6681">
        <w:rPr>
          <w:rFonts w:eastAsia="SKODA Next"/>
          <w:lang w:val="sk-SK"/>
        </w:rPr>
        <w:t xml:space="preserve"> či elektrickým ovládaním okien vzadu. No a pre tých, ktorí si potrpia na dizajn, je dostupný </w:t>
      </w:r>
      <w:r w:rsidRPr="002C6681">
        <w:rPr>
          <w:rFonts w:eastAsia="SKODA Next"/>
          <w:b/>
          <w:bCs/>
          <w:lang w:val="sk-SK"/>
        </w:rPr>
        <w:t>Black Paket</w:t>
      </w:r>
      <w:r w:rsidRPr="002C6681">
        <w:rPr>
          <w:rFonts w:eastAsia="SKODA Next"/>
          <w:lang w:val="sk-SK"/>
        </w:rPr>
        <w:t>, ktorý pridáva do výbavy LED zadné svetlá, 16“ čierne disky VIGO, čiernu masku chladiča, čierne spätné zrkadlá či 3-ram</w:t>
      </w:r>
      <w:r w:rsidR="002C6681" w:rsidRPr="002C6681">
        <w:rPr>
          <w:rFonts w:eastAsia="SKODA Next"/>
          <w:lang w:val="sk-SK"/>
        </w:rPr>
        <w:t>e</w:t>
      </w:r>
      <w:r w:rsidRPr="002C6681">
        <w:rPr>
          <w:rFonts w:eastAsia="SKODA Next"/>
          <w:lang w:val="sk-SK"/>
        </w:rPr>
        <w:t xml:space="preserve">nný multifunkčný športový volant. </w:t>
      </w:r>
    </w:p>
    <w:p w14:paraId="0EAE78DE" w14:textId="6521AD52" w:rsidR="004D71A2" w:rsidRDefault="00337961" w:rsidP="004D71A2">
      <w:pPr>
        <w:jc w:val="both"/>
        <w:rPr>
          <w:rFonts w:eastAsia="SKODA Next"/>
          <w:lang w:val="sk-SK"/>
        </w:rPr>
      </w:pPr>
      <w:r>
        <w:rPr>
          <w:rFonts w:eastAsia="SKODA Next"/>
          <w:lang w:val="sk-SK"/>
        </w:rPr>
        <w:t xml:space="preserve"> </w:t>
      </w:r>
    </w:p>
    <w:p w14:paraId="58031E58" w14:textId="0348D944" w:rsidR="00337961" w:rsidRDefault="00337961" w:rsidP="004D71A2">
      <w:pPr>
        <w:jc w:val="both"/>
        <w:rPr>
          <w:rFonts w:eastAsia="SKODA Next"/>
          <w:lang w:val="sk-SK"/>
        </w:rPr>
      </w:pPr>
    </w:p>
    <w:p w14:paraId="61EE3BE1" w14:textId="1AD44FC5" w:rsidR="002601D1" w:rsidRDefault="003E4CAF" w:rsidP="004D71A2">
      <w:pPr>
        <w:jc w:val="both"/>
        <w:rPr>
          <w:rFonts w:eastAsia="SKODA Next"/>
          <w:lang w:val="sk-SK"/>
        </w:rPr>
      </w:pPr>
      <w:r>
        <w:rPr>
          <w:rFonts w:eastAsia="SKODA Next"/>
          <w:lang w:val="sk-SK"/>
        </w:rPr>
        <w:t>M</w:t>
      </w:r>
      <w:r w:rsidR="002601D1" w:rsidRPr="002C6681">
        <w:rPr>
          <w:rFonts w:eastAsia="SKODA Next"/>
          <w:lang w:val="sk-SK"/>
        </w:rPr>
        <w:t>odel ŠKODA FABIA COMBI</w:t>
      </w:r>
      <w:r w:rsidR="00A005F8">
        <w:rPr>
          <w:rFonts w:eastAsia="SKODA Next"/>
          <w:lang w:val="sk-SK"/>
        </w:rPr>
        <w:t xml:space="preserve"> TOUR</w:t>
      </w:r>
      <w:r w:rsidR="002601D1" w:rsidRPr="002C6681">
        <w:rPr>
          <w:rFonts w:eastAsia="SKODA Next"/>
          <w:lang w:val="sk-SK"/>
        </w:rPr>
        <w:t xml:space="preserve"> je možné konfigurovať na stránkach </w:t>
      </w:r>
      <w:hyperlink r:id="rId8" w:history="1">
        <w:r w:rsidR="002601D1" w:rsidRPr="002C6681">
          <w:rPr>
            <w:rStyle w:val="Hypertextovprepojenie"/>
            <w:rFonts w:eastAsia="SKODA Next"/>
            <w:lang w:val="sk-SK"/>
          </w:rPr>
          <w:t>www.skoda-auto.sk</w:t>
        </w:r>
      </w:hyperlink>
      <w:r w:rsidR="002601D1" w:rsidRPr="002C6681">
        <w:rPr>
          <w:rFonts w:eastAsia="SKODA Next"/>
          <w:lang w:val="sk-SK"/>
        </w:rPr>
        <w:t xml:space="preserve"> alebo v sieti autorizovaných predajcov značky ŠKODA.</w:t>
      </w:r>
    </w:p>
    <w:p w14:paraId="3D30B2F1" w14:textId="06544DE0" w:rsidR="00337961" w:rsidRPr="002C6681" w:rsidRDefault="00337961" w:rsidP="004D71A2">
      <w:pPr>
        <w:jc w:val="both"/>
        <w:rPr>
          <w:rFonts w:eastAsia="SKODA Next"/>
          <w:lang w:val="sk-SK"/>
        </w:rPr>
      </w:pPr>
      <w:r>
        <w:rPr>
          <w:rFonts w:eastAsia="SKODA Next"/>
          <w:lang w:val="sk-SK"/>
        </w:rPr>
        <w:t xml:space="preserve">Kompletný cenník ŠKODA FABIA COMBI TOUR je k dispozícii </w:t>
      </w:r>
      <w:r w:rsidRPr="00337961">
        <w:rPr>
          <w:rFonts w:eastAsia="SKODA Next"/>
          <w:b/>
          <w:color w:val="58A141" w:themeColor="accent4" w:themeShade="80"/>
          <w:lang w:val="sk-SK"/>
        </w:rPr>
        <w:t>TU.</w:t>
      </w:r>
    </w:p>
    <w:p w14:paraId="470F0465" w14:textId="26287CBF" w:rsidR="002601D1" w:rsidRPr="002C6681" w:rsidRDefault="002601D1" w:rsidP="004D71A2">
      <w:pPr>
        <w:jc w:val="both"/>
        <w:rPr>
          <w:rFonts w:eastAsia="SKODA Next"/>
          <w:lang w:val="sk-SK"/>
        </w:rPr>
      </w:pPr>
    </w:p>
    <w:p w14:paraId="17E19991" w14:textId="44CD13C9" w:rsidR="002C6681" w:rsidRPr="002C6681" w:rsidRDefault="002C6681" w:rsidP="004D71A2">
      <w:pPr>
        <w:jc w:val="both"/>
        <w:rPr>
          <w:rFonts w:eastAsia="MS Gothic"/>
          <w:b/>
          <w:bCs/>
          <w:lang w:val="sk-SK" w:eastAsia="sk-SK"/>
        </w:rPr>
      </w:pPr>
    </w:p>
    <w:p w14:paraId="0A7CE422" w14:textId="7448A538" w:rsidR="002C6681" w:rsidRPr="002C6681" w:rsidRDefault="002C6681" w:rsidP="004D71A2">
      <w:pPr>
        <w:jc w:val="both"/>
        <w:rPr>
          <w:rFonts w:eastAsia="MS Gothic"/>
          <w:b/>
          <w:bCs/>
          <w:lang w:val="sk-SK" w:eastAsia="sk-SK"/>
        </w:rPr>
      </w:pPr>
    </w:p>
    <w:p w14:paraId="21F75061" w14:textId="27D3569B" w:rsidR="002C6681" w:rsidRPr="002C6681" w:rsidRDefault="002C6681" w:rsidP="004D71A2">
      <w:pPr>
        <w:jc w:val="both"/>
        <w:rPr>
          <w:rFonts w:eastAsia="MS Gothic"/>
          <w:b/>
          <w:bCs/>
          <w:lang w:val="sk-SK" w:eastAsia="sk-SK"/>
        </w:rPr>
      </w:pPr>
    </w:p>
    <w:p w14:paraId="71AE4914" w14:textId="77777777" w:rsidR="002C6681" w:rsidRPr="002C6681" w:rsidRDefault="002C6681" w:rsidP="004D71A2">
      <w:pPr>
        <w:jc w:val="both"/>
        <w:rPr>
          <w:rFonts w:eastAsia="MS Gothic"/>
          <w:b/>
          <w:bCs/>
          <w:lang w:val="sk-SK" w:eastAsia="sk-SK"/>
        </w:rPr>
      </w:pPr>
    </w:p>
    <w:p w14:paraId="2CD25A28" w14:textId="77777777" w:rsidR="004D71A2" w:rsidRPr="002C6681" w:rsidRDefault="004D71A2" w:rsidP="004D71A2">
      <w:pPr>
        <w:jc w:val="both"/>
        <w:rPr>
          <w:rFonts w:eastAsia="MS Gothic"/>
          <w:b/>
          <w:bCs/>
          <w:lang w:val="sk-SK" w:eastAsia="sk-SK"/>
        </w:rPr>
      </w:pPr>
      <w:r w:rsidRPr="002C6681">
        <w:rPr>
          <w:rFonts w:eastAsia="MS Gothic"/>
          <w:b/>
          <w:bCs/>
          <w:lang w:val="sk-SK" w:eastAsia="sk-SK"/>
        </w:rPr>
        <w:t>Pre ďalšie informácie, prosím, kontaktujte:</w:t>
      </w:r>
    </w:p>
    <w:p w14:paraId="1CD98DD2" w14:textId="77777777" w:rsidR="004D71A2" w:rsidRPr="002C6681" w:rsidRDefault="004D71A2" w:rsidP="004D71A2">
      <w:pPr>
        <w:jc w:val="both"/>
        <w:rPr>
          <w:rFonts w:eastAsia="SKODA Next"/>
          <w:lang w:val="sk-SK" w:eastAsia="sk-SK"/>
        </w:rPr>
      </w:pPr>
      <w:r w:rsidRPr="002C6681">
        <w:rPr>
          <w:rFonts w:eastAsia="Times New Roman"/>
          <w:lang w:val="sk-SK" w:eastAsia="sk-SK"/>
        </w:rPr>
        <w:t>Lenka Kalafut Lendacká, PR manager, ŠKODA AUTO Slovensko s.r.o.</w:t>
      </w:r>
    </w:p>
    <w:p w14:paraId="61226A3C" w14:textId="77777777" w:rsidR="004D71A2" w:rsidRPr="002C6681" w:rsidRDefault="004D71A2" w:rsidP="004D71A2">
      <w:pPr>
        <w:jc w:val="both"/>
        <w:rPr>
          <w:rFonts w:eastAsia="Times New Roman"/>
          <w:lang w:val="sk-SK" w:eastAsia="sk-SK"/>
        </w:rPr>
      </w:pPr>
      <w:r w:rsidRPr="002C6681">
        <w:rPr>
          <w:rFonts w:eastAsia="Times New Roman"/>
          <w:lang w:val="sk-SK" w:eastAsia="sk-SK"/>
        </w:rPr>
        <w:t>T +421 904 701 339</w:t>
      </w:r>
    </w:p>
    <w:p w14:paraId="00525B70" w14:textId="77777777" w:rsidR="004D71A2" w:rsidRPr="002C6681" w:rsidRDefault="004D71A2" w:rsidP="004D71A2">
      <w:pPr>
        <w:jc w:val="both"/>
        <w:rPr>
          <w:rFonts w:eastAsia="SKODA Next"/>
          <w:color w:val="4BA82E"/>
          <w:u w:val="single"/>
          <w:lang w:val="sk-SK"/>
        </w:rPr>
      </w:pPr>
      <w:r w:rsidRPr="002C6681">
        <w:rPr>
          <w:rFonts w:eastAsia="SKODA Next"/>
          <w:noProof/>
          <w:lang w:val="sk-SK" w:eastAsia="sk-SK"/>
        </w:rPr>
        <w:drawing>
          <wp:anchor distT="0" distB="71755" distL="114300" distR="114300" simplePos="0" relativeHeight="251659264" behindDoc="1" locked="0" layoutInCell="1" allowOverlap="1" wp14:anchorId="7222908F" wp14:editId="3310A9B2">
            <wp:simplePos x="0" y="0"/>
            <wp:positionH relativeFrom="column">
              <wp:posOffset>-107315</wp:posOffset>
            </wp:positionH>
            <wp:positionV relativeFrom="paragraph">
              <wp:posOffset>283812</wp:posOffset>
            </wp:positionV>
            <wp:extent cx="3808730" cy="763270"/>
            <wp:effectExtent l="0" t="0" r="1270" b="0"/>
            <wp:wrapTopAndBottom/>
            <wp:docPr id="8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Pr="002C6681">
          <w:rPr>
            <w:rFonts w:eastAsia="SKODA Next"/>
            <w:color w:val="4BA82E"/>
            <w:u w:val="single"/>
            <w:lang w:val="sk-SK"/>
          </w:rPr>
          <w:t>lenka.kalafut.lendacka@skoda-auto.sk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1346"/>
        <w:gridCol w:w="326"/>
        <w:gridCol w:w="1346"/>
      </w:tblGrid>
      <w:tr w:rsidR="004D71A2" w:rsidRPr="002C6681" w14:paraId="5FE2BF8F" w14:textId="77777777" w:rsidTr="0096559F">
        <w:trPr>
          <w:trHeight w:val="138"/>
        </w:trPr>
        <w:tc>
          <w:tcPr>
            <w:tcW w:w="326" w:type="dxa"/>
            <w:vAlign w:val="center"/>
          </w:tcPr>
          <w:p w14:paraId="728A90C8" w14:textId="77777777" w:rsidR="004D71A2" w:rsidRPr="002C6681" w:rsidRDefault="004D71A2" w:rsidP="004D71A2">
            <w:pPr>
              <w:jc w:val="both"/>
              <w:rPr>
                <w:rFonts w:eastAsia="SKODA Next"/>
                <w:color w:val="4BA82E"/>
                <w:u w:val="single"/>
                <w:lang w:val="sk-SK"/>
              </w:rPr>
            </w:pPr>
            <w:r w:rsidRPr="002C6681">
              <w:rPr>
                <w:rFonts w:eastAsia="SKODA Next"/>
                <w:noProof/>
                <w:lang w:val="sk-SK" w:eastAsia="sk-SK"/>
              </w:rPr>
              <w:drawing>
                <wp:inline distT="0" distB="0" distL="0" distR="0" wp14:anchorId="214AF34C" wp14:editId="53647816">
                  <wp:extent cx="165100" cy="152400"/>
                  <wp:effectExtent l="0" t="0" r="0" b="0"/>
                  <wp:docPr id="1" name="Obrázek 6" descr="Výsledek obrázku pro twitter facebook instagram log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Výsledek obrázku pro twitter facebook instagram logo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vAlign w:val="center"/>
          </w:tcPr>
          <w:p w14:paraId="48E1323B" w14:textId="77777777" w:rsidR="004D71A2" w:rsidRPr="002C6681" w:rsidRDefault="0029196B" w:rsidP="004D71A2">
            <w:pPr>
              <w:jc w:val="both"/>
              <w:rPr>
                <w:rFonts w:eastAsia="SKODA Next"/>
                <w:color w:val="4BA82E"/>
                <w:u w:val="single"/>
                <w:lang w:val="sk-SK"/>
              </w:rPr>
            </w:pPr>
            <w:hyperlink r:id="rId13" w:history="1">
              <w:r w:rsidR="004D71A2" w:rsidRPr="002C6681">
                <w:rPr>
                  <w:rFonts w:eastAsia="SKODA Next"/>
                  <w:color w:val="4BA82E"/>
                  <w:u w:val="single"/>
                  <w:lang w:val="sk-SK"/>
                </w:rPr>
                <w:t>/</w:t>
              </w:r>
              <w:proofErr w:type="spellStart"/>
              <w:r w:rsidR="004D71A2" w:rsidRPr="002C6681">
                <w:rPr>
                  <w:rFonts w:eastAsia="SKODA Next"/>
                  <w:color w:val="4BA82E"/>
                  <w:u w:val="single"/>
                  <w:lang w:val="sk-SK"/>
                </w:rPr>
                <w:t>SkodaAutoSK</w:t>
              </w:r>
              <w:proofErr w:type="spellEnd"/>
            </w:hyperlink>
          </w:p>
        </w:tc>
        <w:tc>
          <w:tcPr>
            <w:tcW w:w="326" w:type="dxa"/>
            <w:vAlign w:val="center"/>
          </w:tcPr>
          <w:p w14:paraId="0250E71E" w14:textId="77777777" w:rsidR="004D71A2" w:rsidRPr="002C6681" w:rsidRDefault="004D71A2" w:rsidP="004D71A2">
            <w:pPr>
              <w:jc w:val="both"/>
              <w:rPr>
                <w:rFonts w:eastAsia="SKODA Next"/>
                <w:color w:val="4BA82E"/>
                <w:u w:val="single"/>
                <w:lang w:val="sk-SK"/>
              </w:rPr>
            </w:pPr>
            <w:r w:rsidRPr="002C6681">
              <w:rPr>
                <w:rFonts w:eastAsia="SKODA Next"/>
                <w:noProof/>
                <w:lang w:val="sk-SK" w:eastAsia="sk-SK"/>
              </w:rPr>
              <w:drawing>
                <wp:inline distT="0" distB="0" distL="0" distR="0" wp14:anchorId="505FB6CA" wp14:editId="02F43236">
                  <wp:extent cx="165100" cy="152400"/>
                  <wp:effectExtent l="0" t="0" r="0" b="0"/>
                  <wp:docPr id="2" name="Obrázek 8" descr="Výsledek obrázku pro twitter facebook instagram log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 descr="Výsledek obrázku pro twitter facebook instagram logo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20" r="40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vAlign w:val="center"/>
          </w:tcPr>
          <w:p w14:paraId="74BF09AA" w14:textId="77777777" w:rsidR="004D71A2" w:rsidRPr="002C6681" w:rsidRDefault="0029196B" w:rsidP="004D71A2">
            <w:pPr>
              <w:jc w:val="both"/>
              <w:rPr>
                <w:rFonts w:eastAsia="SKODA Next"/>
                <w:color w:val="4BA82E"/>
                <w:u w:val="single"/>
                <w:lang w:val="sk-SK"/>
              </w:rPr>
            </w:pPr>
            <w:hyperlink r:id="rId15" w:history="1">
              <w:r w:rsidR="004D71A2" w:rsidRPr="002C6681">
                <w:rPr>
                  <w:rFonts w:eastAsia="SKODA Next"/>
                  <w:color w:val="4BA82E"/>
                  <w:u w:val="single"/>
                  <w:lang w:val="sk-SK"/>
                </w:rPr>
                <w:t>/</w:t>
              </w:r>
              <w:proofErr w:type="spellStart"/>
              <w:r w:rsidR="004D71A2" w:rsidRPr="002C6681">
                <w:rPr>
                  <w:rFonts w:eastAsia="SKODA Next"/>
                  <w:color w:val="4BA82E"/>
                  <w:u w:val="single"/>
                  <w:lang w:val="sk-SK"/>
                </w:rPr>
                <w:t>SkodaAutoSK</w:t>
              </w:r>
              <w:proofErr w:type="spellEnd"/>
            </w:hyperlink>
          </w:p>
        </w:tc>
      </w:tr>
    </w:tbl>
    <w:p w14:paraId="18DBCB03" w14:textId="77777777" w:rsidR="004D71A2" w:rsidRPr="002C6681" w:rsidRDefault="004D71A2" w:rsidP="004D71A2">
      <w:pPr>
        <w:rPr>
          <w:rFonts w:eastAsia="SKODA Next"/>
          <w:color w:val="4BA82E"/>
          <w:u w:val="single"/>
          <w:lang w:val="sk-SK"/>
        </w:rPr>
      </w:pPr>
    </w:p>
    <w:p w14:paraId="54B0A7E3" w14:textId="77777777" w:rsidR="002C6681" w:rsidRDefault="002C6681" w:rsidP="006341C5">
      <w:pPr>
        <w:jc w:val="both"/>
        <w:divId w:val="500043922"/>
        <w:rPr>
          <w:rFonts w:eastAsia="SKODA Next"/>
          <w:b/>
          <w:bCs/>
          <w:lang w:val="sk-SK"/>
        </w:rPr>
      </w:pPr>
    </w:p>
    <w:p w14:paraId="4307E172" w14:textId="5F016C9D" w:rsidR="006341C5" w:rsidRPr="002C6681" w:rsidRDefault="006341C5" w:rsidP="006341C5">
      <w:pPr>
        <w:jc w:val="both"/>
        <w:divId w:val="500043922"/>
        <w:rPr>
          <w:rFonts w:eastAsia="SKODA Next"/>
          <w:b/>
          <w:bCs/>
          <w:lang w:val="sk-SK"/>
        </w:rPr>
      </w:pPr>
      <w:r w:rsidRPr="002C6681">
        <w:rPr>
          <w:rFonts w:eastAsia="SKODA Next"/>
          <w:b/>
          <w:bCs/>
          <w:lang w:val="sk-SK"/>
        </w:rPr>
        <w:t>Fotografie k téme:</w:t>
      </w:r>
    </w:p>
    <w:p w14:paraId="2060A476" w14:textId="77777777" w:rsidR="006341C5" w:rsidRPr="002C6681" w:rsidRDefault="006341C5" w:rsidP="006341C5">
      <w:pPr>
        <w:divId w:val="500043922"/>
        <w:rPr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0"/>
        <w:gridCol w:w="5077"/>
      </w:tblGrid>
      <w:tr w:rsidR="006341C5" w:rsidRPr="002C6681" w14:paraId="64923328" w14:textId="77777777">
        <w:trPr>
          <w:divId w:val="500043922"/>
        </w:trPr>
        <w:tc>
          <w:tcPr>
            <w:tcW w:w="3227" w:type="dxa"/>
            <w:hideMark/>
          </w:tcPr>
          <w:p w14:paraId="369218BC" w14:textId="37B6D6EE" w:rsidR="006341C5" w:rsidRPr="002C6681" w:rsidRDefault="001125CB" w:rsidP="006341C5">
            <w:pPr>
              <w:rPr>
                <w:sz w:val="18"/>
                <w:szCs w:val="18"/>
                <w:lang w:val="sk-SK"/>
              </w:rPr>
            </w:pPr>
            <w:r w:rsidRPr="001125CB">
              <w:rPr>
                <w:noProof/>
                <w:lang w:val="sk-SK" w:eastAsia="sk-SK"/>
              </w:rPr>
              <w:drawing>
                <wp:inline distT="0" distB="0" distL="0" distR="0" wp14:anchorId="7C60357C" wp14:editId="4AB3AEB0">
                  <wp:extent cx="2047752" cy="1105786"/>
                  <wp:effectExtent l="0" t="0" r="0" b="0"/>
                  <wp:docPr id="3" name="Obrázok 3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ok 3">
                            <a:hlinkClick r:id="rId16"/>
                          </pic:cNvPr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68" cy="1121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  <w:vAlign w:val="center"/>
          </w:tcPr>
          <w:p w14:paraId="1DCBC448" w14:textId="1E4FEF76" w:rsidR="006341C5" w:rsidRPr="002C6681" w:rsidRDefault="008B762F" w:rsidP="006341C5">
            <w:pPr>
              <w:rPr>
                <w:rFonts w:eastAsiaTheme="majorEastAsia"/>
                <w:b/>
                <w:bCs/>
                <w:sz w:val="18"/>
                <w:szCs w:val="18"/>
                <w:lang w:val="sk-SK"/>
              </w:rPr>
            </w:pPr>
            <w:r w:rsidRPr="002C6681">
              <w:rPr>
                <w:rFonts w:eastAsiaTheme="majorEastAsia"/>
                <w:b/>
                <w:bCs/>
                <w:sz w:val="18"/>
                <w:szCs w:val="18"/>
                <w:lang w:val="sk-SK"/>
              </w:rPr>
              <w:t xml:space="preserve">Tretia generácia modelu ŠKODA FABIA pokračuje vo variante FABIA </w:t>
            </w:r>
            <w:r w:rsidR="00A005F8">
              <w:rPr>
                <w:rFonts w:eastAsiaTheme="majorEastAsia"/>
                <w:b/>
                <w:bCs/>
                <w:sz w:val="18"/>
                <w:szCs w:val="18"/>
                <w:lang w:val="sk-SK"/>
              </w:rPr>
              <w:t xml:space="preserve">COMBI </w:t>
            </w:r>
            <w:r w:rsidRPr="002C6681">
              <w:rPr>
                <w:rFonts w:eastAsiaTheme="majorEastAsia"/>
                <w:b/>
                <w:bCs/>
                <w:sz w:val="18"/>
                <w:szCs w:val="18"/>
                <w:lang w:val="sk-SK"/>
              </w:rPr>
              <w:t>TOUR</w:t>
            </w:r>
          </w:p>
          <w:p w14:paraId="2A8F9A88" w14:textId="39D983D8" w:rsidR="006341C5" w:rsidRPr="002C6681" w:rsidRDefault="002C6681" w:rsidP="006341C5">
            <w:pPr>
              <w:tabs>
                <w:tab w:val="right" w:pos="4861"/>
              </w:tabs>
              <w:rPr>
                <w:color w:val="4BA82E"/>
                <w:sz w:val="16"/>
                <w:szCs w:val="16"/>
                <w:u w:val="single"/>
                <w:lang w:val="sk-SK"/>
              </w:rPr>
            </w:pPr>
            <w:r w:rsidRPr="002C6681">
              <w:rPr>
                <w:rFonts w:eastAsia="SKODA Next"/>
                <w:sz w:val="18"/>
                <w:szCs w:val="18"/>
                <w:lang w:val="sk-SK"/>
              </w:rPr>
              <w:t xml:space="preserve">Verzie </w:t>
            </w:r>
            <w:r w:rsidR="008B762F" w:rsidRPr="002C6681">
              <w:rPr>
                <w:rFonts w:eastAsia="SKODA Next"/>
                <w:sz w:val="18"/>
                <w:szCs w:val="18"/>
                <w:lang w:val="sk-SK"/>
              </w:rPr>
              <w:t xml:space="preserve">TOUR predstavujú </w:t>
            </w:r>
            <w:r w:rsidR="00A12DFD">
              <w:rPr>
                <w:rFonts w:eastAsia="SKODA Next"/>
                <w:sz w:val="18"/>
                <w:szCs w:val="18"/>
                <w:lang w:val="sk-SK"/>
              </w:rPr>
              <w:t xml:space="preserve">cenovo dostupnejší </w:t>
            </w:r>
            <w:r w:rsidR="008B762F" w:rsidRPr="002C6681">
              <w:rPr>
                <w:rFonts w:eastAsia="SKODA Next"/>
                <w:sz w:val="18"/>
                <w:szCs w:val="18"/>
                <w:lang w:val="sk-SK"/>
              </w:rPr>
              <w:t>variant k novým generáciám</w:t>
            </w:r>
            <w:r w:rsidRPr="002C6681">
              <w:rPr>
                <w:rFonts w:eastAsia="SKODA Next"/>
                <w:sz w:val="18"/>
                <w:szCs w:val="18"/>
                <w:lang w:val="sk-SK"/>
              </w:rPr>
              <w:t xml:space="preserve"> m</w:t>
            </w:r>
            <w:r w:rsidR="008B762F" w:rsidRPr="002C6681">
              <w:rPr>
                <w:rFonts w:eastAsia="SKODA Next"/>
                <w:sz w:val="18"/>
                <w:szCs w:val="18"/>
                <w:lang w:val="sk-SK"/>
              </w:rPr>
              <w:t>odelov. Značka ŠKODA už v minulosti predávala svoje vozidlá s plaketkou TOUR. Urobila tak napríklad pri obľúbenom sedane OCTAVIA pri predstavení druhej a tretej generácie. Teraz získava označenie TOUR model FABIA, ktorý prichádza vo variante kombi s úsporným a výkonným motorom 1.0 TSI.</w:t>
            </w:r>
          </w:p>
          <w:p w14:paraId="4B1A999D" w14:textId="77777777" w:rsidR="001369CE" w:rsidRPr="002C6681" w:rsidRDefault="001369CE" w:rsidP="006341C5">
            <w:pPr>
              <w:tabs>
                <w:tab w:val="right" w:pos="4861"/>
              </w:tabs>
              <w:rPr>
                <w:color w:val="4BA82E"/>
                <w:sz w:val="18"/>
                <w:szCs w:val="18"/>
                <w:u w:val="single"/>
                <w:lang w:val="sk-SK"/>
              </w:rPr>
            </w:pPr>
          </w:p>
          <w:p w14:paraId="62281DBC" w14:textId="08DC0E3B" w:rsidR="006341C5" w:rsidRPr="002C6681" w:rsidRDefault="0029196B" w:rsidP="006341C5">
            <w:pPr>
              <w:tabs>
                <w:tab w:val="right" w:pos="4861"/>
              </w:tabs>
              <w:rPr>
                <w:sz w:val="18"/>
                <w:szCs w:val="18"/>
                <w:lang w:val="sk-SK"/>
              </w:rPr>
            </w:pPr>
            <w:hyperlink r:id="rId18" w:history="1">
              <w:r w:rsidR="006341C5" w:rsidRPr="002C6681">
                <w:rPr>
                  <w:color w:val="4BA82E"/>
                  <w:sz w:val="18"/>
                  <w:szCs w:val="18"/>
                  <w:u w:val="single"/>
                  <w:lang w:val="sk-SK"/>
                </w:rPr>
                <w:t>Download</w:t>
              </w:r>
            </w:hyperlink>
            <w:r w:rsidR="006341C5" w:rsidRPr="002C6681">
              <w:rPr>
                <w:b/>
                <w:bCs/>
                <w:sz w:val="18"/>
                <w:szCs w:val="18"/>
                <w:lang w:val="sk-SK"/>
              </w:rPr>
              <w:tab/>
              <w:t>Zdroj: ŠKODA AUTO</w:t>
            </w:r>
          </w:p>
          <w:p w14:paraId="3809A1D5" w14:textId="77777777" w:rsidR="006341C5" w:rsidRPr="002C6681" w:rsidRDefault="006341C5" w:rsidP="006341C5">
            <w:pPr>
              <w:rPr>
                <w:sz w:val="18"/>
                <w:szCs w:val="18"/>
                <w:lang w:val="sk-SK"/>
              </w:rPr>
            </w:pPr>
          </w:p>
        </w:tc>
      </w:tr>
    </w:tbl>
    <w:p w14:paraId="57C16A02" w14:textId="77777777" w:rsidR="0028634C" w:rsidRPr="002C6681" w:rsidRDefault="0028634C" w:rsidP="00B70D59">
      <w:pPr>
        <w:keepNext/>
        <w:keepLines/>
        <w:outlineLvl w:val="2"/>
        <w:divId w:val="313680990"/>
        <w:rPr>
          <w:rFonts w:eastAsiaTheme="majorEastAsia" w:cstheme="majorBidi"/>
          <w:b/>
          <w:bCs/>
          <w:lang w:val="sk-SK"/>
        </w:rPr>
      </w:pPr>
    </w:p>
    <w:p w14:paraId="320CBED2" w14:textId="77777777" w:rsidR="004D71A2" w:rsidRPr="002C6681" w:rsidRDefault="004D71A2" w:rsidP="004D71A2">
      <w:pPr>
        <w:rPr>
          <w:rFonts w:eastAsia="SKODA Next"/>
          <w:b/>
          <w:sz w:val="15"/>
          <w:szCs w:val="15"/>
          <w:lang w:val="sk-SK"/>
        </w:rPr>
      </w:pPr>
    </w:p>
    <w:p w14:paraId="2E014DF0" w14:textId="77777777" w:rsidR="004D71A2" w:rsidRPr="002C6681" w:rsidRDefault="004D71A2" w:rsidP="004D71A2">
      <w:pPr>
        <w:rPr>
          <w:rFonts w:eastAsia="SKODA Next"/>
          <w:b/>
          <w:sz w:val="15"/>
          <w:szCs w:val="15"/>
          <w:lang w:val="sk-SK"/>
        </w:rPr>
      </w:pPr>
    </w:p>
    <w:p w14:paraId="0317CD41" w14:textId="77777777" w:rsidR="004D71A2" w:rsidRPr="002C6681" w:rsidRDefault="004D71A2" w:rsidP="004D71A2">
      <w:pPr>
        <w:rPr>
          <w:rFonts w:eastAsia="SKODA Next"/>
          <w:b/>
          <w:sz w:val="15"/>
          <w:szCs w:val="15"/>
          <w:lang w:val="sk-SK"/>
        </w:rPr>
      </w:pPr>
      <w:r w:rsidRPr="002C6681">
        <w:rPr>
          <w:rFonts w:eastAsia="SKODA Next"/>
          <w:b/>
          <w:sz w:val="15"/>
          <w:szCs w:val="15"/>
          <w:lang w:val="sk-SK"/>
        </w:rPr>
        <w:t>ŠKODA AUTO</w:t>
      </w:r>
    </w:p>
    <w:p w14:paraId="4329DAA7" w14:textId="77777777" w:rsidR="004D71A2" w:rsidRPr="002C6681" w:rsidRDefault="004D71A2" w:rsidP="004D71A2">
      <w:pPr>
        <w:keepNext/>
        <w:keepLines/>
        <w:numPr>
          <w:ilvl w:val="0"/>
          <w:numId w:val="15"/>
        </w:numPr>
        <w:spacing w:line="240" w:lineRule="auto"/>
        <w:outlineLvl w:val="1"/>
        <w:rPr>
          <w:rFonts w:eastAsia="MS Gothic"/>
          <w:sz w:val="15"/>
          <w:szCs w:val="15"/>
          <w:lang w:val="sk-SK" w:eastAsia="x-none"/>
        </w:rPr>
      </w:pPr>
      <w:r w:rsidRPr="002C6681">
        <w:rPr>
          <w:rFonts w:eastAsia="MS Gothic"/>
          <w:sz w:val="15"/>
          <w:szCs w:val="15"/>
          <w:lang w:val="sk-SK" w:eastAsia="x-none"/>
        </w:rPr>
        <w:t>sa v rámci programu “NEXT LEVEL ŠKODA” zameriava na tri priority: rozšírenie modelového portfólia smerom k vstupným segmentom, pôsobeniu na nových trhoch pre ďalší rast vo veľkoobjemovom segmente a konkrétne pokroky v oblasti ekológie a diverzity.</w:t>
      </w:r>
    </w:p>
    <w:p w14:paraId="37B620AC" w14:textId="77777777" w:rsidR="004D71A2" w:rsidRPr="002C6681" w:rsidRDefault="004D71A2" w:rsidP="004D71A2">
      <w:pPr>
        <w:keepNext/>
        <w:keepLines/>
        <w:numPr>
          <w:ilvl w:val="0"/>
          <w:numId w:val="15"/>
        </w:numPr>
        <w:spacing w:line="240" w:lineRule="auto"/>
        <w:outlineLvl w:val="1"/>
        <w:rPr>
          <w:rFonts w:eastAsia="MS Gothic"/>
          <w:sz w:val="15"/>
          <w:szCs w:val="15"/>
          <w:lang w:val="sk-SK" w:eastAsia="x-none"/>
        </w:rPr>
      </w:pPr>
      <w:r w:rsidRPr="002C6681">
        <w:rPr>
          <w:rFonts w:eastAsia="MS Gothic"/>
          <w:sz w:val="15"/>
          <w:szCs w:val="15"/>
          <w:lang w:val="sk-SK" w:eastAsia="x-none"/>
        </w:rPr>
        <w:t xml:space="preserve">v súčasnosti ponúka zákazníkom 10 modelových radov osobných automobilov: </w:t>
      </w:r>
      <w:proofErr w:type="spellStart"/>
      <w:r w:rsidRPr="002C6681">
        <w:rPr>
          <w:rFonts w:eastAsia="MS Gothic"/>
          <w:sz w:val="15"/>
          <w:szCs w:val="15"/>
          <w:lang w:val="sk-SK" w:eastAsia="x-none"/>
        </w:rPr>
        <w:t>CITIGOe</w:t>
      </w:r>
      <w:proofErr w:type="spellEnd"/>
      <w:r w:rsidRPr="002C6681">
        <w:rPr>
          <w:rFonts w:eastAsia="MS Gothic"/>
          <w:sz w:val="15"/>
          <w:szCs w:val="15"/>
          <w:lang w:val="sk-SK" w:eastAsia="x-none"/>
        </w:rPr>
        <w:t xml:space="preserve"> </w:t>
      </w:r>
      <w:proofErr w:type="spellStart"/>
      <w:r w:rsidRPr="002C6681">
        <w:rPr>
          <w:rFonts w:eastAsia="MS Gothic"/>
          <w:sz w:val="15"/>
          <w:szCs w:val="15"/>
          <w:lang w:val="sk-SK" w:eastAsia="x-none"/>
        </w:rPr>
        <w:t>iV</w:t>
      </w:r>
      <w:proofErr w:type="spellEnd"/>
      <w:r w:rsidRPr="002C6681">
        <w:rPr>
          <w:rFonts w:eastAsia="MS Gothic"/>
          <w:sz w:val="15"/>
          <w:szCs w:val="15"/>
          <w:lang w:val="sk-SK" w:eastAsia="x-none"/>
        </w:rPr>
        <w:t xml:space="preserve">, FABIA, RAPID, SCALA, OCTAVIA, SUPERB, KAMIQ, KAROQ, KODIAQ a ENYAQ </w:t>
      </w:r>
      <w:proofErr w:type="spellStart"/>
      <w:r w:rsidRPr="002C6681">
        <w:rPr>
          <w:rFonts w:eastAsia="MS Gothic"/>
          <w:sz w:val="15"/>
          <w:szCs w:val="15"/>
          <w:lang w:val="sk-SK" w:eastAsia="x-none"/>
        </w:rPr>
        <w:t>iV</w:t>
      </w:r>
      <w:proofErr w:type="spellEnd"/>
      <w:r w:rsidRPr="002C6681">
        <w:rPr>
          <w:rFonts w:eastAsia="MS Gothic"/>
          <w:sz w:val="15"/>
          <w:szCs w:val="15"/>
          <w:lang w:val="sk-SK" w:eastAsia="x-none"/>
        </w:rPr>
        <w:t>,</w:t>
      </w:r>
    </w:p>
    <w:p w14:paraId="61103575" w14:textId="77777777" w:rsidR="004D71A2" w:rsidRPr="002C6681" w:rsidRDefault="004D71A2" w:rsidP="004D71A2">
      <w:pPr>
        <w:keepNext/>
        <w:keepLines/>
        <w:numPr>
          <w:ilvl w:val="0"/>
          <w:numId w:val="15"/>
        </w:numPr>
        <w:spacing w:line="240" w:lineRule="auto"/>
        <w:outlineLvl w:val="1"/>
        <w:rPr>
          <w:rFonts w:eastAsia="MS Gothic"/>
          <w:sz w:val="15"/>
          <w:szCs w:val="15"/>
          <w:lang w:val="sk-SK" w:eastAsia="x-none"/>
        </w:rPr>
      </w:pPr>
      <w:r w:rsidRPr="002C6681">
        <w:rPr>
          <w:rFonts w:eastAsia="MS Gothic"/>
          <w:sz w:val="15"/>
          <w:szCs w:val="15"/>
          <w:lang w:val="sk-SK" w:eastAsia="x-none"/>
        </w:rPr>
        <w:t>v roku 2020 dodala zákazníkom celosvetovo viac než jeden milión vozidiel.</w:t>
      </w:r>
    </w:p>
    <w:p w14:paraId="45DFB494" w14:textId="77777777" w:rsidR="004D71A2" w:rsidRPr="002C6681" w:rsidRDefault="004D71A2" w:rsidP="004D71A2">
      <w:pPr>
        <w:keepNext/>
        <w:keepLines/>
        <w:numPr>
          <w:ilvl w:val="0"/>
          <w:numId w:val="15"/>
        </w:numPr>
        <w:spacing w:line="240" w:lineRule="auto"/>
        <w:outlineLvl w:val="1"/>
        <w:rPr>
          <w:rFonts w:eastAsia="MS Gothic"/>
          <w:sz w:val="15"/>
          <w:szCs w:val="15"/>
          <w:lang w:val="sk-SK" w:eastAsia="x-none"/>
        </w:rPr>
      </w:pPr>
      <w:r w:rsidRPr="002C6681">
        <w:rPr>
          <w:rFonts w:eastAsia="MS Gothic"/>
          <w:sz w:val="15"/>
          <w:szCs w:val="15"/>
          <w:lang w:val="sk-SK" w:eastAsia="x-none"/>
        </w:rPr>
        <w:t>Je už 30 rokov súčasťou koncernu Volkswagen, jedného z globálne najúspešnejších automobilových výrobcov. ŠKODA AUTO v koncernovom zväzku samostatne vyrába a vyvíja popri vozidlách tiež komponenty ako motory a prevodovky.</w:t>
      </w:r>
    </w:p>
    <w:p w14:paraId="321F5AE6" w14:textId="77777777" w:rsidR="004D71A2" w:rsidRPr="002C6681" w:rsidRDefault="004D71A2" w:rsidP="004D71A2">
      <w:pPr>
        <w:keepNext/>
        <w:keepLines/>
        <w:numPr>
          <w:ilvl w:val="0"/>
          <w:numId w:val="15"/>
        </w:numPr>
        <w:spacing w:line="240" w:lineRule="auto"/>
        <w:outlineLvl w:val="1"/>
        <w:rPr>
          <w:rFonts w:eastAsia="MS Gothic"/>
          <w:sz w:val="15"/>
          <w:szCs w:val="15"/>
          <w:lang w:val="sk-SK" w:eastAsia="x-none"/>
        </w:rPr>
      </w:pPr>
      <w:r w:rsidRPr="002C6681">
        <w:rPr>
          <w:rFonts w:eastAsia="MS Gothic"/>
          <w:sz w:val="15"/>
          <w:szCs w:val="15"/>
          <w:lang w:val="sk-SK" w:eastAsia="x-none"/>
        </w:rPr>
        <w:t>Prevádzkuje tri výrobné závody v Českej republike; vyrába v Číne, Rusku, na Slovensku a v Indii, väčšinou prostredníctvom koncernových partnerstiev, ďalej tiež na Ukrajine v spolupráci s lokálnom partnerom.</w:t>
      </w:r>
    </w:p>
    <w:p w14:paraId="77EEE7D1" w14:textId="77777777" w:rsidR="004D71A2" w:rsidRPr="002C6681" w:rsidRDefault="004D71A2" w:rsidP="004D71A2">
      <w:pPr>
        <w:keepNext/>
        <w:keepLines/>
        <w:numPr>
          <w:ilvl w:val="0"/>
          <w:numId w:val="15"/>
        </w:numPr>
        <w:spacing w:line="240" w:lineRule="auto"/>
        <w:outlineLvl w:val="1"/>
        <w:rPr>
          <w:rFonts w:eastAsia="MS Gothic"/>
          <w:color w:val="A4A4A4"/>
          <w:sz w:val="15"/>
          <w:szCs w:val="15"/>
          <w:lang w:val="sk-SK" w:eastAsia="x-none"/>
        </w:rPr>
      </w:pPr>
      <w:r w:rsidRPr="002C6681">
        <w:rPr>
          <w:rFonts w:eastAsia="MS Gothic"/>
          <w:sz w:val="15"/>
          <w:szCs w:val="15"/>
          <w:lang w:val="sk-SK" w:eastAsia="x-none"/>
        </w:rPr>
        <w:t>Zamestnáva celosvetovo zhruba 42 tisíc pracovníkov a je aktívna na viac než 100 trhoch.</w:t>
      </w:r>
    </w:p>
    <w:p w14:paraId="23403AF5" w14:textId="77777777" w:rsidR="00392D03" w:rsidRPr="00337961" w:rsidRDefault="00392D03" w:rsidP="004D71A2">
      <w:pPr>
        <w:rPr>
          <w:lang w:val="sk-SK"/>
        </w:rPr>
      </w:pPr>
    </w:p>
    <w:sectPr w:rsidR="00392D03" w:rsidRPr="00337961" w:rsidSect="00CF731D">
      <w:headerReference w:type="default" r:id="rId19"/>
      <w:footerReference w:type="default" r:id="rId20"/>
      <w:pgSz w:w="11906" w:h="16838" w:code="9"/>
      <w:pgMar w:top="3289" w:right="1133" w:bottom="2206" w:left="1321" w:header="2041" w:footer="4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38E98" w14:textId="77777777" w:rsidR="00CF5109" w:rsidRDefault="00CF5109" w:rsidP="00612C93">
      <w:r>
        <w:separator/>
      </w:r>
    </w:p>
  </w:endnote>
  <w:endnote w:type="continuationSeparator" w:id="0">
    <w:p w14:paraId="03C6A4A0" w14:textId="77777777" w:rsidR="00CF5109" w:rsidRDefault="00CF5109" w:rsidP="0061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panose1 w:val="020B0504020603020204"/>
    <w:charset w:val="EE"/>
    <w:family w:val="swiss"/>
    <w:pitch w:val="variable"/>
    <w:sig w:usb0="A00002E7" w:usb1="0000202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koda Pro Print 1204">
    <w:altName w:val="MS Gothic"/>
    <w:charset w:val="00"/>
    <w:family w:val="auto"/>
    <w:pitch w:val="variable"/>
    <w:sig w:usb0="80000027" w:usb1="0800000A" w:usb2="14000000" w:usb3="00000000" w:csb0="0000008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 Office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koda Pro">
    <w:altName w:val="Calibri"/>
    <w:charset w:val="EE"/>
    <w:family w:val="auto"/>
    <w:pitch w:val="variable"/>
    <w:sig w:usb0="800002EF" w:usb1="4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F16ED" w14:textId="77777777" w:rsidR="004C786B" w:rsidRDefault="00F0158E" w:rsidP="004C786B">
    <w:pPr>
      <w:pStyle w:val="Pta"/>
      <w:spacing w:line="240" w:lineRule="auto"/>
      <w:rPr>
        <w:b/>
        <w:noProof/>
        <w:sz w:val="12"/>
        <w:szCs w:val="12"/>
        <w:lang w:eastAsia="cs-CZ"/>
      </w:rPr>
    </w:pPr>
    <w:r w:rsidRPr="00612C93">
      <w:rPr>
        <w:noProof/>
        <w:sz w:val="12"/>
        <w:szCs w:val="12"/>
        <w:lang w:val="sk-SK" w:eastAsia="sk-SK"/>
      </w:rPr>
      <w:drawing>
        <wp:anchor distT="0" distB="0" distL="114300" distR="114300" simplePos="0" relativeHeight="251655680" behindDoc="0" locked="0" layoutInCell="1" allowOverlap="1" wp14:anchorId="320DCD4C" wp14:editId="5689BAD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3475" cy="1299987"/>
          <wp:effectExtent l="0" t="0" r="0" b="0"/>
          <wp:wrapNone/>
          <wp:docPr id="18" name="Picture 19" descr="Mac HD:Users:veronikamaresova:Desktop:tiskova zprava:podklady:paticka pozadi:paticka pozad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veronikamaresova:Desktop:tiskova zprava:podklady:paticka pozadi:paticka pozadi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475" cy="1299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8C0" w:rsidRPr="00612C93">
      <w:rPr>
        <w:b/>
        <w:noProof/>
        <w:sz w:val="12"/>
        <w:szCs w:val="12"/>
        <w:lang w:val="sk-SK" w:eastAsia="sk-SK"/>
      </w:rPr>
      <w:drawing>
        <wp:anchor distT="0" distB="0" distL="114300" distR="114300" simplePos="0" relativeHeight="251657728" behindDoc="0" locked="0" layoutInCell="1" allowOverlap="1" wp14:anchorId="7CD2C3D1" wp14:editId="3CAF1BB7">
          <wp:simplePos x="0" y="0"/>
          <wp:positionH relativeFrom="column">
            <wp:posOffset>1801067</wp:posOffset>
          </wp:positionH>
          <wp:positionV relativeFrom="paragraph">
            <wp:posOffset>11325</wp:posOffset>
          </wp:positionV>
          <wp:extent cx="2223135" cy="504825"/>
          <wp:effectExtent l="0" t="0" r="12065" b="3175"/>
          <wp:wrapNone/>
          <wp:docPr id="20" name="Obrázek 4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13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4F63E2" w14:textId="77777777" w:rsidR="004C786B" w:rsidRDefault="00F0158E" w:rsidP="004C786B">
    <w:pPr>
      <w:pStyle w:val="Pta"/>
      <w:spacing w:line="240" w:lineRule="auto"/>
      <w:rPr>
        <w:b/>
        <w:noProof/>
        <w:sz w:val="12"/>
        <w:szCs w:val="12"/>
        <w:lang w:eastAsia="cs-CZ"/>
      </w:rPr>
    </w:pPr>
    <w:r w:rsidRPr="001439FD">
      <w:rPr>
        <w:b/>
        <w:noProof/>
        <w:sz w:val="12"/>
        <w:szCs w:val="12"/>
        <w:lang w:val="sk-SK" w:eastAsia="sk-SK"/>
      </w:rPr>
      <w:drawing>
        <wp:anchor distT="0" distB="0" distL="114300" distR="114300" simplePos="0" relativeHeight="251662848" behindDoc="0" locked="0" layoutInCell="1" allowOverlap="1" wp14:anchorId="24C71FD0" wp14:editId="061C2A5C">
          <wp:simplePos x="0" y="0"/>
          <wp:positionH relativeFrom="column">
            <wp:posOffset>-424180</wp:posOffset>
          </wp:positionH>
          <wp:positionV relativeFrom="paragraph">
            <wp:posOffset>104140</wp:posOffset>
          </wp:positionV>
          <wp:extent cx="1917065" cy="159707"/>
          <wp:effectExtent l="0" t="0" r="0" b="0"/>
          <wp:wrapNone/>
          <wp:docPr id="21" name="Obrázek 21" descr="G:\_Projects\Communications\Teamroom\Social Media\Twitter\Twitter icons proposals\Follow - transparent.png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_Projects\Communications\Teamroom\Social Media\Twitter\Twitter icons proposals\Follow - transparent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159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78A27" w14:textId="77777777" w:rsidR="004C786B" w:rsidRDefault="004C786B" w:rsidP="004C786B">
    <w:pPr>
      <w:pStyle w:val="Pta"/>
      <w:spacing w:line="240" w:lineRule="auto"/>
      <w:rPr>
        <w:b/>
        <w:noProof/>
        <w:sz w:val="12"/>
        <w:szCs w:val="12"/>
        <w:lang w:eastAsia="cs-CZ"/>
      </w:rPr>
    </w:pPr>
  </w:p>
  <w:p w14:paraId="3C3BC4B9" w14:textId="77777777" w:rsidR="004C786B" w:rsidRPr="004C786B" w:rsidRDefault="004C786B" w:rsidP="004C786B">
    <w:pPr>
      <w:pStyle w:val="Pta"/>
      <w:spacing w:line="240" w:lineRule="auto"/>
      <w:rPr>
        <w:sz w:val="12"/>
        <w:szCs w:val="12"/>
      </w:rPr>
    </w:pPr>
    <w:r w:rsidRPr="00612C93">
      <w:rPr>
        <w:b/>
        <w:noProof/>
        <w:sz w:val="12"/>
        <w:szCs w:val="12"/>
        <w:lang w:eastAsia="cs-CZ"/>
      </w:rPr>
      <w:tab/>
    </w:r>
  </w:p>
  <w:p w14:paraId="5BF6BCC8" w14:textId="77777777" w:rsidR="004C786B" w:rsidRDefault="004C786B" w:rsidP="004C786B">
    <w:pPr>
      <w:pStyle w:val="Pta"/>
      <w:spacing w:line="240" w:lineRule="auto"/>
      <w:rPr>
        <w:rStyle w:val="HyperlinkChar"/>
        <w:sz w:val="12"/>
        <w:szCs w:val="12"/>
        <w:lang w:val="pl-PL"/>
      </w:rPr>
    </w:pPr>
  </w:p>
  <w:p w14:paraId="23B51AC0" w14:textId="77777777" w:rsidR="004C786B" w:rsidRPr="004C786B" w:rsidRDefault="004C786B" w:rsidP="004C786B">
    <w:pPr>
      <w:pStyle w:val="Pta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A5E32" w14:textId="77777777" w:rsidR="00CF5109" w:rsidRDefault="00CF5109" w:rsidP="00612C93">
      <w:r>
        <w:separator/>
      </w:r>
    </w:p>
  </w:footnote>
  <w:footnote w:type="continuationSeparator" w:id="0">
    <w:p w14:paraId="67932DE2" w14:textId="77777777" w:rsidR="00CF5109" w:rsidRDefault="00CF5109" w:rsidP="00612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4F179" w14:textId="77777777" w:rsidR="00976D57" w:rsidRPr="00DD207A" w:rsidRDefault="00976D57" w:rsidP="00976D57">
    <w:pPr>
      <w:spacing w:after="120" w:line="240" w:lineRule="auto"/>
      <w:rPr>
        <w:color w:val="000000" w:themeColor="text1"/>
        <w:sz w:val="46"/>
        <w:szCs w:val="46"/>
        <w:lang w:val="cs-CZ"/>
      </w:rPr>
    </w:pPr>
    <w:r w:rsidRPr="00DD207A">
      <w:rPr>
        <w:noProof/>
        <w:sz w:val="46"/>
        <w:szCs w:val="46"/>
        <w:lang w:val="sk-SK" w:eastAsia="sk-SK"/>
      </w:rPr>
      <w:drawing>
        <wp:anchor distT="0" distB="0" distL="114300" distR="114300" simplePos="0" relativeHeight="251656704" behindDoc="1" locked="0" layoutInCell="1" allowOverlap="1" wp14:anchorId="7A4F6204" wp14:editId="52701CC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487" cy="1993971"/>
          <wp:effectExtent l="0" t="0" r="7620" b="0"/>
          <wp:wrapNone/>
          <wp:docPr id="1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veronikamaresova:Desktop:tiskova zprava:hlavicka-barv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487" cy="1993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207A">
      <w:rPr>
        <w:color w:val="000000" w:themeColor="text1"/>
        <w:sz w:val="46"/>
        <w:szCs w:val="46"/>
        <w:lang w:val="cs-CZ"/>
      </w:rPr>
      <w:t>T</w:t>
    </w:r>
    <w:r w:rsidR="00354AD7">
      <w:rPr>
        <w:color w:val="000000" w:themeColor="text1"/>
        <w:sz w:val="46"/>
        <w:szCs w:val="46"/>
        <w:lang w:val="cs-CZ"/>
      </w:rPr>
      <w:t>LAČOVÁ</w:t>
    </w:r>
    <w:r w:rsidR="004D71A2">
      <w:rPr>
        <w:color w:val="000000" w:themeColor="text1"/>
        <w:sz w:val="46"/>
        <w:szCs w:val="46"/>
        <w:lang w:val="cs-CZ"/>
      </w:rPr>
      <w:t xml:space="preserve"> </w:t>
    </w:r>
    <w:r w:rsidR="003C390A">
      <w:rPr>
        <w:color w:val="000000" w:themeColor="text1"/>
        <w:sz w:val="46"/>
        <w:szCs w:val="46"/>
        <w:lang w:val="cs-CZ"/>
      </w:rPr>
      <w:t>SPRÁVA</w:t>
    </w:r>
  </w:p>
  <w:p w14:paraId="11A075B1" w14:textId="33C091BC" w:rsidR="00976D57" w:rsidRPr="00DD207A" w:rsidRDefault="00976D57" w:rsidP="00976D57">
    <w:pPr>
      <w:rPr>
        <w:sz w:val="13"/>
        <w:szCs w:val="13"/>
        <w:lang w:val="cs-CZ"/>
      </w:rPr>
    </w:pPr>
    <w:r w:rsidRPr="00DD207A">
      <w:rPr>
        <w:color w:val="000000" w:themeColor="text1"/>
        <w:sz w:val="16"/>
        <w:szCs w:val="20"/>
        <w:lang w:val="cs-CZ"/>
      </w:rPr>
      <w:t>Str</w:t>
    </w:r>
    <w:r w:rsidR="00DD207A" w:rsidRPr="00DD207A">
      <w:rPr>
        <w:color w:val="000000" w:themeColor="text1"/>
        <w:sz w:val="16"/>
        <w:szCs w:val="20"/>
        <w:lang w:val="cs-CZ"/>
      </w:rPr>
      <w:t>a</w:t>
    </w:r>
    <w:r w:rsidRPr="00DD207A">
      <w:rPr>
        <w:color w:val="000000" w:themeColor="text1"/>
        <w:sz w:val="16"/>
        <w:szCs w:val="20"/>
        <w:lang w:val="cs-CZ"/>
      </w:rPr>
      <w:t xml:space="preserve">na </w:t>
    </w:r>
    <w:r w:rsidR="004C786B" w:rsidRPr="00DD207A">
      <w:rPr>
        <w:color w:val="000000" w:themeColor="text1"/>
        <w:sz w:val="16"/>
        <w:szCs w:val="20"/>
        <w:lang w:val="cs-CZ"/>
      </w:rPr>
      <w:fldChar w:fldCharType="begin"/>
    </w:r>
    <w:r w:rsidR="004C786B" w:rsidRPr="00DD207A">
      <w:rPr>
        <w:color w:val="000000" w:themeColor="text1"/>
        <w:sz w:val="16"/>
        <w:szCs w:val="20"/>
        <w:lang w:val="cs-CZ"/>
      </w:rPr>
      <w:instrText>PAGE   \* MERGEFORMAT</w:instrText>
    </w:r>
    <w:r w:rsidR="004C786B" w:rsidRPr="00DD207A">
      <w:rPr>
        <w:color w:val="000000" w:themeColor="text1"/>
        <w:sz w:val="16"/>
        <w:szCs w:val="20"/>
        <w:lang w:val="cs-CZ"/>
      </w:rPr>
      <w:fldChar w:fldCharType="separate"/>
    </w:r>
    <w:r w:rsidR="0029196B">
      <w:rPr>
        <w:noProof/>
        <w:color w:val="000000" w:themeColor="text1"/>
        <w:sz w:val="16"/>
        <w:szCs w:val="20"/>
        <w:lang w:val="cs-CZ"/>
      </w:rPr>
      <w:t>1</w:t>
    </w:r>
    <w:r w:rsidR="004C786B" w:rsidRPr="00DD207A">
      <w:rPr>
        <w:color w:val="000000" w:themeColor="text1"/>
        <w:sz w:val="16"/>
        <w:szCs w:val="20"/>
        <w:lang w:val="cs-CZ"/>
      </w:rPr>
      <w:fldChar w:fldCharType="end"/>
    </w:r>
    <w:r w:rsidR="004C786B" w:rsidRPr="00DD207A">
      <w:rPr>
        <w:color w:val="000000" w:themeColor="text1"/>
        <w:sz w:val="16"/>
        <w:szCs w:val="20"/>
        <w:lang w:val="cs-CZ"/>
      </w:rPr>
      <w:t xml:space="preserve"> z </w:t>
    </w:r>
    <w:r w:rsidR="004C786B" w:rsidRPr="00DD207A">
      <w:rPr>
        <w:color w:val="000000" w:themeColor="text1"/>
        <w:sz w:val="16"/>
        <w:szCs w:val="20"/>
        <w:lang w:val="cs-CZ"/>
      </w:rPr>
      <w:fldChar w:fldCharType="begin"/>
    </w:r>
    <w:r w:rsidR="004C786B" w:rsidRPr="00DD207A">
      <w:rPr>
        <w:color w:val="000000" w:themeColor="text1"/>
        <w:sz w:val="16"/>
        <w:szCs w:val="20"/>
        <w:lang w:val="cs-CZ"/>
      </w:rPr>
      <w:instrText xml:space="preserve"> NUMPAGES   \* MERGEFORMAT </w:instrText>
    </w:r>
    <w:r w:rsidR="004C786B" w:rsidRPr="00DD207A">
      <w:rPr>
        <w:color w:val="000000" w:themeColor="text1"/>
        <w:sz w:val="16"/>
        <w:szCs w:val="20"/>
        <w:lang w:val="cs-CZ"/>
      </w:rPr>
      <w:fldChar w:fldCharType="separate"/>
    </w:r>
    <w:r w:rsidR="0029196B">
      <w:rPr>
        <w:noProof/>
        <w:color w:val="000000" w:themeColor="text1"/>
        <w:sz w:val="16"/>
        <w:szCs w:val="20"/>
        <w:lang w:val="cs-CZ"/>
      </w:rPr>
      <w:t>2</w:t>
    </w:r>
    <w:r w:rsidR="004C786B" w:rsidRPr="00DD207A">
      <w:rPr>
        <w:color w:val="000000" w:themeColor="text1"/>
        <w:sz w:val="16"/>
        <w:szCs w:val="20"/>
        <w:lang w:val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4.75pt;height:357.75pt" o:bullet="t">
        <v:imagedata r:id="rId1" o:title="image1"/>
      </v:shape>
    </w:pict>
  </w:numPicBullet>
  <w:numPicBullet w:numPicBulletId="1">
    <w:pict>
      <v:shape id="_x0000_i1027" type="#_x0000_t75" style="width:144.75pt;height:357.75pt" o:bullet="t">
        <v:imagedata r:id="rId2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0F542F64"/>
    <w:multiLevelType w:val="multilevel"/>
    <w:tmpl w:val="3EC6BB34"/>
    <w:lvl w:ilvl="0">
      <w:start w:val="1"/>
      <w:numFmt w:val="bullet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 w15:restartNumberingAfterBreak="0">
    <w:nsid w:val="3E7F4762"/>
    <w:multiLevelType w:val="multilevel"/>
    <w:tmpl w:val="CBCE1EFE"/>
    <w:numStyleLink w:val="Stylodrky"/>
  </w:abstractNum>
  <w:abstractNum w:abstractNumId="9" w15:restartNumberingAfterBreak="0">
    <w:nsid w:val="3F4A3850"/>
    <w:multiLevelType w:val="multilevel"/>
    <w:tmpl w:val="E408A86A"/>
    <w:numStyleLink w:val="Seznamodrek"/>
  </w:abstractNum>
  <w:abstractNum w:abstractNumId="10" w15:restartNumberingAfterBreak="0">
    <w:nsid w:val="43D4695E"/>
    <w:multiLevelType w:val="multilevel"/>
    <w:tmpl w:val="E408A86A"/>
    <w:numStyleLink w:val="Seznamodrek"/>
  </w:abstractNum>
  <w:abstractNum w:abstractNumId="11" w15:restartNumberingAfterBreak="0">
    <w:nsid w:val="4D993C34"/>
    <w:multiLevelType w:val="multilevel"/>
    <w:tmpl w:val="CBCE1EFE"/>
    <w:numStyleLink w:val="Stylodrky"/>
  </w:abstractNum>
  <w:abstractNum w:abstractNumId="12" w15:restartNumberingAfterBreak="0">
    <w:nsid w:val="5B686551"/>
    <w:multiLevelType w:val="multilevel"/>
    <w:tmpl w:val="2FAEA7F2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3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4" w15:restartNumberingAfterBreak="0">
    <w:nsid w:val="64170A93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14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12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E1"/>
    <w:rsid w:val="00006327"/>
    <w:rsid w:val="0001094C"/>
    <w:rsid w:val="00012295"/>
    <w:rsid w:val="000132FB"/>
    <w:rsid w:val="000217AC"/>
    <w:rsid w:val="00021C86"/>
    <w:rsid w:val="00036271"/>
    <w:rsid w:val="000372E5"/>
    <w:rsid w:val="000509EF"/>
    <w:rsid w:val="00063272"/>
    <w:rsid w:val="000721B8"/>
    <w:rsid w:val="00081EE2"/>
    <w:rsid w:val="000A1ED9"/>
    <w:rsid w:val="000A3838"/>
    <w:rsid w:val="000B3578"/>
    <w:rsid w:val="000B61F6"/>
    <w:rsid w:val="000B6322"/>
    <w:rsid w:val="000C101E"/>
    <w:rsid w:val="000D4350"/>
    <w:rsid w:val="000D68A1"/>
    <w:rsid w:val="000F14D7"/>
    <w:rsid w:val="000F247F"/>
    <w:rsid w:val="000F6125"/>
    <w:rsid w:val="00100577"/>
    <w:rsid w:val="0010483D"/>
    <w:rsid w:val="001125CB"/>
    <w:rsid w:val="00132819"/>
    <w:rsid w:val="001369CE"/>
    <w:rsid w:val="00142C28"/>
    <w:rsid w:val="00143BC0"/>
    <w:rsid w:val="001469DD"/>
    <w:rsid w:val="00155CA4"/>
    <w:rsid w:val="00161717"/>
    <w:rsid w:val="00164B62"/>
    <w:rsid w:val="00166F13"/>
    <w:rsid w:val="0018589D"/>
    <w:rsid w:val="001926D8"/>
    <w:rsid w:val="001962A4"/>
    <w:rsid w:val="001C05CD"/>
    <w:rsid w:val="001F35A8"/>
    <w:rsid w:val="002035E1"/>
    <w:rsid w:val="0020765D"/>
    <w:rsid w:val="00216796"/>
    <w:rsid w:val="00221A70"/>
    <w:rsid w:val="002403F4"/>
    <w:rsid w:val="0026012C"/>
    <w:rsid w:val="002601D1"/>
    <w:rsid w:val="00267930"/>
    <w:rsid w:val="00272EBB"/>
    <w:rsid w:val="0027446F"/>
    <w:rsid w:val="00274D59"/>
    <w:rsid w:val="002772E0"/>
    <w:rsid w:val="0028634C"/>
    <w:rsid w:val="002900FF"/>
    <w:rsid w:val="0029033E"/>
    <w:rsid w:val="0029196B"/>
    <w:rsid w:val="002A0816"/>
    <w:rsid w:val="002A39E9"/>
    <w:rsid w:val="002B178E"/>
    <w:rsid w:val="002C6681"/>
    <w:rsid w:val="002C716E"/>
    <w:rsid w:val="002D0874"/>
    <w:rsid w:val="002D52D7"/>
    <w:rsid w:val="002E1B75"/>
    <w:rsid w:val="00302F5F"/>
    <w:rsid w:val="00303E97"/>
    <w:rsid w:val="0031667F"/>
    <w:rsid w:val="00316BF3"/>
    <w:rsid w:val="00337961"/>
    <w:rsid w:val="00342827"/>
    <w:rsid w:val="0035186E"/>
    <w:rsid w:val="00351945"/>
    <w:rsid w:val="00354A3D"/>
    <w:rsid w:val="00354AD7"/>
    <w:rsid w:val="00362455"/>
    <w:rsid w:val="00363131"/>
    <w:rsid w:val="00392D03"/>
    <w:rsid w:val="003949C4"/>
    <w:rsid w:val="003A428C"/>
    <w:rsid w:val="003A4708"/>
    <w:rsid w:val="003B7D69"/>
    <w:rsid w:val="003C032D"/>
    <w:rsid w:val="003C390A"/>
    <w:rsid w:val="003D015F"/>
    <w:rsid w:val="003D414D"/>
    <w:rsid w:val="003E4CAF"/>
    <w:rsid w:val="003E739C"/>
    <w:rsid w:val="00402504"/>
    <w:rsid w:val="0041676E"/>
    <w:rsid w:val="00416B0E"/>
    <w:rsid w:val="00417F7C"/>
    <w:rsid w:val="00425378"/>
    <w:rsid w:val="0043021A"/>
    <w:rsid w:val="00441C8A"/>
    <w:rsid w:val="00444E4B"/>
    <w:rsid w:val="00447193"/>
    <w:rsid w:val="00457C80"/>
    <w:rsid w:val="00460E1C"/>
    <w:rsid w:val="00470EE1"/>
    <w:rsid w:val="004A37AD"/>
    <w:rsid w:val="004A667B"/>
    <w:rsid w:val="004B2D40"/>
    <w:rsid w:val="004C786B"/>
    <w:rsid w:val="004D2096"/>
    <w:rsid w:val="004D71A2"/>
    <w:rsid w:val="004F687A"/>
    <w:rsid w:val="004F7A7A"/>
    <w:rsid w:val="00524091"/>
    <w:rsid w:val="005249E4"/>
    <w:rsid w:val="00530EF8"/>
    <w:rsid w:val="00533E27"/>
    <w:rsid w:val="0054348E"/>
    <w:rsid w:val="0054640F"/>
    <w:rsid w:val="00550A74"/>
    <w:rsid w:val="005561E6"/>
    <w:rsid w:val="005618E6"/>
    <w:rsid w:val="00580BF1"/>
    <w:rsid w:val="00587F58"/>
    <w:rsid w:val="00590B8C"/>
    <w:rsid w:val="005942DA"/>
    <w:rsid w:val="005A0BEC"/>
    <w:rsid w:val="005A2D40"/>
    <w:rsid w:val="005A477A"/>
    <w:rsid w:val="005B7D97"/>
    <w:rsid w:val="005C318A"/>
    <w:rsid w:val="005D71DB"/>
    <w:rsid w:val="005E4C12"/>
    <w:rsid w:val="005E7E54"/>
    <w:rsid w:val="00611F05"/>
    <w:rsid w:val="00612C93"/>
    <w:rsid w:val="00615BD7"/>
    <w:rsid w:val="006216A5"/>
    <w:rsid w:val="006341C5"/>
    <w:rsid w:val="00637BD3"/>
    <w:rsid w:val="0064721F"/>
    <w:rsid w:val="00664E20"/>
    <w:rsid w:val="00671DDD"/>
    <w:rsid w:val="00672403"/>
    <w:rsid w:val="0069706B"/>
    <w:rsid w:val="006B319B"/>
    <w:rsid w:val="006C0C6E"/>
    <w:rsid w:val="006C23EB"/>
    <w:rsid w:val="006D1C01"/>
    <w:rsid w:val="006D53D2"/>
    <w:rsid w:val="006E0BFF"/>
    <w:rsid w:val="00706FC5"/>
    <w:rsid w:val="00712869"/>
    <w:rsid w:val="007215FD"/>
    <w:rsid w:val="00730802"/>
    <w:rsid w:val="00731541"/>
    <w:rsid w:val="00735D31"/>
    <w:rsid w:val="00736BD3"/>
    <w:rsid w:val="00742842"/>
    <w:rsid w:val="00742E6B"/>
    <w:rsid w:val="00755869"/>
    <w:rsid w:val="00761CE0"/>
    <w:rsid w:val="00763F38"/>
    <w:rsid w:val="0078264B"/>
    <w:rsid w:val="00790A94"/>
    <w:rsid w:val="00797DE1"/>
    <w:rsid w:val="007B0BCF"/>
    <w:rsid w:val="007B2092"/>
    <w:rsid w:val="007C05F2"/>
    <w:rsid w:val="007D24FF"/>
    <w:rsid w:val="007E74A0"/>
    <w:rsid w:val="007E7F91"/>
    <w:rsid w:val="007F28A4"/>
    <w:rsid w:val="007F6035"/>
    <w:rsid w:val="0080228B"/>
    <w:rsid w:val="008068A1"/>
    <w:rsid w:val="0081076C"/>
    <w:rsid w:val="00813683"/>
    <w:rsid w:val="008221A1"/>
    <w:rsid w:val="00834135"/>
    <w:rsid w:val="00837582"/>
    <w:rsid w:val="008512D2"/>
    <w:rsid w:val="0085374F"/>
    <w:rsid w:val="00854F2A"/>
    <w:rsid w:val="008550A5"/>
    <w:rsid w:val="008566A0"/>
    <w:rsid w:val="008733C1"/>
    <w:rsid w:val="008751E1"/>
    <w:rsid w:val="00875C3D"/>
    <w:rsid w:val="00880BC9"/>
    <w:rsid w:val="0089098D"/>
    <w:rsid w:val="008929E6"/>
    <w:rsid w:val="00893AFD"/>
    <w:rsid w:val="008A7910"/>
    <w:rsid w:val="008B4611"/>
    <w:rsid w:val="008B59EF"/>
    <w:rsid w:val="008B762F"/>
    <w:rsid w:val="008C1A67"/>
    <w:rsid w:val="008C3489"/>
    <w:rsid w:val="008D54F4"/>
    <w:rsid w:val="008E3CF2"/>
    <w:rsid w:val="008E5048"/>
    <w:rsid w:val="008E7147"/>
    <w:rsid w:val="00904B9F"/>
    <w:rsid w:val="009128DE"/>
    <w:rsid w:val="00912FB4"/>
    <w:rsid w:val="0091558F"/>
    <w:rsid w:val="009236F1"/>
    <w:rsid w:val="00926E0F"/>
    <w:rsid w:val="00951262"/>
    <w:rsid w:val="0096357B"/>
    <w:rsid w:val="009658C0"/>
    <w:rsid w:val="00976D57"/>
    <w:rsid w:val="00992A89"/>
    <w:rsid w:val="009A0E42"/>
    <w:rsid w:val="009C2495"/>
    <w:rsid w:val="009C279F"/>
    <w:rsid w:val="009D246B"/>
    <w:rsid w:val="009D7C19"/>
    <w:rsid w:val="009E08EE"/>
    <w:rsid w:val="009E49E1"/>
    <w:rsid w:val="009E6D10"/>
    <w:rsid w:val="009E7266"/>
    <w:rsid w:val="009F249C"/>
    <w:rsid w:val="009F5397"/>
    <w:rsid w:val="00A005F8"/>
    <w:rsid w:val="00A11F08"/>
    <w:rsid w:val="00A12DFD"/>
    <w:rsid w:val="00A218DD"/>
    <w:rsid w:val="00A27450"/>
    <w:rsid w:val="00A330D2"/>
    <w:rsid w:val="00A4303A"/>
    <w:rsid w:val="00A46918"/>
    <w:rsid w:val="00A55E5D"/>
    <w:rsid w:val="00A56731"/>
    <w:rsid w:val="00A6196B"/>
    <w:rsid w:val="00A62815"/>
    <w:rsid w:val="00A6738E"/>
    <w:rsid w:val="00A858AF"/>
    <w:rsid w:val="00A871BB"/>
    <w:rsid w:val="00AA03D0"/>
    <w:rsid w:val="00AA40C3"/>
    <w:rsid w:val="00AB14CA"/>
    <w:rsid w:val="00AB168A"/>
    <w:rsid w:val="00AB1E90"/>
    <w:rsid w:val="00AC3730"/>
    <w:rsid w:val="00AD0AD9"/>
    <w:rsid w:val="00AE3EAE"/>
    <w:rsid w:val="00AE659C"/>
    <w:rsid w:val="00AE7E85"/>
    <w:rsid w:val="00AF437E"/>
    <w:rsid w:val="00B03FAC"/>
    <w:rsid w:val="00B04AF5"/>
    <w:rsid w:val="00B1239C"/>
    <w:rsid w:val="00B13479"/>
    <w:rsid w:val="00B3069C"/>
    <w:rsid w:val="00B378FB"/>
    <w:rsid w:val="00B515D3"/>
    <w:rsid w:val="00B630B5"/>
    <w:rsid w:val="00B66FC5"/>
    <w:rsid w:val="00B70D59"/>
    <w:rsid w:val="00B775B9"/>
    <w:rsid w:val="00B832F8"/>
    <w:rsid w:val="00B9484C"/>
    <w:rsid w:val="00B95766"/>
    <w:rsid w:val="00BA0407"/>
    <w:rsid w:val="00BB2C66"/>
    <w:rsid w:val="00BC45AE"/>
    <w:rsid w:val="00BC51DC"/>
    <w:rsid w:val="00BC70FE"/>
    <w:rsid w:val="00BC785F"/>
    <w:rsid w:val="00BC7FBF"/>
    <w:rsid w:val="00BD12BC"/>
    <w:rsid w:val="00BD4044"/>
    <w:rsid w:val="00BD7DEF"/>
    <w:rsid w:val="00BE55BF"/>
    <w:rsid w:val="00BF38ED"/>
    <w:rsid w:val="00BF651A"/>
    <w:rsid w:val="00C0262A"/>
    <w:rsid w:val="00C21B53"/>
    <w:rsid w:val="00C224C7"/>
    <w:rsid w:val="00C251D2"/>
    <w:rsid w:val="00C2554A"/>
    <w:rsid w:val="00C27A6E"/>
    <w:rsid w:val="00C30C60"/>
    <w:rsid w:val="00C34450"/>
    <w:rsid w:val="00C34871"/>
    <w:rsid w:val="00C42C2F"/>
    <w:rsid w:val="00C508A9"/>
    <w:rsid w:val="00C51639"/>
    <w:rsid w:val="00C51FEA"/>
    <w:rsid w:val="00C559A4"/>
    <w:rsid w:val="00C62171"/>
    <w:rsid w:val="00C64D19"/>
    <w:rsid w:val="00C64E7A"/>
    <w:rsid w:val="00C85A23"/>
    <w:rsid w:val="00CA603F"/>
    <w:rsid w:val="00CB4ECE"/>
    <w:rsid w:val="00CC344F"/>
    <w:rsid w:val="00CC517F"/>
    <w:rsid w:val="00CC7527"/>
    <w:rsid w:val="00CD5AE7"/>
    <w:rsid w:val="00CD645F"/>
    <w:rsid w:val="00CE3C97"/>
    <w:rsid w:val="00CF5109"/>
    <w:rsid w:val="00CF731D"/>
    <w:rsid w:val="00D01696"/>
    <w:rsid w:val="00D03E9C"/>
    <w:rsid w:val="00D06DEA"/>
    <w:rsid w:val="00D24973"/>
    <w:rsid w:val="00D32305"/>
    <w:rsid w:val="00D443A0"/>
    <w:rsid w:val="00D473A9"/>
    <w:rsid w:val="00D537A6"/>
    <w:rsid w:val="00D8646A"/>
    <w:rsid w:val="00D87F6A"/>
    <w:rsid w:val="00D946CA"/>
    <w:rsid w:val="00D959E2"/>
    <w:rsid w:val="00DB72B2"/>
    <w:rsid w:val="00DB7473"/>
    <w:rsid w:val="00DD1B26"/>
    <w:rsid w:val="00DD207A"/>
    <w:rsid w:val="00DD2D2C"/>
    <w:rsid w:val="00DD5946"/>
    <w:rsid w:val="00DD7226"/>
    <w:rsid w:val="00DE4B01"/>
    <w:rsid w:val="00DE5B29"/>
    <w:rsid w:val="00E03B2E"/>
    <w:rsid w:val="00E103E7"/>
    <w:rsid w:val="00E14A19"/>
    <w:rsid w:val="00E206E0"/>
    <w:rsid w:val="00E217B2"/>
    <w:rsid w:val="00E24C28"/>
    <w:rsid w:val="00E27ADC"/>
    <w:rsid w:val="00E34633"/>
    <w:rsid w:val="00E37F20"/>
    <w:rsid w:val="00E41D31"/>
    <w:rsid w:val="00E46112"/>
    <w:rsid w:val="00E470D6"/>
    <w:rsid w:val="00E474B2"/>
    <w:rsid w:val="00E729FD"/>
    <w:rsid w:val="00E827D5"/>
    <w:rsid w:val="00E8608F"/>
    <w:rsid w:val="00E92642"/>
    <w:rsid w:val="00E93441"/>
    <w:rsid w:val="00E95D13"/>
    <w:rsid w:val="00EB6EB1"/>
    <w:rsid w:val="00EB7162"/>
    <w:rsid w:val="00EC1BA6"/>
    <w:rsid w:val="00EC5552"/>
    <w:rsid w:val="00ED7762"/>
    <w:rsid w:val="00EF0565"/>
    <w:rsid w:val="00EF47AC"/>
    <w:rsid w:val="00EF621E"/>
    <w:rsid w:val="00F0158E"/>
    <w:rsid w:val="00F03FB9"/>
    <w:rsid w:val="00F20F46"/>
    <w:rsid w:val="00F23A18"/>
    <w:rsid w:val="00F31E6F"/>
    <w:rsid w:val="00F331BD"/>
    <w:rsid w:val="00F37A21"/>
    <w:rsid w:val="00F4079D"/>
    <w:rsid w:val="00F40822"/>
    <w:rsid w:val="00F419F7"/>
    <w:rsid w:val="00F45938"/>
    <w:rsid w:val="00F62A8A"/>
    <w:rsid w:val="00F636F6"/>
    <w:rsid w:val="00F708D3"/>
    <w:rsid w:val="00F74871"/>
    <w:rsid w:val="00F9109F"/>
    <w:rsid w:val="00FA35F7"/>
    <w:rsid w:val="00FA6133"/>
    <w:rsid w:val="00FB1E95"/>
    <w:rsid w:val="00FD0D53"/>
    <w:rsid w:val="00FD2B5D"/>
    <w:rsid w:val="00FD4DDB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0A9297"/>
  <w15:docId w15:val="{CDAB2BF3-08C6-AC47-8BC9-2CE5A872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2C93"/>
    <w:pPr>
      <w:spacing w:line="240" w:lineRule="atLeast"/>
    </w:pPr>
    <w:rPr>
      <w:rFonts w:ascii="Arial" w:hAnsi="Arial" w:cs="Arial"/>
      <w:lang w:val="fr-FR"/>
    </w:rPr>
  </w:style>
  <w:style w:type="paragraph" w:styleId="Nadpis1">
    <w:name w:val="heading 1"/>
    <w:basedOn w:val="Normlny"/>
    <w:next w:val="Normlny"/>
    <w:link w:val="Nadpis1Char"/>
    <w:uiPriority w:val="9"/>
    <w:qFormat/>
    <w:rsid w:val="00612C93"/>
    <w:pPr>
      <w:keepNext/>
      <w:keepLines/>
      <w:ind w:right="-1334"/>
      <w:outlineLvl w:val="0"/>
    </w:pPr>
    <w:rPr>
      <w:rFonts w:eastAsiaTheme="majorEastAsia"/>
      <w:b/>
      <w:bCs/>
      <w:sz w:val="32"/>
      <w:szCs w:val="32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12C93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12C93"/>
    <w:rPr>
      <w:rFonts w:ascii="Arial" w:eastAsiaTheme="majorEastAsia" w:hAnsi="Arial" w:cs="Arial"/>
      <w:b/>
      <w:bCs/>
      <w:sz w:val="32"/>
      <w:szCs w:val="32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ov">
    <w:name w:val="Title"/>
    <w:basedOn w:val="Normlny"/>
    <w:next w:val="Normlny"/>
    <w:link w:val="Nzo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ovChar">
    <w:name w:val="Názov Char"/>
    <w:basedOn w:val="Predvolenpsmoodseku"/>
    <w:link w:val="Nzo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Jemnzvraznenie">
    <w:name w:val="Subtle Emphasis"/>
    <w:basedOn w:val="Predvolenpsmoodseku"/>
    <w:uiPriority w:val="19"/>
    <w:unhideWhenUsed/>
    <w:rsid w:val="00D03E9C"/>
    <w:rPr>
      <w:i/>
      <w:iCs/>
      <w:color w:val="auto"/>
    </w:rPr>
  </w:style>
  <w:style w:type="character" w:styleId="Zvraznenie">
    <w:name w:val="Emphasis"/>
    <w:basedOn w:val="Predvolenpsmoodseku"/>
    <w:uiPriority w:val="20"/>
    <w:semiHidden/>
    <w:unhideWhenUsed/>
    <w:qFormat/>
    <w:rsid w:val="00D03E9C"/>
    <w:rPr>
      <w:i/>
      <w:i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Predvolenpsmoodseku"/>
    <w:uiPriority w:val="22"/>
    <w:qFormat/>
    <w:rsid w:val="00D03E9C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Jemnodkaz">
    <w:name w:val="Subtle Reference"/>
    <w:basedOn w:val="Predvolenpsmoodseku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ovknihy">
    <w:name w:val="Book Title"/>
    <w:basedOn w:val="Predvolenpsmoodseku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ekzoznamu">
    <w:name w:val="List Paragraph"/>
    <w:basedOn w:val="Normlny"/>
    <w:link w:val="OdsekzoznamuChar"/>
    <w:uiPriority w:val="34"/>
    <w:unhideWhenUsed/>
    <w:rsid w:val="00D03E9C"/>
    <w:pPr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rsid w:val="00612C93"/>
    <w:rPr>
      <w:rFonts w:ascii="Arial" w:eastAsiaTheme="majorEastAsia" w:hAnsi="Arial" w:cstheme="majorBidi"/>
      <w:b/>
      <w:bCs/>
      <w:lang w:val="fr-FR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riadkovania">
    <w:name w:val="No Spacing"/>
    <w:link w:val="BezriadkovaniaChar"/>
    <w:uiPriority w:val="1"/>
    <w:unhideWhenUsed/>
    <w:qFormat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8B59EF"/>
    <w:pPr>
      <w:ind w:left="1361"/>
    </w:pPr>
  </w:style>
  <w:style w:type="character" w:customStyle="1" w:styleId="HlavikaChar">
    <w:name w:val="Hlavička Char"/>
    <w:basedOn w:val="Predvolenpsmoodseku"/>
    <w:link w:val="Hlavika"/>
    <w:uiPriority w:val="99"/>
    <w:rsid w:val="00763F38"/>
    <w:rPr>
      <w:rFonts w:ascii="Skoda Pro Office" w:hAnsi="Skoda Pro Office"/>
    </w:rPr>
  </w:style>
  <w:style w:type="paragraph" w:styleId="Pta">
    <w:name w:val="footer"/>
    <w:basedOn w:val="Normlny"/>
    <w:link w:val="PtaChar"/>
    <w:uiPriority w:val="99"/>
    <w:unhideWhenUsed/>
    <w:rsid w:val="00E14A19"/>
    <w:pPr>
      <w:tabs>
        <w:tab w:val="right" w:pos="7938"/>
      </w:tabs>
      <w:spacing w:line="220" w:lineRule="atLeast"/>
    </w:pPr>
    <w:rPr>
      <w:sz w:val="13"/>
    </w:rPr>
  </w:style>
  <w:style w:type="character" w:customStyle="1" w:styleId="PtaChar">
    <w:name w:val="Päta Char"/>
    <w:basedOn w:val="Predvolenpsmoodseku"/>
    <w:link w:val="Pta"/>
    <w:uiPriority w:val="99"/>
    <w:rsid w:val="00E14A19"/>
    <w:rPr>
      <w:rFonts w:ascii="SKODA Next" w:hAnsi="SKODA Next"/>
      <w:sz w:val="13"/>
    </w:rPr>
  </w:style>
  <w:style w:type="paragraph" w:customStyle="1" w:styleId="Pole">
    <w:name w:val="Pole"/>
    <w:basedOn w:val="Normlny"/>
    <w:link w:val="PoleChar"/>
    <w:semiHidden/>
    <w:unhideWhenUsed/>
    <w:qFormat/>
    <w:rsid w:val="00E27ADC"/>
    <w:pPr>
      <w:spacing w:line="220" w:lineRule="exact"/>
    </w:pPr>
    <w:rPr>
      <w:sz w:val="13"/>
      <w:szCs w:val="13"/>
    </w:rPr>
  </w:style>
  <w:style w:type="character" w:customStyle="1" w:styleId="PoleChar">
    <w:name w:val="Pole Char"/>
    <w:basedOn w:val="Predvolenpsmoodseku"/>
    <w:link w:val="Pole"/>
    <w:semiHidden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zoznamu"/>
    <w:uiPriority w:val="99"/>
    <w:rsid w:val="00D24973"/>
    <w:pPr>
      <w:numPr>
        <w:numId w:val="4"/>
      </w:numPr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y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ciaHTML">
    <w:name w:val="HTML Cite"/>
    <w:basedOn w:val="Predvolenpsmoodseku"/>
    <w:uiPriority w:val="99"/>
    <w:semiHidden/>
    <w:unhideWhenUsed/>
    <w:rsid w:val="008B59EF"/>
    <w:rPr>
      <w:iCs/>
    </w:rPr>
  </w:style>
  <w:style w:type="character" w:styleId="DefinciaHTML">
    <w:name w:val="HTML Definition"/>
    <w:basedOn w:val="Predvolenpsmoodseku"/>
    <w:uiPriority w:val="99"/>
    <w:semiHidden/>
    <w:unhideWhenUsed/>
    <w:rsid w:val="008B59EF"/>
    <w:rPr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prepojenie">
    <w:name w:val="Hyperlink"/>
    <w:aliases w:val="SKODA_Hypertextový odkaz"/>
    <w:basedOn w:val="Predvolenpsmoodseku"/>
    <w:uiPriority w:val="99"/>
    <w:unhideWhenUsed/>
    <w:qFormat/>
    <w:rsid w:val="004C786B"/>
    <w:rPr>
      <w:rFonts w:ascii="Arial" w:hAnsi="Arial"/>
      <w:color w:val="4BA82E"/>
      <w:sz w:val="18"/>
      <w:u w:val="single"/>
    </w:rPr>
  </w:style>
  <w:style w:type="character" w:styleId="KlvesnicaHTML">
    <w:name w:val="HTML Keyboard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ywebov">
    <w:name w:val="Normal (Web)"/>
    <w:basedOn w:val="Normlny"/>
    <w:uiPriority w:val="99"/>
    <w:semiHidden/>
    <w:unhideWhenUsed/>
    <w:rsid w:val="008B59EF"/>
    <w:rPr>
      <w:rFonts w:cs="Times New Roman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8B59EF"/>
    <w:rPr>
      <w:i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59EF"/>
    <w:rPr>
      <w:rFonts w:ascii="Verdana" w:hAnsi="Verdana"/>
      <w:sz w:val="17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59E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59EF"/>
    <w:rPr>
      <w:rFonts w:ascii="Verdana" w:hAnsi="Verdana"/>
      <w:sz w:val="17"/>
      <w:szCs w:val="20"/>
    </w:rPr>
  </w:style>
  <w:style w:type="paragraph" w:styleId="Oznaitext">
    <w:name w:val="Block Text"/>
    <w:basedOn w:val="Normlny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B59EF"/>
    <w:rPr>
      <w:rFonts w:ascii="Verdana" w:hAnsi="Verdana"/>
      <w:sz w:val="17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Predvolenpsmoodseku"/>
    <w:uiPriority w:val="99"/>
    <w:semiHidden/>
    <w:rsid w:val="008B59EF"/>
    <w:rPr>
      <w:color w:val="auto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y"/>
    <w:link w:val="AdresaChar"/>
    <w:semiHidden/>
    <w:unhideWhenUsed/>
    <w:qFormat/>
    <w:rsid w:val="00F331BD"/>
    <w:rPr>
      <w:noProof/>
      <w:lang w:val="en-US"/>
    </w:rPr>
  </w:style>
  <w:style w:type="character" w:customStyle="1" w:styleId="AdresaChar">
    <w:name w:val="Adresa Char"/>
    <w:basedOn w:val="Predvolenpsmoodseku"/>
    <w:link w:val="Adresa"/>
    <w:semiHidden/>
    <w:rsid w:val="00D06DEA"/>
    <w:rPr>
      <w:rFonts w:ascii="Verdana" w:hAnsi="Verdana"/>
      <w:noProof/>
      <w:lang w:val="en-US"/>
    </w:rPr>
  </w:style>
  <w:style w:type="paragraph" w:styleId="Podpis">
    <w:name w:val="Signature"/>
    <w:basedOn w:val="Normlny"/>
    <w:link w:val="PodpisChar"/>
    <w:uiPriority w:val="99"/>
    <w:qFormat/>
    <w:rsid w:val="00612C93"/>
    <w:rPr>
      <w:b/>
      <w:szCs w:val="22"/>
    </w:rPr>
  </w:style>
  <w:style w:type="character" w:customStyle="1" w:styleId="PodpisChar">
    <w:name w:val="Podpis Char"/>
    <w:basedOn w:val="Predvolenpsmoodseku"/>
    <w:link w:val="Podpis"/>
    <w:uiPriority w:val="99"/>
    <w:rsid w:val="00612C93"/>
    <w:rPr>
      <w:rFonts w:ascii="Arial" w:hAnsi="Arial" w:cs="Arial"/>
      <w:b/>
      <w:szCs w:val="22"/>
      <w:lang w:val="fr-FR"/>
    </w:rPr>
  </w:style>
  <w:style w:type="table" w:styleId="Mriekatabuky">
    <w:name w:val="Table Grid"/>
    <w:basedOn w:val="Normlnatabuka"/>
    <w:uiPriority w:val="59"/>
    <w:rsid w:val="00797DE1"/>
    <w:pPr>
      <w:spacing w:line="240" w:lineRule="auto"/>
    </w:pPr>
    <w:rPr>
      <w:rFonts w:ascii="Verdana" w:eastAsia="Verdana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points"/>
    <w:basedOn w:val="Nadpis2"/>
    <w:link w:val="BulletpointsChar"/>
    <w:qFormat/>
    <w:rsid w:val="00612C93"/>
    <w:pPr>
      <w:numPr>
        <w:numId w:val="14"/>
      </w:numPr>
    </w:pPr>
    <w:rPr>
      <w:rFonts w:cs="Arial"/>
      <w:szCs w:val="18"/>
      <w:lang w:val="en-US"/>
    </w:rPr>
  </w:style>
  <w:style w:type="paragraph" w:customStyle="1" w:styleId="Perex">
    <w:name w:val="Perex"/>
    <w:basedOn w:val="Normlny"/>
    <w:link w:val="PerexChar"/>
    <w:qFormat/>
    <w:rsid w:val="00612C93"/>
    <w:rPr>
      <w:b/>
    </w:rPr>
  </w:style>
  <w:style w:type="character" w:customStyle="1" w:styleId="BulletpointsChar">
    <w:name w:val="Bulletpoints Char"/>
    <w:basedOn w:val="Nadpis2Char"/>
    <w:link w:val="Bulletpoints"/>
    <w:rsid w:val="00612C93"/>
    <w:rPr>
      <w:rFonts w:ascii="Arial" w:eastAsiaTheme="majorEastAsia" w:hAnsi="Arial" w:cs="Arial"/>
      <w:b/>
      <w:bCs/>
      <w:sz w:val="18"/>
      <w:szCs w:val="26"/>
      <w:lang w:val="en-US"/>
    </w:rPr>
  </w:style>
  <w:style w:type="paragraph" w:customStyle="1" w:styleId="Nadpismaly">
    <w:name w:val="Nadpis maly"/>
    <w:basedOn w:val="Nadpis3"/>
    <w:link w:val="NadpismalyChar"/>
    <w:qFormat/>
    <w:rsid w:val="00612C93"/>
  </w:style>
  <w:style w:type="character" w:customStyle="1" w:styleId="PerexChar">
    <w:name w:val="Perex Char"/>
    <w:basedOn w:val="Predvolenpsmoodseku"/>
    <w:link w:val="Perex"/>
    <w:rsid w:val="00612C93"/>
    <w:rPr>
      <w:rFonts w:ascii="Arial" w:hAnsi="Arial" w:cs="Arial"/>
      <w:b/>
      <w:lang w:val="fr-FR"/>
    </w:rPr>
  </w:style>
  <w:style w:type="paragraph" w:customStyle="1" w:styleId="Foto">
    <w:name w:val="Foto"/>
    <w:basedOn w:val="Bezriadkovania"/>
    <w:link w:val="FotoChar"/>
    <w:qFormat/>
    <w:rsid w:val="00612C93"/>
    <w:pPr>
      <w:spacing w:line="240" w:lineRule="atLeast"/>
    </w:pPr>
    <w:rPr>
      <w:rFonts w:ascii="Arial" w:eastAsia="Verdana" w:hAnsi="Arial" w:cs="Arial"/>
      <w:sz w:val="20"/>
      <w:szCs w:val="20"/>
      <w:lang w:val="fr-FR"/>
    </w:rPr>
  </w:style>
  <w:style w:type="character" w:customStyle="1" w:styleId="NadpismalyChar">
    <w:name w:val="Nadpis maly Char"/>
    <w:basedOn w:val="Nadpis3Char"/>
    <w:link w:val="Nadpismaly"/>
    <w:rsid w:val="00612C93"/>
    <w:rPr>
      <w:rFonts w:ascii="Arial" w:eastAsiaTheme="majorEastAsia" w:hAnsi="Arial" w:cstheme="majorBidi"/>
      <w:b/>
      <w:bCs/>
      <w:lang w:val="fr-FR"/>
    </w:rPr>
  </w:style>
  <w:style w:type="paragraph" w:customStyle="1" w:styleId="Hyperlink1">
    <w:name w:val="Hyperlink1"/>
    <w:basedOn w:val="Bezriadkovania"/>
    <w:link w:val="HyperlinkChar"/>
    <w:qFormat/>
    <w:rsid w:val="00612C93"/>
    <w:pPr>
      <w:spacing w:line="240" w:lineRule="atLeast"/>
    </w:pPr>
    <w:rPr>
      <w:rFonts w:ascii="Arial" w:eastAsia="Verdana" w:hAnsi="Arial" w:cs="Arial"/>
      <w:color w:val="4BA82E" w:themeColor="accent6"/>
      <w:sz w:val="20"/>
      <w:szCs w:val="20"/>
      <w:u w:val="single"/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12C93"/>
    <w:rPr>
      <w:rFonts w:ascii="SKODA Next" w:hAnsi="SKODA Next"/>
    </w:rPr>
  </w:style>
  <w:style w:type="character" w:customStyle="1" w:styleId="FotoChar">
    <w:name w:val="Foto Char"/>
    <w:basedOn w:val="BezriadkovaniaChar"/>
    <w:link w:val="Foto"/>
    <w:rsid w:val="00612C93"/>
    <w:rPr>
      <w:rFonts w:ascii="Arial" w:eastAsia="Verdana" w:hAnsi="Arial" w:cs="Arial"/>
      <w:sz w:val="20"/>
      <w:szCs w:val="20"/>
      <w:lang w:val="fr-FR"/>
    </w:rPr>
  </w:style>
  <w:style w:type="paragraph" w:customStyle="1" w:styleId="Podpisbulletpoints">
    <w:name w:val="Podpis_bulletpoints"/>
    <w:basedOn w:val="Nadpis2"/>
    <w:link w:val="PodpisbulletpointsChar"/>
    <w:qFormat/>
    <w:rsid w:val="00142C28"/>
    <w:pPr>
      <w:spacing w:line="240" w:lineRule="auto"/>
    </w:pPr>
    <w:rPr>
      <w:b w:val="0"/>
      <w:sz w:val="15"/>
      <w:szCs w:val="15"/>
    </w:rPr>
  </w:style>
  <w:style w:type="character" w:customStyle="1" w:styleId="HyperlinkChar">
    <w:name w:val="Hyperlink Char"/>
    <w:basedOn w:val="BezriadkovaniaChar"/>
    <w:link w:val="Hyperlink1"/>
    <w:rsid w:val="00612C93"/>
    <w:rPr>
      <w:rFonts w:ascii="Arial" w:eastAsia="Verdana" w:hAnsi="Arial" w:cs="Arial"/>
      <w:color w:val="4BA82E" w:themeColor="accent6"/>
      <w:sz w:val="20"/>
      <w:szCs w:val="20"/>
      <w:u w:val="single"/>
      <w:lang w:val="en-US"/>
    </w:rPr>
  </w:style>
  <w:style w:type="character" w:customStyle="1" w:styleId="PodpisbulletpointsChar">
    <w:name w:val="Podpis_bulletpoints Char"/>
    <w:basedOn w:val="Nadpis2Char"/>
    <w:link w:val="Podpisbulletpoints"/>
    <w:rsid w:val="00142C28"/>
    <w:rPr>
      <w:rFonts w:ascii="Arial" w:eastAsiaTheme="majorEastAsia" w:hAnsi="Arial" w:cstheme="majorBidi"/>
      <w:b w:val="0"/>
      <w:bCs/>
      <w:sz w:val="15"/>
      <w:szCs w:val="15"/>
      <w:lang w:val="fr-FR"/>
    </w:rPr>
  </w:style>
  <w:style w:type="paragraph" w:customStyle="1" w:styleId="PodpisBulletpoints0">
    <w:name w:val="Podpis_Bulletpoints"/>
    <w:basedOn w:val="Nadpis2"/>
    <w:qFormat/>
    <w:rsid w:val="009658C0"/>
    <w:pPr>
      <w:tabs>
        <w:tab w:val="num" w:pos="170"/>
      </w:tabs>
      <w:spacing w:line="240" w:lineRule="auto"/>
      <w:ind w:left="170" w:hanging="170"/>
    </w:pPr>
    <w:rPr>
      <w:b w:val="0"/>
      <w:color w:val="A4A4A4" w:themeColor="accent1" w:themeShade="BF"/>
      <w:sz w:val="15"/>
      <w:szCs w:val="15"/>
      <w:lang w:val="de-DE"/>
    </w:rPr>
  </w:style>
  <w:style w:type="paragraph" w:customStyle="1" w:styleId="PodpisBulletpoint">
    <w:name w:val="Podpis_Bulletpoint"/>
    <w:basedOn w:val="Nadpis2"/>
    <w:link w:val="PodpisBulletpointChar"/>
    <w:qFormat/>
    <w:rsid w:val="009658C0"/>
    <w:pPr>
      <w:tabs>
        <w:tab w:val="num" w:pos="170"/>
      </w:tabs>
      <w:spacing w:line="240" w:lineRule="auto"/>
      <w:ind w:left="170" w:hanging="170"/>
    </w:pPr>
    <w:rPr>
      <w:b w:val="0"/>
      <w:color w:val="A4A4A4" w:themeColor="accent1" w:themeShade="BF"/>
      <w:sz w:val="15"/>
      <w:szCs w:val="15"/>
      <w:lang w:val="en-GB"/>
    </w:rPr>
  </w:style>
  <w:style w:type="character" w:customStyle="1" w:styleId="PodpisBulletpointChar">
    <w:name w:val="Podpis_Bulletpoint Char"/>
    <w:basedOn w:val="Nadpis2Char"/>
    <w:link w:val="PodpisBulletpoint"/>
    <w:rsid w:val="009658C0"/>
    <w:rPr>
      <w:rFonts w:ascii="Arial" w:eastAsiaTheme="majorEastAsia" w:hAnsi="Arial" w:cstheme="majorBidi"/>
      <w:b w:val="0"/>
      <w:bCs/>
      <w:color w:val="A4A4A4" w:themeColor="accent1" w:themeShade="BF"/>
      <w:sz w:val="15"/>
      <w:szCs w:val="15"/>
      <w:lang w:val="en-GB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55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70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6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2224">
              <w:marLeft w:val="0"/>
              <w:marRight w:val="0"/>
              <w:marTop w:val="0"/>
              <w:marBottom w:val="225"/>
              <w:divBdr>
                <w:top w:val="single" w:sz="6" w:space="8" w:color="D2D2D2"/>
                <w:left w:val="single" w:sz="6" w:space="8" w:color="D2D2D2"/>
                <w:bottom w:val="single" w:sz="6" w:space="8" w:color="D2D2D2"/>
                <w:right w:val="single" w:sz="6" w:space="8" w:color="D2D2D2"/>
              </w:divBdr>
              <w:divsChild>
                <w:div w:id="19246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6450">
                  <w:marLeft w:val="16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039335">
              <w:marLeft w:val="0"/>
              <w:marRight w:val="0"/>
              <w:marTop w:val="0"/>
              <w:marBottom w:val="225"/>
              <w:divBdr>
                <w:top w:val="single" w:sz="6" w:space="8" w:color="D2D2D2"/>
                <w:left w:val="single" w:sz="6" w:space="8" w:color="D2D2D2"/>
                <w:bottom w:val="single" w:sz="6" w:space="8" w:color="D2D2D2"/>
                <w:right w:val="single" w:sz="6" w:space="8" w:color="D2D2D2"/>
              </w:divBdr>
            </w:div>
          </w:divsChild>
        </w:div>
      </w:divsChild>
    </w:div>
    <w:div w:id="850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da-auto.sk" TargetMode="External"/><Relationship Id="rId13" Type="http://schemas.openxmlformats.org/officeDocument/2006/relationships/hyperlink" Target="https://www.facebook.com/SkodaAutoSK" TargetMode="External"/><Relationship Id="rId18" Type="http://schemas.openxmlformats.org/officeDocument/2006/relationships/hyperlink" Target="https://webapps.skoda-auto.sk/PR/Ostatne/FabiaTour.jp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5.tiff"/><Relationship Id="rId2" Type="http://schemas.openxmlformats.org/officeDocument/2006/relationships/numbering" Target="numbering.xml"/><Relationship Id="rId16" Type="http://schemas.openxmlformats.org/officeDocument/2006/relationships/hyperlink" Target="https://webapps.skoda-auto.sk/PR/Ostatne/FabiaTour.jp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kod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SkodaAutoSK" TargetMode="External"/><Relationship Id="rId10" Type="http://schemas.openxmlformats.org/officeDocument/2006/relationships/hyperlink" Target="mailto:lenka.kalafut.lendacka@skoda-auto.s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instagram.com/skodacr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hyperlink" Target="https://skoda-storyboard.com/" TargetMode="External"/><Relationship Id="rId1" Type="http://schemas.openxmlformats.org/officeDocument/2006/relationships/image" Target="media/image7.png"/><Relationship Id="rId5" Type="http://schemas.openxmlformats.org/officeDocument/2006/relationships/image" Target="media/image9.png"/><Relationship Id="rId4" Type="http://schemas.openxmlformats.org/officeDocument/2006/relationships/hyperlink" Target="https://twitter.com/skodaautonew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9C148A-60D0-430A-8A93-0F984CF8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ŠKODA AUTO Tisková zpráva</vt:lpstr>
      <vt:lpstr>ŠKODA AUTO Tisková zpráva</vt:lpstr>
      <vt:lpstr>ŠKODA AUTO Tisková zpráva</vt:lpstr>
    </vt:vector>
  </TitlesOfParts>
  <Company>ŠKODA AUTO a.s.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AUTO Tisková zpráva</dc:title>
  <dc:creator>Mueller-Breitenkamp, Christian (GKT)</dc:creator>
  <cp:lastModifiedBy>Kalafut lendacka, Lenka (SAS V)</cp:lastModifiedBy>
  <cp:revision>6</cp:revision>
  <cp:lastPrinted>2020-01-10T13:57:00Z</cp:lastPrinted>
  <dcterms:created xsi:type="dcterms:W3CDTF">2021-05-11T13:52:00Z</dcterms:created>
  <dcterms:modified xsi:type="dcterms:W3CDTF">2021-05-14T08:54:00Z</dcterms:modified>
</cp:coreProperties>
</file>