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0EF72" w14:textId="77777777" w:rsidR="00A1364B" w:rsidRDefault="00000000">
      <w:pPr>
        <w:pStyle w:val="Standard"/>
        <w:spacing w:line="240" w:lineRule="auto"/>
        <w:ind w:firstLine="709"/>
      </w:pPr>
      <w:r>
        <w:rPr>
          <w:rFonts w:ascii="SKODA Next" w:eastAsia="SKODA Next" w:hAnsi="SKODA Next" w:cs="SKODA Next"/>
          <w:sz w:val="36"/>
          <w:szCs w:val="36"/>
        </w:rPr>
        <w:t xml:space="preserve">Škoda Auto Slovensko podporí už piaty ročník </w:t>
      </w:r>
      <w:proofErr w:type="spellStart"/>
      <w:r>
        <w:rPr>
          <w:rFonts w:ascii="SKODA Next" w:eastAsia="SKODA Next" w:hAnsi="SKODA Next" w:cs="SKODA Next"/>
          <w:sz w:val="36"/>
          <w:szCs w:val="36"/>
        </w:rPr>
        <w:t>L’Etape</w:t>
      </w:r>
      <w:proofErr w:type="spellEnd"/>
      <w:r>
        <w:rPr>
          <w:rFonts w:ascii="SKODA Next" w:eastAsia="SKODA Next" w:hAnsi="SKODA Next" w:cs="SKODA Next"/>
          <w:sz w:val="36"/>
          <w:szCs w:val="36"/>
        </w:rPr>
        <w:t xml:space="preserve"> Slovakia by </w:t>
      </w:r>
      <w:proofErr w:type="spellStart"/>
      <w:r>
        <w:rPr>
          <w:rFonts w:ascii="SKODA Next" w:eastAsia="SKODA Next" w:hAnsi="SKODA Next" w:cs="SKODA Next"/>
          <w:sz w:val="36"/>
          <w:szCs w:val="36"/>
        </w:rPr>
        <w:t>Tour</w:t>
      </w:r>
      <w:proofErr w:type="spellEnd"/>
      <w:r>
        <w:rPr>
          <w:rFonts w:ascii="SKODA Next" w:eastAsia="SKODA Next" w:hAnsi="SKODA Next" w:cs="SKODA Next"/>
          <w:sz w:val="36"/>
          <w:szCs w:val="36"/>
        </w:rPr>
        <w:t xml:space="preserve"> de </w:t>
      </w:r>
      <w:proofErr w:type="spellStart"/>
      <w:r>
        <w:rPr>
          <w:rFonts w:ascii="SKODA Next" w:eastAsia="SKODA Next" w:hAnsi="SKODA Next" w:cs="SKODA Next"/>
          <w:sz w:val="36"/>
          <w:szCs w:val="36"/>
        </w:rPr>
        <w:t>France</w:t>
      </w:r>
      <w:proofErr w:type="spellEnd"/>
      <w:r>
        <w:rPr>
          <w:rFonts w:ascii="SKODA Next" w:eastAsia="SKODA Next" w:hAnsi="SKODA Next" w:cs="SKODA Next"/>
          <w:sz w:val="36"/>
          <w:szCs w:val="36"/>
        </w:rPr>
        <w:t>. Na štarte budú známe osobnosti aj flotila elektrických a elektrifikovaných modelov</w:t>
      </w:r>
    </w:p>
    <w:p w14:paraId="135EF61B" w14:textId="77777777" w:rsidR="00A1364B" w:rsidRDefault="00A1364B">
      <w:pPr>
        <w:pStyle w:val="Standard"/>
        <w:spacing w:line="240" w:lineRule="auto"/>
        <w:ind w:left="0"/>
        <w:rPr>
          <w:b/>
        </w:rPr>
      </w:pPr>
    </w:p>
    <w:p w14:paraId="3D142FDE" w14:textId="77777777" w:rsidR="00A1364B" w:rsidRDefault="00000000">
      <w:pPr>
        <w:pStyle w:val="Standard"/>
        <w:spacing w:line="240" w:lineRule="auto"/>
        <w:ind w:firstLine="709"/>
      </w:pPr>
      <w:r>
        <w:rPr>
          <w:rFonts w:ascii="SKODA Next" w:eastAsia="SKODA Next" w:hAnsi="SKODA Next" w:cs="SKODA Next"/>
          <w:b/>
        </w:rPr>
        <w:t xml:space="preserve">› Piaty ročník </w:t>
      </w:r>
      <w:proofErr w:type="spellStart"/>
      <w:r>
        <w:rPr>
          <w:rFonts w:ascii="SKODA Next" w:eastAsia="SKODA Next" w:hAnsi="SKODA Next" w:cs="SKODA Next"/>
          <w:b/>
        </w:rPr>
        <w:t>L’Etape</w:t>
      </w:r>
      <w:proofErr w:type="spellEnd"/>
      <w:r>
        <w:rPr>
          <w:rFonts w:ascii="SKODA Next" w:eastAsia="SKODA Next" w:hAnsi="SKODA Next" w:cs="SKODA Next"/>
          <w:b/>
        </w:rPr>
        <w:t xml:space="preserve"> Slovakia by </w:t>
      </w:r>
      <w:proofErr w:type="spellStart"/>
      <w:r>
        <w:rPr>
          <w:rFonts w:ascii="SKODA Next" w:eastAsia="SKODA Next" w:hAnsi="SKODA Next" w:cs="SKODA Next"/>
          <w:b/>
        </w:rPr>
        <w:t>Tour</w:t>
      </w:r>
      <w:proofErr w:type="spellEnd"/>
      <w:r>
        <w:rPr>
          <w:rFonts w:ascii="SKODA Next" w:eastAsia="SKODA Next" w:hAnsi="SKODA Next" w:cs="SKODA Next"/>
          <w:b/>
        </w:rPr>
        <w:t xml:space="preserve"> de </w:t>
      </w:r>
      <w:proofErr w:type="spellStart"/>
      <w:r>
        <w:rPr>
          <w:rFonts w:ascii="SKODA Next" w:eastAsia="SKODA Next" w:hAnsi="SKODA Next" w:cs="SKODA Next"/>
          <w:b/>
        </w:rPr>
        <w:t>France</w:t>
      </w:r>
      <w:proofErr w:type="spellEnd"/>
      <w:r>
        <w:rPr>
          <w:rFonts w:ascii="SKODA Next" w:eastAsia="SKODA Next" w:hAnsi="SKODA Next" w:cs="SKODA Next"/>
          <w:b/>
        </w:rPr>
        <w:t xml:space="preserve"> sa uskutoční už tento víkend (23. – 24. augusta)</w:t>
      </w:r>
    </w:p>
    <w:p w14:paraId="4A7D2B1E" w14:textId="77777777" w:rsidR="00A1364B" w:rsidRDefault="00000000">
      <w:pPr>
        <w:pStyle w:val="Standard"/>
        <w:spacing w:line="240" w:lineRule="auto"/>
        <w:ind w:firstLine="709"/>
      </w:pPr>
      <w:r>
        <w:rPr>
          <w:rFonts w:ascii="SKODA Next" w:eastAsia="SKODA Next" w:hAnsi="SKODA Next" w:cs="SKODA Next"/>
          <w:b/>
        </w:rPr>
        <w:t>› Silná účasť značky Škoda na podujatí – flotila elektrických a elektrifikovaných vozidiel bude sprevádzať preteky</w:t>
      </w:r>
    </w:p>
    <w:p w14:paraId="3EEC0513" w14:textId="77777777" w:rsidR="00A1364B" w:rsidRDefault="00000000">
      <w:pPr>
        <w:pStyle w:val="Standard"/>
        <w:spacing w:line="240" w:lineRule="auto"/>
        <w:ind w:firstLine="709"/>
      </w:pPr>
      <w:r>
        <w:rPr>
          <w:rFonts w:ascii="SKODA Next" w:eastAsia="SKODA Next" w:hAnsi="SKODA Next" w:cs="SKODA Next"/>
          <w:b/>
        </w:rPr>
        <w:t xml:space="preserve">› Na štarte sa predstaví viacero športových legiend vrátane hokejistu Zdena </w:t>
      </w:r>
      <w:proofErr w:type="spellStart"/>
      <w:r>
        <w:rPr>
          <w:rFonts w:ascii="SKODA Next" w:eastAsia="SKODA Next" w:hAnsi="SKODA Next" w:cs="SKODA Next"/>
          <w:b/>
        </w:rPr>
        <w:t>Cháru</w:t>
      </w:r>
      <w:proofErr w:type="spellEnd"/>
      <w:r>
        <w:rPr>
          <w:rFonts w:ascii="SKODA Next" w:eastAsia="SKODA Next" w:hAnsi="SKODA Next" w:cs="SKODA Next"/>
          <w:b/>
        </w:rPr>
        <w:t xml:space="preserve"> či bratov </w:t>
      </w:r>
      <w:proofErr w:type="spellStart"/>
      <w:r>
        <w:rPr>
          <w:rFonts w:ascii="SKODA Next" w:eastAsia="SKODA Next" w:hAnsi="SKODA Next" w:cs="SKODA Next"/>
          <w:b/>
        </w:rPr>
        <w:t>Velitsovcov</w:t>
      </w:r>
      <w:proofErr w:type="spellEnd"/>
    </w:p>
    <w:p w14:paraId="7F8B884F" w14:textId="77777777" w:rsidR="00A1364B" w:rsidRDefault="00000000">
      <w:pPr>
        <w:pStyle w:val="Standard"/>
        <w:spacing w:line="240" w:lineRule="auto"/>
        <w:ind w:firstLine="709"/>
      </w:pPr>
      <w:r>
        <w:rPr>
          <w:rFonts w:ascii="SKODA Next" w:eastAsia="SKODA Next" w:hAnsi="SKODA Next" w:cs="SKODA Next"/>
          <w:b/>
        </w:rPr>
        <w:t>› Počas pretekov nebude chýbať “Škoda zóna” s oddychovou časťou pre cyklistov, ako aj rôznymi aktivitami pre ich rodiny a fanúšikov</w:t>
      </w:r>
    </w:p>
    <w:p w14:paraId="26F939CF" w14:textId="77777777" w:rsidR="00A1364B" w:rsidRDefault="00A1364B">
      <w:pPr>
        <w:pStyle w:val="Standard"/>
        <w:ind w:firstLine="709"/>
        <w:rPr>
          <w:rFonts w:ascii="Arial" w:eastAsia="Arial" w:hAnsi="Arial" w:cs="Arial"/>
          <w:b/>
        </w:rPr>
      </w:pPr>
    </w:p>
    <w:p w14:paraId="422B7E76" w14:textId="77777777" w:rsidR="00A1364B" w:rsidRDefault="00000000">
      <w:pPr>
        <w:pStyle w:val="Standard"/>
        <w:spacing w:line="240" w:lineRule="auto"/>
        <w:ind w:firstLine="709"/>
      </w:pPr>
      <w:r>
        <w:rPr>
          <w:rFonts w:ascii="SKODA Next" w:eastAsia="SKODA Next" w:hAnsi="SKODA Next" w:cs="SKODA Next"/>
        </w:rPr>
        <w:t>Bratislava, 20. augusta 2025</w:t>
      </w:r>
      <w:r>
        <w:rPr>
          <w:rFonts w:ascii="SKODA Next" w:eastAsia="SKODA Next" w:hAnsi="SKODA Next" w:cs="SKODA Next"/>
          <w:b/>
        </w:rPr>
        <w:t xml:space="preserve"> – Škoda Auto Slovensko je už piaty rok hrdým partnerom cyklistického podujatia </w:t>
      </w:r>
      <w:proofErr w:type="spellStart"/>
      <w:r>
        <w:rPr>
          <w:rFonts w:ascii="SKODA Next" w:eastAsia="SKODA Next" w:hAnsi="SKODA Next" w:cs="SKODA Next"/>
          <w:b/>
        </w:rPr>
        <w:t>L’Etape</w:t>
      </w:r>
      <w:proofErr w:type="spellEnd"/>
      <w:r>
        <w:rPr>
          <w:rFonts w:ascii="SKODA Next" w:eastAsia="SKODA Next" w:hAnsi="SKODA Next" w:cs="SKODA Next"/>
          <w:b/>
        </w:rPr>
        <w:t xml:space="preserve"> Slovakia by </w:t>
      </w:r>
      <w:proofErr w:type="spellStart"/>
      <w:r>
        <w:rPr>
          <w:rFonts w:ascii="SKODA Next" w:eastAsia="SKODA Next" w:hAnsi="SKODA Next" w:cs="SKODA Next"/>
          <w:b/>
        </w:rPr>
        <w:t>Tour</w:t>
      </w:r>
      <w:proofErr w:type="spellEnd"/>
      <w:r>
        <w:rPr>
          <w:rFonts w:ascii="SKODA Next" w:eastAsia="SKODA Next" w:hAnsi="SKODA Next" w:cs="SKODA Next"/>
          <w:b/>
        </w:rPr>
        <w:t xml:space="preserve"> de </w:t>
      </w:r>
      <w:proofErr w:type="spellStart"/>
      <w:r>
        <w:rPr>
          <w:rFonts w:ascii="SKODA Next" w:eastAsia="SKODA Next" w:hAnsi="SKODA Next" w:cs="SKODA Next"/>
          <w:b/>
        </w:rPr>
        <w:t>France</w:t>
      </w:r>
      <w:proofErr w:type="spellEnd"/>
      <w:r>
        <w:rPr>
          <w:rFonts w:ascii="SKODA Next" w:eastAsia="SKODA Next" w:hAnsi="SKODA Next" w:cs="SKODA Next"/>
          <w:b/>
        </w:rPr>
        <w:t>. Aktuálny ročník sa uskutoční už tento víkend, a to 23. – 24. augusta 2025 v Bratislave a jej okolí. Fanúšikovia cyklistiky sa môžu tešiť na atraktívny športový víkend s účasťou významných hostí i tradičnou podporou flotily vozidiel Škoda.</w:t>
      </w:r>
    </w:p>
    <w:p w14:paraId="199F3A8E" w14:textId="77777777" w:rsidR="00A1364B" w:rsidRDefault="00A1364B">
      <w:pPr>
        <w:pStyle w:val="Standard"/>
        <w:spacing w:line="240" w:lineRule="auto"/>
        <w:ind w:firstLine="709"/>
        <w:rPr>
          <w:rFonts w:ascii="SKODA Next" w:eastAsia="SKODA Next" w:hAnsi="SKODA Next" w:cs="SKODA Next"/>
          <w:b/>
        </w:rPr>
      </w:pPr>
    </w:p>
    <w:p w14:paraId="0C960A38" w14:textId="77777777" w:rsidR="00A1364B" w:rsidRDefault="00000000">
      <w:pPr>
        <w:pStyle w:val="Standard"/>
        <w:spacing w:line="240" w:lineRule="auto"/>
        <w:ind w:firstLine="709"/>
      </w:pPr>
      <w:r>
        <w:rPr>
          <w:rFonts w:ascii="SKODA Next" w:eastAsia="SKODA Next" w:hAnsi="SKODA Next" w:cs="SKODA Next"/>
        </w:rPr>
        <w:t xml:space="preserve">Škoda, ktorá má cyklistiku zapísanú vo svojej DNA, poskytne organizátorom šesticu modelov, ktoré sa postarajú o hladký priebeh pretekov. Na trati bude prítomný plne elektrická Škoda </w:t>
      </w:r>
      <w:proofErr w:type="spellStart"/>
      <w:r>
        <w:rPr>
          <w:rFonts w:ascii="SKODA Next" w:eastAsia="SKODA Next" w:hAnsi="SKODA Next" w:cs="SKODA Next"/>
        </w:rPr>
        <w:t>Enyaq</w:t>
      </w:r>
      <w:proofErr w:type="spellEnd"/>
      <w:r>
        <w:rPr>
          <w:rFonts w:ascii="SKODA Next" w:eastAsia="SKODA Next" w:hAnsi="SKODA Next" w:cs="SKODA Next"/>
        </w:rPr>
        <w:t xml:space="preserve"> </w:t>
      </w:r>
      <w:proofErr w:type="spellStart"/>
      <w:r>
        <w:rPr>
          <w:rFonts w:ascii="SKODA Next" w:eastAsia="SKODA Next" w:hAnsi="SKODA Next" w:cs="SKODA Next"/>
        </w:rPr>
        <w:t>Coupé</w:t>
      </w:r>
      <w:proofErr w:type="spellEnd"/>
      <w:r>
        <w:rPr>
          <w:rFonts w:ascii="SKODA Next" w:eastAsia="SKODA Next" w:hAnsi="SKODA Next" w:cs="SKODA Next"/>
        </w:rPr>
        <w:t xml:space="preserve">, </w:t>
      </w:r>
      <w:proofErr w:type="spellStart"/>
      <w:r>
        <w:rPr>
          <w:rFonts w:ascii="SKODA Next" w:eastAsia="SKODA Next" w:hAnsi="SKODA Next" w:cs="SKODA Next"/>
        </w:rPr>
        <w:t>Enyaq</w:t>
      </w:r>
      <w:proofErr w:type="spellEnd"/>
      <w:r>
        <w:rPr>
          <w:rFonts w:ascii="SKODA Next" w:eastAsia="SKODA Next" w:hAnsi="SKODA Next" w:cs="SKODA Next"/>
        </w:rPr>
        <w:t xml:space="preserve">, ako aj </w:t>
      </w:r>
      <w:proofErr w:type="spellStart"/>
      <w:r>
        <w:rPr>
          <w:rFonts w:ascii="SKODA Next" w:eastAsia="SKODA Next" w:hAnsi="SKODA Next" w:cs="SKODA Next"/>
        </w:rPr>
        <w:t>plug</w:t>
      </w:r>
      <w:proofErr w:type="spellEnd"/>
      <w:r>
        <w:rPr>
          <w:rFonts w:ascii="SKODA Next" w:eastAsia="SKODA Next" w:hAnsi="SKODA Next" w:cs="SKODA Next"/>
        </w:rPr>
        <w:t xml:space="preserve">-in hybridný </w:t>
      </w:r>
      <w:proofErr w:type="spellStart"/>
      <w:r>
        <w:rPr>
          <w:rFonts w:ascii="SKODA Next" w:eastAsia="SKODA Next" w:hAnsi="SKODA Next" w:cs="SKODA Next"/>
        </w:rPr>
        <w:t>Kodiaq</w:t>
      </w:r>
      <w:proofErr w:type="spellEnd"/>
      <w:r>
        <w:rPr>
          <w:rFonts w:ascii="SKODA Next" w:eastAsia="SKODA Next" w:hAnsi="SKODA Next" w:cs="SKODA Next"/>
        </w:rPr>
        <w:t xml:space="preserve"> </w:t>
      </w:r>
      <w:proofErr w:type="spellStart"/>
      <w:r>
        <w:rPr>
          <w:rFonts w:ascii="SKODA Next" w:eastAsia="SKODA Next" w:hAnsi="SKODA Next" w:cs="SKODA Next"/>
        </w:rPr>
        <w:t>iV</w:t>
      </w:r>
      <w:proofErr w:type="spellEnd"/>
      <w:r>
        <w:rPr>
          <w:rFonts w:ascii="SKODA Next" w:eastAsia="SKODA Next" w:hAnsi="SKODA Next" w:cs="SKODA Next"/>
        </w:rPr>
        <w:t xml:space="preserve">, kompaktný </w:t>
      </w:r>
      <w:proofErr w:type="spellStart"/>
      <w:r>
        <w:rPr>
          <w:rFonts w:ascii="SKODA Next" w:eastAsia="SKODA Next" w:hAnsi="SKODA Next" w:cs="SKODA Next"/>
        </w:rPr>
        <w:t>Karoq</w:t>
      </w:r>
      <w:proofErr w:type="spellEnd"/>
      <w:r>
        <w:rPr>
          <w:rFonts w:ascii="SKODA Next" w:eastAsia="SKODA Next" w:hAnsi="SKODA Next" w:cs="SKODA Next"/>
        </w:rPr>
        <w:t xml:space="preserve">, obľúbená Octavia a flotilu doplní aj model Škoda </w:t>
      </w:r>
      <w:proofErr w:type="spellStart"/>
      <w:r>
        <w:rPr>
          <w:rFonts w:ascii="SKODA Next" w:eastAsia="SKODA Next" w:hAnsi="SKODA Next" w:cs="SKODA Next"/>
        </w:rPr>
        <w:t>Elroq</w:t>
      </w:r>
      <w:proofErr w:type="spellEnd"/>
      <w:r>
        <w:rPr>
          <w:rFonts w:ascii="SKODA Next" w:eastAsia="SKODA Next" w:hAnsi="SKODA Next" w:cs="SKODA Next"/>
        </w:rPr>
        <w:t>, ktorý majú organizátori k dispozícii počas celého roka.</w:t>
      </w:r>
    </w:p>
    <w:p w14:paraId="7312B565" w14:textId="77777777" w:rsidR="00A1364B" w:rsidRDefault="00A1364B">
      <w:pPr>
        <w:pStyle w:val="Standard"/>
        <w:spacing w:line="240" w:lineRule="auto"/>
        <w:ind w:firstLine="709"/>
        <w:rPr>
          <w:rFonts w:ascii="SKODA Next" w:eastAsia="SKODA Next" w:hAnsi="SKODA Next" w:cs="SKODA Next"/>
        </w:rPr>
      </w:pPr>
    </w:p>
    <w:p w14:paraId="2FC5E698" w14:textId="77777777" w:rsidR="00A1364B" w:rsidRDefault="00000000">
      <w:pPr>
        <w:pStyle w:val="Standard"/>
        <w:spacing w:line="240" w:lineRule="auto"/>
        <w:ind w:firstLine="709"/>
      </w:pPr>
      <w:r>
        <w:rPr>
          <w:rFonts w:ascii="SKODA Next" w:eastAsia="SKODA Next" w:hAnsi="SKODA Next" w:cs="SKODA Next"/>
        </w:rPr>
        <w:t>„</w:t>
      </w:r>
      <w:r>
        <w:rPr>
          <w:rFonts w:ascii="SKODA Next" w:eastAsia="SKODA Next" w:hAnsi="SKODA Next" w:cs="SKODA Next"/>
          <w:i/>
        </w:rPr>
        <w:t xml:space="preserve">Škoda je s </w:t>
      </w:r>
      <w:proofErr w:type="spellStart"/>
      <w:r>
        <w:rPr>
          <w:rFonts w:ascii="SKODA Next" w:eastAsia="SKODA Next" w:hAnsi="SKODA Next" w:cs="SKODA Next"/>
          <w:i/>
        </w:rPr>
        <w:t>L’Etape</w:t>
      </w:r>
      <w:proofErr w:type="spellEnd"/>
      <w:r>
        <w:rPr>
          <w:rFonts w:ascii="SKODA Next" w:eastAsia="SKODA Next" w:hAnsi="SKODA Next" w:cs="SKODA Next"/>
          <w:i/>
        </w:rPr>
        <w:t xml:space="preserve"> Slovakia spätá od jeho vzniku a teší nás, že aj pri piatom ročníku môžeme podporiť toto výnimočné športové podujatie. Cyklistika je pre nás viac než len šport – je to súčasť našej histórie a hodnoty, ktoré s ňou súvisia, sa zhodujú s filozofiou našej značky</w:t>
      </w:r>
      <w:r>
        <w:rPr>
          <w:rFonts w:ascii="SKODA Next" w:eastAsia="SKODA Next" w:hAnsi="SKODA Next" w:cs="SKODA Next"/>
        </w:rPr>
        <w:t>,“ uviedol Michal Pres, vedúci oddelenia Marketing a produkt v spoločnosti Škoda Auto Slovensko.</w:t>
      </w:r>
    </w:p>
    <w:p w14:paraId="562C1548" w14:textId="77777777" w:rsidR="00A1364B" w:rsidRDefault="00A1364B">
      <w:pPr>
        <w:pStyle w:val="Standard"/>
        <w:spacing w:line="240" w:lineRule="auto"/>
        <w:ind w:firstLine="709"/>
        <w:rPr>
          <w:rFonts w:ascii="SKODA Next" w:eastAsia="SKODA Next" w:hAnsi="SKODA Next" w:cs="SKODA Next"/>
        </w:rPr>
      </w:pPr>
    </w:p>
    <w:p w14:paraId="7439509B" w14:textId="77777777" w:rsidR="00A1364B" w:rsidRDefault="00000000">
      <w:pPr>
        <w:pStyle w:val="Standard"/>
        <w:spacing w:line="240" w:lineRule="auto"/>
        <w:ind w:firstLine="709"/>
      </w:pPr>
      <w:r>
        <w:rPr>
          <w:rFonts w:ascii="SKODA Next" w:eastAsia="SKODA Next" w:hAnsi="SKODA Next" w:cs="SKODA Next"/>
          <w:b/>
        </w:rPr>
        <w:t>Program pre malých aj veľkých</w:t>
      </w:r>
    </w:p>
    <w:p w14:paraId="55D64843" w14:textId="77777777" w:rsidR="00A1364B" w:rsidRDefault="00000000">
      <w:pPr>
        <w:pStyle w:val="Standard"/>
        <w:spacing w:line="240" w:lineRule="auto"/>
        <w:ind w:firstLine="709"/>
      </w:pPr>
      <w:r>
        <w:rPr>
          <w:rFonts w:ascii="SKODA Next" w:eastAsia="SKODA Next" w:hAnsi="SKODA Next" w:cs="SKODA Next"/>
        </w:rPr>
        <w:t xml:space="preserve">Podujatie sa začne už v sobotu 23. augusta detskými pretekmi, ktoré prinesú športový zážitok najmladším cyklistom. Hlavný program je pripravený na nedeľu 24. augusta, kedy sa účastníci vydajú na trať spred bratislavskej Eurovey so symbolickým cieľom na Kamzíku. Ani tento rok nebude počas pretekov pre centrom Eurovea chýbať “Škoda zóna” s oddychovou časťou pre cyklistov, ako aj rôznymi aktivitami pre ich rodiny a fanúšikov, vrátane </w:t>
      </w:r>
      <w:proofErr w:type="spellStart"/>
      <w:r>
        <w:rPr>
          <w:rFonts w:ascii="SKODA Next" w:eastAsia="SKODA Next" w:hAnsi="SKODA Next" w:cs="SKODA Next"/>
        </w:rPr>
        <w:t>fotokútika</w:t>
      </w:r>
      <w:proofErr w:type="spellEnd"/>
      <w:r>
        <w:rPr>
          <w:rFonts w:ascii="SKODA Next" w:eastAsia="SKODA Next" w:hAnsi="SKODA Next" w:cs="SKODA Next"/>
        </w:rPr>
        <w:t xml:space="preserve"> či </w:t>
      </w:r>
      <w:proofErr w:type="spellStart"/>
      <w:r>
        <w:rPr>
          <w:rFonts w:ascii="SKODA Next" w:eastAsia="SKODA Next" w:hAnsi="SKODA Next" w:cs="SKODA Next"/>
        </w:rPr>
        <w:t>cyklotrenažéru</w:t>
      </w:r>
      <w:proofErr w:type="spellEnd"/>
      <w:r>
        <w:rPr>
          <w:rFonts w:ascii="SKODA Next" w:eastAsia="SKODA Next" w:hAnsi="SKODA Next" w:cs="SKODA Next"/>
        </w:rPr>
        <w:t>.</w:t>
      </w:r>
    </w:p>
    <w:p w14:paraId="189F1938" w14:textId="77777777" w:rsidR="00A1364B" w:rsidRDefault="00A1364B">
      <w:pPr>
        <w:pStyle w:val="Standard"/>
        <w:spacing w:line="240" w:lineRule="auto"/>
        <w:ind w:firstLine="709"/>
        <w:rPr>
          <w:rFonts w:ascii="SKODA Next" w:eastAsia="SKODA Next" w:hAnsi="SKODA Next" w:cs="SKODA Next"/>
        </w:rPr>
      </w:pPr>
    </w:p>
    <w:p w14:paraId="2A973BE2" w14:textId="77777777" w:rsidR="00A1364B" w:rsidRDefault="00000000">
      <w:pPr>
        <w:pStyle w:val="Standard"/>
        <w:spacing w:line="240" w:lineRule="auto"/>
        <w:ind w:firstLine="709"/>
      </w:pPr>
      <w:r>
        <w:rPr>
          <w:rFonts w:ascii="SKODA Next" w:eastAsia="SKODA Next" w:hAnsi="SKODA Next" w:cs="SKODA Next"/>
          <w:b/>
        </w:rPr>
        <w:t>Na štarte aj športové legendy</w:t>
      </w:r>
    </w:p>
    <w:p w14:paraId="06E10BF8" w14:textId="77777777" w:rsidR="00A1364B" w:rsidRDefault="00000000">
      <w:pPr>
        <w:pStyle w:val="Standard"/>
        <w:spacing w:line="240" w:lineRule="auto"/>
        <w:ind w:firstLine="709"/>
      </w:pPr>
      <w:r>
        <w:rPr>
          <w:rFonts w:ascii="SKODA Next" w:eastAsia="SKODA Next" w:hAnsi="SKODA Next" w:cs="SKODA Next"/>
        </w:rPr>
        <w:lastRenderedPageBreak/>
        <w:t xml:space="preserve">Aj tento rok si podujatie nenechajú ujsť viaceré známe osobnosti zo sveta športu a kultúry. Na štarte bude preto možné okrem flotily vozidiel značky Škoda vidieť olympijského víťaza a šampióna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xml:space="preserve"> </w:t>
      </w:r>
      <w:proofErr w:type="spellStart"/>
      <w:r>
        <w:rPr>
          <w:rFonts w:ascii="SKODA Next" w:eastAsia="SKODA Next" w:hAnsi="SKODA Next" w:cs="SKODA Next"/>
        </w:rPr>
        <w:t>Greg</w:t>
      </w:r>
      <w:proofErr w:type="spellEnd"/>
      <w:r>
        <w:rPr>
          <w:rFonts w:ascii="SKODA Next" w:eastAsia="SKODA Next" w:hAnsi="SKODA Next" w:cs="SKODA Next"/>
        </w:rPr>
        <w:t xml:space="preserve"> Van </w:t>
      </w:r>
      <w:proofErr w:type="spellStart"/>
      <w:r>
        <w:rPr>
          <w:rFonts w:ascii="SKODA Next" w:eastAsia="SKODA Next" w:hAnsi="SKODA Next" w:cs="SKODA Next"/>
        </w:rPr>
        <w:t>Avermaeta</w:t>
      </w:r>
      <w:proofErr w:type="spellEnd"/>
      <w:r>
        <w:rPr>
          <w:rFonts w:ascii="SKODA Next" w:eastAsia="SKODA Next" w:hAnsi="SKODA Next" w:cs="SKODA Next"/>
        </w:rPr>
        <w:t xml:space="preserve">, cyklistické legendy Petra a Martina </w:t>
      </w:r>
      <w:proofErr w:type="spellStart"/>
      <w:r>
        <w:rPr>
          <w:rFonts w:ascii="SKODA Next" w:eastAsia="SKODA Next" w:hAnsi="SKODA Next" w:cs="SKODA Next"/>
        </w:rPr>
        <w:t>Velitsovcov</w:t>
      </w:r>
      <w:proofErr w:type="spellEnd"/>
      <w:r>
        <w:rPr>
          <w:rFonts w:ascii="SKODA Next" w:eastAsia="SKODA Next" w:hAnsi="SKODA Next" w:cs="SKODA Next"/>
        </w:rPr>
        <w:t xml:space="preserve">, českého šampióna Jana Svorada, ale aj slovenské hviezdy iných športov, ako napríklad futbalistu Mareka </w:t>
      </w:r>
      <w:proofErr w:type="spellStart"/>
      <w:r>
        <w:rPr>
          <w:rFonts w:ascii="SKODA Next" w:eastAsia="SKODA Next" w:hAnsi="SKODA Next" w:cs="SKODA Next"/>
        </w:rPr>
        <w:t>Hamšíka</w:t>
      </w:r>
      <w:proofErr w:type="spellEnd"/>
      <w:r>
        <w:rPr>
          <w:rFonts w:ascii="SKODA Next" w:eastAsia="SKODA Next" w:hAnsi="SKODA Next" w:cs="SKODA Next"/>
        </w:rPr>
        <w:t xml:space="preserve">, hokejovú legendu Zdena </w:t>
      </w:r>
      <w:proofErr w:type="spellStart"/>
      <w:r>
        <w:rPr>
          <w:rFonts w:ascii="SKODA Next" w:eastAsia="SKODA Next" w:hAnsi="SKODA Next" w:cs="SKODA Next"/>
        </w:rPr>
        <w:t>Cháru</w:t>
      </w:r>
      <w:proofErr w:type="spellEnd"/>
      <w:r>
        <w:rPr>
          <w:rFonts w:ascii="SKODA Next" w:eastAsia="SKODA Next" w:hAnsi="SKODA Next" w:cs="SKODA Next"/>
        </w:rPr>
        <w:t xml:space="preserve">, trénera Maroša Molnára či známeho cvičiteľa </w:t>
      </w:r>
      <w:proofErr w:type="spellStart"/>
      <w:r>
        <w:rPr>
          <w:rFonts w:ascii="SKODA Next" w:eastAsia="SKODA Next" w:hAnsi="SKODA Next" w:cs="SKODA Next"/>
        </w:rPr>
        <w:t>Janyho</w:t>
      </w:r>
      <w:proofErr w:type="spellEnd"/>
      <w:r>
        <w:rPr>
          <w:rFonts w:ascii="SKODA Next" w:eastAsia="SKODA Next" w:hAnsi="SKODA Next" w:cs="SKODA Next"/>
        </w:rPr>
        <w:t xml:space="preserve"> Landla.</w:t>
      </w:r>
    </w:p>
    <w:p w14:paraId="0294EBC9" w14:textId="77777777" w:rsidR="00A1364B" w:rsidRDefault="00A1364B">
      <w:pPr>
        <w:pStyle w:val="Standard"/>
        <w:spacing w:line="240" w:lineRule="auto"/>
        <w:ind w:firstLine="709"/>
        <w:rPr>
          <w:rFonts w:ascii="SKODA Next" w:eastAsia="SKODA Next" w:hAnsi="SKODA Next" w:cs="SKODA Next"/>
        </w:rPr>
      </w:pPr>
    </w:p>
    <w:p w14:paraId="26262476" w14:textId="77777777" w:rsidR="00A1364B" w:rsidRDefault="00000000">
      <w:pPr>
        <w:pStyle w:val="Standard"/>
        <w:spacing w:line="240" w:lineRule="auto"/>
        <w:ind w:firstLine="709"/>
      </w:pPr>
      <w:r>
        <w:rPr>
          <w:rFonts w:ascii="SKODA Next" w:eastAsia="SKODA Next" w:hAnsi="SKODA Next" w:cs="SKODA Next"/>
        </w:rPr>
        <w:t xml:space="preserve">Účastníci aj fanúšikovia </w:t>
      </w:r>
      <w:proofErr w:type="spellStart"/>
      <w:r>
        <w:rPr>
          <w:rFonts w:ascii="SKODA Next" w:eastAsia="SKODA Next" w:hAnsi="SKODA Next" w:cs="SKODA Next"/>
        </w:rPr>
        <w:t>L’Etape</w:t>
      </w:r>
      <w:proofErr w:type="spellEnd"/>
      <w:r>
        <w:rPr>
          <w:rFonts w:ascii="SKODA Next" w:eastAsia="SKODA Next" w:hAnsi="SKODA Next" w:cs="SKODA Next"/>
        </w:rPr>
        <w:t xml:space="preserve"> Slovakia by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xml:space="preserve"> sa tak môžu tešiť na víkend plný športu, energie a nezabudnuteľnej atmosféry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xml:space="preserve"> priamo v srdci Bratislavy. Škoda týmto partnerstvom opäť potvrdzuje svoju úzku väzbu k cyklistike a podporu aktívneho životného štýlu pre všetky generácie.</w:t>
      </w:r>
    </w:p>
    <w:p w14:paraId="20517D51" w14:textId="77777777" w:rsidR="00A1364B" w:rsidRDefault="00A1364B">
      <w:pPr>
        <w:pStyle w:val="Standard"/>
        <w:spacing w:line="240" w:lineRule="auto"/>
        <w:ind w:firstLine="709"/>
        <w:rPr>
          <w:rFonts w:ascii="SKODA Next" w:eastAsia="SKODA Next" w:hAnsi="SKODA Next" w:cs="SKODA Next"/>
          <w:b/>
        </w:rPr>
      </w:pPr>
    </w:p>
    <w:p w14:paraId="71414A9D" w14:textId="77777777" w:rsidR="00A1364B" w:rsidRDefault="00A1364B">
      <w:pPr>
        <w:pStyle w:val="Standard"/>
        <w:spacing w:line="240" w:lineRule="auto"/>
        <w:ind w:left="0"/>
        <w:rPr>
          <w:rFonts w:ascii="Arial" w:eastAsia="Arial" w:hAnsi="Arial" w:cs="Arial"/>
          <w:b/>
        </w:rPr>
      </w:pPr>
    </w:p>
    <w:p w14:paraId="70D86018" w14:textId="77777777" w:rsidR="00A1364B" w:rsidRDefault="00A1364B">
      <w:pPr>
        <w:pStyle w:val="Standard"/>
        <w:spacing w:line="240" w:lineRule="auto"/>
        <w:ind w:firstLine="709"/>
        <w:rPr>
          <w:rFonts w:ascii="Arial" w:eastAsia="Arial" w:hAnsi="Arial" w:cs="Arial"/>
        </w:rPr>
      </w:pPr>
    </w:p>
    <w:p w14:paraId="37EB6AAF" w14:textId="77777777" w:rsidR="00A1364B" w:rsidRDefault="00000000">
      <w:pPr>
        <w:pStyle w:val="Standard"/>
        <w:ind w:left="708"/>
      </w:pPr>
      <w:r>
        <w:rPr>
          <w:rFonts w:ascii="SKODA Next" w:eastAsia="SKODA Next" w:hAnsi="SKODA Next" w:cs="SKODA Next"/>
          <w:b/>
        </w:rPr>
        <w:t>Pre ďalšie informácie, prosím, kontaktujte:</w:t>
      </w:r>
    </w:p>
    <w:p w14:paraId="5D68A00D" w14:textId="77777777" w:rsidR="00A1364B" w:rsidRDefault="00000000">
      <w:pPr>
        <w:pStyle w:val="Standard"/>
        <w:spacing w:after="0" w:line="240" w:lineRule="auto"/>
        <w:ind w:left="708"/>
      </w:pPr>
      <w:r>
        <w:rPr>
          <w:rFonts w:ascii="SKODA Next" w:eastAsia="SKODA Next" w:hAnsi="SKODA Next" w:cs="SKODA Next"/>
          <w:b/>
        </w:rPr>
        <w:t xml:space="preserve">Zuzana Kubíková, PR manager Škoda Auto Slovensko </w:t>
      </w:r>
      <w:proofErr w:type="spellStart"/>
      <w:r>
        <w:rPr>
          <w:rFonts w:ascii="SKODA Next" w:eastAsia="SKODA Next" w:hAnsi="SKODA Next" w:cs="SKODA Next"/>
          <w:b/>
        </w:rPr>
        <w:t>s.r.o</w:t>
      </w:r>
      <w:proofErr w:type="spellEnd"/>
      <w:r>
        <w:rPr>
          <w:rFonts w:ascii="SKODA Next" w:eastAsia="SKODA Next" w:hAnsi="SKODA Next" w:cs="SKODA Next"/>
          <w:b/>
        </w:rPr>
        <w:t>.</w:t>
      </w:r>
    </w:p>
    <w:p w14:paraId="11D102D2" w14:textId="77777777" w:rsidR="00A1364B" w:rsidRDefault="00000000">
      <w:pPr>
        <w:pStyle w:val="Standard"/>
        <w:spacing w:after="0" w:line="240" w:lineRule="auto"/>
        <w:ind w:left="708"/>
        <w:jc w:val="both"/>
      </w:pPr>
      <w:r>
        <w:rPr>
          <w:rFonts w:ascii="SKODA Next" w:eastAsia="SKODA Next" w:hAnsi="SKODA Next" w:cs="SKODA Next"/>
        </w:rPr>
        <w:t>M: +421 904 701 339</w:t>
      </w:r>
    </w:p>
    <w:p w14:paraId="1A65DB94" w14:textId="77777777" w:rsidR="00A1364B" w:rsidRDefault="00000000">
      <w:pPr>
        <w:pStyle w:val="Standard"/>
        <w:spacing w:after="0" w:line="240" w:lineRule="auto"/>
        <w:ind w:left="0" w:firstLine="708"/>
        <w:jc w:val="both"/>
      </w:pPr>
      <w:hyperlink r:id="rId7" w:history="1">
        <w:r>
          <w:rPr>
            <w:rFonts w:ascii="Arial" w:eastAsia="Arial" w:hAnsi="Arial" w:cs="Arial"/>
            <w:color w:val="4BA82E"/>
            <w:u w:val="single"/>
          </w:rPr>
          <w:t>zuzana.kubikova2@skoda-auto.sk</w:t>
        </w:r>
      </w:hyperlink>
    </w:p>
    <w:p w14:paraId="50A57376" w14:textId="77777777" w:rsidR="00A1364B" w:rsidRDefault="00000000">
      <w:pPr>
        <w:pStyle w:val="Standard"/>
        <w:spacing w:after="0" w:line="240" w:lineRule="auto"/>
        <w:ind w:left="0" w:firstLine="708"/>
        <w:jc w:val="both"/>
      </w:pPr>
      <w:r>
        <w:rPr>
          <w:noProof/>
        </w:rPr>
        <w:drawing>
          <wp:inline distT="0" distB="0" distL="0" distR="0" wp14:anchorId="5D50537A" wp14:editId="6D9F4AA8">
            <wp:extent cx="2676631" cy="666689"/>
            <wp:effectExtent l="0" t="0" r="3069" b="0"/>
            <wp:docPr id="689376143" name="image1.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676631" cy="666689"/>
                    </a:xfrm>
                    <a:prstGeom prst="rect">
                      <a:avLst/>
                    </a:prstGeom>
                    <a:noFill/>
                    <a:ln>
                      <a:noFill/>
                      <a:prstDash/>
                    </a:ln>
                  </pic:spPr>
                </pic:pic>
              </a:graphicData>
            </a:graphic>
          </wp:inline>
        </w:drawing>
      </w:r>
    </w:p>
    <w:tbl>
      <w:tblPr>
        <w:tblW w:w="4320" w:type="dxa"/>
        <w:tblInd w:w="118" w:type="dxa"/>
        <w:tblLayout w:type="fixed"/>
        <w:tblCellMar>
          <w:left w:w="10" w:type="dxa"/>
          <w:right w:w="10" w:type="dxa"/>
        </w:tblCellMar>
        <w:tblLook w:val="0000" w:firstRow="0" w:lastRow="0" w:firstColumn="0" w:lastColumn="0" w:noHBand="0" w:noVBand="0"/>
      </w:tblPr>
      <w:tblGrid>
        <w:gridCol w:w="636"/>
        <w:gridCol w:w="1525"/>
        <w:gridCol w:w="675"/>
        <w:gridCol w:w="1484"/>
      </w:tblGrid>
      <w:tr w:rsidR="00A1364B" w14:paraId="3643A362" w14:textId="77777777">
        <w:tblPrEx>
          <w:tblCellMar>
            <w:top w:w="0" w:type="dxa"/>
            <w:bottom w:w="0" w:type="dxa"/>
          </w:tblCellMar>
        </w:tblPrEx>
        <w:trPr>
          <w:trHeight w:val="536"/>
        </w:trPr>
        <w:tc>
          <w:tcPr>
            <w:tcW w:w="635" w:type="dxa"/>
            <w:tcMar>
              <w:top w:w="80" w:type="dxa"/>
              <w:left w:w="80" w:type="dxa"/>
              <w:bottom w:w="80" w:type="dxa"/>
              <w:right w:w="80" w:type="dxa"/>
            </w:tcMar>
            <w:vAlign w:val="center"/>
          </w:tcPr>
          <w:p w14:paraId="764B66A2" w14:textId="77777777" w:rsidR="00A1364B" w:rsidRDefault="00000000">
            <w:pPr>
              <w:pStyle w:val="Standard"/>
              <w:spacing w:after="0" w:line="240" w:lineRule="auto"/>
              <w:ind w:left="0"/>
              <w:jc w:val="both"/>
            </w:pPr>
            <w:r>
              <w:rPr>
                <w:noProof/>
              </w:rPr>
              <w:drawing>
                <wp:inline distT="0" distB="0" distL="0" distR="0" wp14:anchorId="12FFF8FC" wp14:editId="00FF88E2">
                  <wp:extent cx="190469" cy="190469"/>
                  <wp:effectExtent l="0" t="0" r="31" b="31"/>
                  <wp:docPr id="1942840244" name="image2.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90469" cy="190469"/>
                          </a:xfrm>
                          <a:prstGeom prst="rect">
                            <a:avLst/>
                          </a:prstGeom>
                          <a:noFill/>
                          <a:ln>
                            <a:noFill/>
                            <a:prstDash/>
                          </a:ln>
                        </pic:spPr>
                      </pic:pic>
                    </a:graphicData>
                  </a:graphic>
                </wp:inline>
              </w:drawing>
            </w:r>
          </w:p>
        </w:tc>
        <w:tc>
          <w:tcPr>
            <w:tcW w:w="1525" w:type="dxa"/>
            <w:tcMar>
              <w:top w:w="80" w:type="dxa"/>
              <w:left w:w="80" w:type="dxa"/>
              <w:bottom w:w="80" w:type="dxa"/>
              <w:right w:w="80" w:type="dxa"/>
            </w:tcMar>
            <w:vAlign w:val="center"/>
          </w:tcPr>
          <w:p w14:paraId="45AD3CDA" w14:textId="77777777" w:rsidR="00A1364B" w:rsidRDefault="00000000">
            <w:pPr>
              <w:pStyle w:val="Standard"/>
              <w:spacing w:after="0" w:line="240" w:lineRule="auto"/>
              <w:ind w:left="0"/>
              <w:jc w:val="both"/>
            </w:pPr>
            <w:hyperlink r:id="rId10" w:history="1">
              <w:r>
                <w:rPr>
                  <w:rFonts w:ascii="Arial" w:eastAsia="Arial" w:hAnsi="Arial" w:cs="Arial"/>
                  <w:color w:val="4BA82E"/>
                  <w:u w:val="single"/>
                </w:rPr>
                <w:t>/</w:t>
              </w:r>
              <w:proofErr w:type="spellStart"/>
              <w:r>
                <w:rPr>
                  <w:rFonts w:ascii="Arial" w:eastAsia="Arial" w:hAnsi="Arial" w:cs="Arial"/>
                  <w:color w:val="4BA82E"/>
                  <w:u w:val="single"/>
                </w:rPr>
                <w:t>SkodaAutoSK</w:t>
              </w:r>
              <w:proofErr w:type="spellEnd"/>
            </w:hyperlink>
          </w:p>
        </w:tc>
        <w:tc>
          <w:tcPr>
            <w:tcW w:w="675" w:type="dxa"/>
            <w:tcMar>
              <w:top w:w="80" w:type="dxa"/>
              <w:left w:w="80" w:type="dxa"/>
              <w:bottom w:w="80" w:type="dxa"/>
              <w:right w:w="80" w:type="dxa"/>
            </w:tcMar>
            <w:vAlign w:val="center"/>
          </w:tcPr>
          <w:p w14:paraId="22045588" w14:textId="77777777" w:rsidR="00A1364B" w:rsidRDefault="00000000">
            <w:pPr>
              <w:pStyle w:val="Standard"/>
              <w:spacing w:after="0" w:line="240" w:lineRule="auto"/>
              <w:ind w:left="0"/>
              <w:jc w:val="both"/>
            </w:pPr>
            <w:r>
              <w:rPr>
                <w:noProof/>
              </w:rPr>
              <w:drawing>
                <wp:inline distT="0" distB="0" distL="0" distR="0" wp14:anchorId="6632F574" wp14:editId="4BFF5B8D">
                  <wp:extent cx="190469" cy="190469"/>
                  <wp:effectExtent l="0" t="0" r="31" b="31"/>
                  <wp:docPr id="755603257" name="image5.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90469" cy="190469"/>
                          </a:xfrm>
                          <a:prstGeom prst="rect">
                            <a:avLst/>
                          </a:prstGeom>
                          <a:noFill/>
                          <a:ln>
                            <a:noFill/>
                            <a:prstDash/>
                          </a:ln>
                        </pic:spPr>
                      </pic:pic>
                    </a:graphicData>
                  </a:graphic>
                </wp:inline>
              </w:drawing>
            </w:r>
          </w:p>
        </w:tc>
        <w:tc>
          <w:tcPr>
            <w:tcW w:w="1484" w:type="dxa"/>
            <w:tcMar>
              <w:top w:w="80" w:type="dxa"/>
              <w:left w:w="80" w:type="dxa"/>
              <w:bottom w:w="80" w:type="dxa"/>
              <w:right w:w="80" w:type="dxa"/>
            </w:tcMar>
            <w:vAlign w:val="center"/>
          </w:tcPr>
          <w:p w14:paraId="1B52102F" w14:textId="77777777" w:rsidR="00A1364B" w:rsidRDefault="00000000">
            <w:pPr>
              <w:pStyle w:val="Standard"/>
              <w:spacing w:after="0" w:line="240" w:lineRule="auto"/>
              <w:ind w:left="0"/>
              <w:jc w:val="both"/>
            </w:pPr>
            <w:r>
              <w:rPr>
                <w:rFonts w:ascii="Arial" w:eastAsia="Arial" w:hAnsi="Arial" w:cs="Arial"/>
              </w:rPr>
              <w:t>/</w:t>
            </w:r>
            <w:proofErr w:type="spellStart"/>
            <w:r>
              <w:fldChar w:fldCharType="begin"/>
            </w:r>
            <w:r>
              <w:instrText xml:space="preserve"> HYPERLINK  "http://www.instagram.com/SkodaAutoSK" </w:instrText>
            </w:r>
            <w:r>
              <w:fldChar w:fldCharType="separate"/>
            </w:r>
            <w:r>
              <w:rPr>
                <w:rFonts w:ascii="Arial" w:eastAsia="Arial" w:hAnsi="Arial" w:cs="Arial"/>
                <w:color w:val="4BA82E"/>
                <w:u w:val="single"/>
              </w:rPr>
              <w:t>SkodaAutoSK</w:t>
            </w:r>
            <w:proofErr w:type="spellEnd"/>
            <w:r>
              <w:fldChar w:fldCharType="end"/>
            </w:r>
          </w:p>
        </w:tc>
      </w:tr>
    </w:tbl>
    <w:p w14:paraId="5BDFA4F1" w14:textId="77777777" w:rsidR="00A1364B" w:rsidRDefault="00A1364B">
      <w:pPr>
        <w:pStyle w:val="Standard"/>
        <w:spacing w:after="0" w:line="240" w:lineRule="auto"/>
        <w:ind w:left="10" w:hanging="10"/>
        <w:jc w:val="both"/>
        <w:rPr>
          <w:rFonts w:ascii="Arial" w:eastAsia="Arial" w:hAnsi="Arial" w:cs="Arial"/>
          <w:color w:val="4BA82E"/>
          <w:sz w:val="24"/>
          <w:szCs w:val="24"/>
          <w:u w:val="single"/>
        </w:rPr>
      </w:pPr>
    </w:p>
    <w:p w14:paraId="2DC79030" w14:textId="77777777" w:rsidR="00A1364B" w:rsidRDefault="00A1364B">
      <w:pPr>
        <w:pStyle w:val="Standard"/>
        <w:spacing w:after="0" w:line="240" w:lineRule="auto"/>
        <w:ind w:left="432" w:hanging="432"/>
        <w:jc w:val="both"/>
        <w:rPr>
          <w:rFonts w:ascii="Arial" w:eastAsia="Arial" w:hAnsi="Arial" w:cs="Arial"/>
          <w:color w:val="4BA82E"/>
          <w:sz w:val="24"/>
          <w:szCs w:val="24"/>
          <w:u w:val="single"/>
        </w:rPr>
      </w:pPr>
    </w:p>
    <w:p w14:paraId="5BF344B9" w14:textId="77777777" w:rsidR="00A1364B" w:rsidRDefault="00A1364B">
      <w:pPr>
        <w:pStyle w:val="Standard"/>
        <w:spacing w:after="0" w:line="240" w:lineRule="auto"/>
        <w:ind w:left="0" w:firstLine="720"/>
        <w:rPr>
          <w:rFonts w:ascii="Arial" w:eastAsia="Arial" w:hAnsi="Arial" w:cs="Arial"/>
          <w:b/>
        </w:rPr>
      </w:pPr>
    </w:p>
    <w:p w14:paraId="1EA04B65" w14:textId="77777777" w:rsidR="00A1364B" w:rsidRDefault="00A1364B" w:rsidP="005A184C">
      <w:pPr>
        <w:pStyle w:val="Standard"/>
        <w:spacing w:after="0" w:line="240" w:lineRule="auto"/>
        <w:rPr>
          <w:rFonts w:ascii="Arial" w:eastAsia="Arial" w:hAnsi="Arial" w:cs="Arial"/>
          <w:b/>
        </w:rPr>
      </w:pPr>
    </w:p>
    <w:p w14:paraId="06792189" w14:textId="77777777" w:rsidR="00A1364B" w:rsidRDefault="00A1364B">
      <w:pPr>
        <w:pStyle w:val="Standard"/>
        <w:spacing w:after="0" w:line="240" w:lineRule="auto"/>
        <w:ind w:left="0" w:firstLine="720"/>
        <w:rPr>
          <w:rFonts w:ascii="Arial" w:eastAsia="Arial" w:hAnsi="Arial" w:cs="Arial"/>
          <w:b/>
        </w:rPr>
      </w:pPr>
    </w:p>
    <w:p w14:paraId="25B4EEE6" w14:textId="723DF0D4" w:rsidR="00A1364B" w:rsidRPr="005A184C" w:rsidRDefault="00000000" w:rsidP="005A184C">
      <w:pPr>
        <w:pStyle w:val="Standard"/>
        <w:spacing w:after="0" w:line="240" w:lineRule="auto"/>
        <w:ind w:left="0" w:firstLine="720"/>
      </w:pPr>
      <w:r>
        <w:rPr>
          <w:rFonts w:ascii="Arial" w:eastAsia="Arial" w:hAnsi="Arial" w:cs="Arial"/>
          <w:b/>
        </w:rPr>
        <w:t>Fotografie k téme:</w:t>
      </w:r>
    </w:p>
    <w:tbl>
      <w:tblPr>
        <w:tblW w:w="8430" w:type="dxa"/>
        <w:tblInd w:w="892" w:type="dxa"/>
        <w:tblLayout w:type="fixed"/>
        <w:tblCellMar>
          <w:left w:w="10" w:type="dxa"/>
          <w:right w:w="10" w:type="dxa"/>
        </w:tblCellMar>
        <w:tblLook w:val="0000" w:firstRow="0" w:lastRow="0" w:firstColumn="0" w:lastColumn="0" w:noHBand="0" w:noVBand="0"/>
      </w:tblPr>
      <w:tblGrid>
        <w:gridCol w:w="4080"/>
        <w:gridCol w:w="4350"/>
      </w:tblGrid>
      <w:tr w:rsidR="00A1364B" w14:paraId="3492FD1E" w14:textId="77777777">
        <w:tblPrEx>
          <w:tblCellMar>
            <w:top w:w="0" w:type="dxa"/>
            <w:bottom w:w="0" w:type="dxa"/>
          </w:tblCellMar>
        </w:tblPrEx>
        <w:trPr>
          <w:trHeight w:val="3676"/>
        </w:trPr>
        <w:tc>
          <w:tcPr>
            <w:tcW w:w="4080" w:type="dxa"/>
            <w:tcMar>
              <w:top w:w="80" w:type="dxa"/>
              <w:left w:w="789" w:type="dxa"/>
              <w:bottom w:w="80" w:type="dxa"/>
              <w:right w:w="80" w:type="dxa"/>
            </w:tcMar>
          </w:tcPr>
          <w:p w14:paraId="293DB3B0" w14:textId="25406E55" w:rsidR="00A1364B" w:rsidRDefault="005A184C">
            <w:pPr>
              <w:pStyle w:val="Standard"/>
              <w:ind w:left="0"/>
              <w:rPr>
                <w:rFonts w:ascii="SKODA Next" w:eastAsia="SKODA Next" w:hAnsi="SKODA Next" w:cs="SKODA Next"/>
                <w:b/>
              </w:rPr>
            </w:pPr>
            <w:r>
              <w:rPr>
                <w:rFonts w:ascii="SKODA Next" w:eastAsia="SKODA Next" w:hAnsi="SKODA Next" w:cs="SKODA Next"/>
                <w:b/>
                <w:noProof/>
              </w:rPr>
              <w:drawing>
                <wp:anchor distT="0" distB="0" distL="114300" distR="114300" simplePos="0" relativeHeight="251659264" behindDoc="0" locked="0" layoutInCell="1" allowOverlap="1" wp14:anchorId="33D5836E" wp14:editId="1A5ED2CB">
                  <wp:simplePos x="0" y="0"/>
                  <wp:positionH relativeFrom="column">
                    <wp:posOffset>-788181</wp:posOffset>
                  </wp:positionH>
                  <wp:positionV relativeFrom="paragraph">
                    <wp:posOffset>30938</wp:posOffset>
                  </wp:positionV>
                  <wp:extent cx="2521458" cy="1414119"/>
                  <wp:effectExtent l="0" t="0" r="5842" b="0"/>
                  <wp:wrapNone/>
                  <wp:docPr id="802269393"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521458" cy="1414119"/>
                          </a:xfrm>
                          <a:prstGeom prst="rect">
                            <a:avLst/>
                          </a:prstGeom>
                          <a:noFill/>
                          <a:ln>
                            <a:noFill/>
                            <a:prstDash/>
                          </a:ln>
                        </pic:spPr>
                      </pic:pic>
                    </a:graphicData>
                  </a:graphic>
                </wp:anchor>
              </w:drawing>
            </w:r>
          </w:p>
        </w:tc>
        <w:tc>
          <w:tcPr>
            <w:tcW w:w="4349" w:type="dxa"/>
            <w:tcMar>
              <w:top w:w="80" w:type="dxa"/>
              <w:left w:w="80" w:type="dxa"/>
              <w:bottom w:w="80" w:type="dxa"/>
              <w:right w:w="80" w:type="dxa"/>
            </w:tcMar>
          </w:tcPr>
          <w:p w14:paraId="3F234160" w14:textId="77777777" w:rsidR="00A1364B" w:rsidRDefault="00000000">
            <w:pPr>
              <w:pStyle w:val="Standard"/>
              <w:spacing w:line="240" w:lineRule="auto"/>
              <w:ind w:left="0"/>
            </w:pPr>
            <w:r>
              <w:rPr>
                <w:rFonts w:ascii="SKODA Next" w:eastAsia="SKODA Next" w:hAnsi="SKODA Next" w:cs="SKODA Next"/>
                <w:b/>
              </w:rPr>
              <w:t xml:space="preserve">Škoda Auto Slovensko podporí už piaty ročník </w:t>
            </w:r>
            <w:proofErr w:type="spellStart"/>
            <w:r>
              <w:rPr>
                <w:rFonts w:ascii="SKODA Next" w:eastAsia="SKODA Next" w:hAnsi="SKODA Next" w:cs="SKODA Next"/>
                <w:b/>
              </w:rPr>
              <w:t>L’Etape</w:t>
            </w:r>
            <w:proofErr w:type="spellEnd"/>
            <w:r>
              <w:rPr>
                <w:rFonts w:ascii="SKODA Next" w:eastAsia="SKODA Next" w:hAnsi="SKODA Next" w:cs="SKODA Next"/>
                <w:b/>
              </w:rPr>
              <w:t xml:space="preserve"> Slovakia by </w:t>
            </w:r>
            <w:proofErr w:type="spellStart"/>
            <w:r>
              <w:rPr>
                <w:rFonts w:ascii="SKODA Next" w:eastAsia="SKODA Next" w:hAnsi="SKODA Next" w:cs="SKODA Next"/>
                <w:b/>
              </w:rPr>
              <w:t>Tour</w:t>
            </w:r>
            <w:proofErr w:type="spellEnd"/>
            <w:r>
              <w:rPr>
                <w:rFonts w:ascii="SKODA Next" w:eastAsia="SKODA Next" w:hAnsi="SKODA Next" w:cs="SKODA Next"/>
                <w:b/>
              </w:rPr>
              <w:t xml:space="preserve"> de </w:t>
            </w:r>
            <w:proofErr w:type="spellStart"/>
            <w:r>
              <w:rPr>
                <w:rFonts w:ascii="SKODA Next" w:eastAsia="SKODA Next" w:hAnsi="SKODA Next" w:cs="SKODA Next"/>
                <w:b/>
              </w:rPr>
              <w:t>France</w:t>
            </w:r>
            <w:proofErr w:type="spellEnd"/>
            <w:r>
              <w:rPr>
                <w:rFonts w:ascii="SKODA Next" w:eastAsia="SKODA Next" w:hAnsi="SKODA Next" w:cs="SKODA Next"/>
                <w:b/>
              </w:rPr>
              <w:br/>
            </w:r>
            <w:r>
              <w:rPr>
                <w:rFonts w:ascii="SKODA Next" w:eastAsia="SKODA Next" w:hAnsi="SKODA Next" w:cs="SKODA Next"/>
              </w:rPr>
              <w:t xml:space="preserve">Škoda Auto Slovensko je už piaty rok hrdým partnerom cyklistického podujatia </w:t>
            </w:r>
            <w:proofErr w:type="spellStart"/>
            <w:r>
              <w:rPr>
                <w:rFonts w:ascii="SKODA Next" w:eastAsia="SKODA Next" w:hAnsi="SKODA Next" w:cs="SKODA Next"/>
              </w:rPr>
              <w:t>L’Etape</w:t>
            </w:r>
            <w:proofErr w:type="spellEnd"/>
            <w:r>
              <w:rPr>
                <w:rFonts w:ascii="SKODA Next" w:eastAsia="SKODA Next" w:hAnsi="SKODA Next" w:cs="SKODA Next"/>
              </w:rPr>
              <w:t xml:space="preserve"> Slovakia by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Aktuálny ročník sa uskutoční už tento víkend, a to 23. – 24. augusta 2025 v Bratislave a jej okolí. Fanúšikovia cyklistiky sa môžu tešiť na atraktívny športový víkend s účasťou významných hostí i tradičnou podporou flotily vozidiel Škoda.</w:t>
            </w:r>
          </w:p>
          <w:p w14:paraId="468FE2EE" w14:textId="77777777" w:rsidR="00A1364B" w:rsidRDefault="00A1364B">
            <w:pPr>
              <w:pStyle w:val="Standard"/>
              <w:spacing w:after="0" w:line="240" w:lineRule="auto"/>
              <w:ind w:left="0"/>
              <w:rPr>
                <w:rFonts w:ascii="SKODA Next" w:eastAsia="SKODA Next" w:hAnsi="SKODA Next" w:cs="SKODA Next"/>
                <w:b/>
              </w:rPr>
            </w:pPr>
          </w:p>
          <w:p w14:paraId="1901A33F" w14:textId="77777777" w:rsidR="00A1364B" w:rsidRDefault="00A1364B">
            <w:pPr>
              <w:pStyle w:val="Standard"/>
              <w:spacing w:after="0" w:line="240" w:lineRule="auto"/>
              <w:ind w:left="0"/>
              <w:rPr>
                <w:rFonts w:ascii="SKODA Next" w:eastAsia="SKODA Next" w:hAnsi="SKODA Next" w:cs="SKODA Next"/>
                <w:b/>
              </w:rPr>
            </w:pPr>
          </w:p>
          <w:p w14:paraId="6EE0791B" w14:textId="77777777" w:rsidR="00A1364B" w:rsidRDefault="00000000">
            <w:pPr>
              <w:pStyle w:val="Standard"/>
              <w:spacing w:after="0" w:line="240" w:lineRule="auto"/>
              <w:ind w:left="0"/>
            </w:pPr>
            <w:hyperlink r:id="rId13" w:history="1">
              <w:r>
                <w:rPr>
                  <w:rFonts w:ascii="SKODA Next" w:eastAsia="SKODA Next" w:hAnsi="SKODA Next" w:cs="SKODA Next"/>
                  <w:u w:val="single"/>
                </w:rPr>
                <w:t>Download</w:t>
              </w:r>
            </w:hyperlink>
            <w:r>
              <w:rPr>
                <w:rFonts w:ascii="SKODA Next" w:eastAsia="SKODA Next" w:hAnsi="SKODA Next" w:cs="SKODA Next"/>
              </w:rPr>
              <w:t xml:space="preserve"> </w:t>
            </w:r>
            <w:r>
              <w:rPr>
                <w:rFonts w:ascii="SKODA Next" w:eastAsia="SKODA Next" w:hAnsi="SKODA Next" w:cs="SKODA Next"/>
                <w:b/>
              </w:rPr>
              <w:t xml:space="preserve">                        Zdroj: Škoda Auto</w:t>
            </w:r>
          </w:p>
        </w:tc>
      </w:tr>
    </w:tbl>
    <w:p w14:paraId="06052891" w14:textId="77777777" w:rsidR="00A1364B" w:rsidRDefault="00A1364B">
      <w:pPr>
        <w:pStyle w:val="Standard"/>
        <w:spacing w:after="0" w:line="240" w:lineRule="auto"/>
        <w:ind w:left="784" w:hanging="784"/>
        <w:rPr>
          <w:rFonts w:ascii="Times New Roman" w:eastAsia="Times New Roman" w:hAnsi="Times New Roman" w:cs="Times New Roman"/>
          <w:sz w:val="16"/>
          <w:szCs w:val="16"/>
        </w:rPr>
      </w:pPr>
    </w:p>
    <w:p w14:paraId="0EF1ECCA" w14:textId="77777777" w:rsidR="00A1364B" w:rsidRDefault="00A1364B">
      <w:pPr>
        <w:pStyle w:val="Standard"/>
        <w:spacing w:after="0" w:line="240" w:lineRule="auto"/>
        <w:ind w:left="0"/>
        <w:rPr>
          <w:rFonts w:ascii="Times New Roman" w:eastAsia="Times New Roman" w:hAnsi="Times New Roman" w:cs="Times New Roman"/>
          <w:sz w:val="16"/>
          <w:szCs w:val="16"/>
        </w:rPr>
      </w:pPr>
    </w:p>
    <w:p w14:paraId="7215B801" w14:textId="7B743452" w:rsidR="00A1364B" w:rsidRDefault="00000000">
      <w:pPr>
        <w:pStyle w:val="Standard"/>
        <w:spacing w:after="0" w:line="240" w:lineRule="auto"/>
        <w:ind w:left="0"/>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anchor distT="0" distB="0" distL="114300" distR="114300" simplePos="0" relativeHeight="10" behindDoc="0" locked="0" layoutInCell="1" allowOverlap="1" wp14:anchorId="6A63A080" wp14:editId="35724222">
            <wp:simplePos x="0" y="0"/>
            <wp:positionH relativeFrom="column">
              <wp:posOffset>419069</wp:posOffset>
            </wp:positionH>
            <wp:positionV relativeFrom="paragraph">
              <wp:posOffset>231160</wp:posOffset>
            </wp:positionV>
            <wp:extent cx="2463119" cy="1392448"/>
            <wp:effectExtent l="0" t="0" r="681" b="4552"/>
            <wp:wrapNone/>
            <wp:docPr id="444396810"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463119" cy="1392448"/>
                    </a:xfrm>
                    <a:prstGeom prst="rect">
                      <a:avLst/>
                    </a:prstGeom>
                    <a:noFill/>
                    <a:ln>
                      <a:noFill/>
                      <a:prstDash/>
                    </a:ln>
                  </pic:spPr>
                </pic:pic>
              </a:graphicData>
            </a:graphic>
          </wp:anchor>
        </w:drawing>
      </w:r>
    </w:p>
    <w:tbl>
      <w:tblPr>
        <w:tblW w:w="8430" w:type="dxa"/>
        <w:tblInd w:w="892" w:type="dxa"/>
        <w:tblLayout w:type="fixed"/>
        <w:tblCellMar>
          <w:left w:w="10" w:type="dxa"/>
          <w:right w:w="10" w:type="dxa"/>
        </w:tblCellMar>
        <w:tblLook w:val="0000" w:firstRow="0" w:lastRow="0" w:firstColumn="0" w:lastColumn="0" w:noHBand="0" w:noVBand="0"/>
      </w:tblPr>
      <w:tblGrid>
        <w:gridCol w:w="4199"/>
        <w:gridCol w:w="4231"/>
      </w:tblGrid>
      <w:tr w:rsidR="00A1364B" w14:paraId="6A9AD816" w14:textId="77777777">
        <w:tblPrEx>
          <w:tblCellMar>
            <w:top w:w="0" w:type="dxa"/>
            <w:bottom w:w="0" w:type="dxa"/>
          </w:tblCellMar>
        </w:tblPrEx>
        <w:trPr>
          <w:trHeight w:val="3676"/>
        </w:trPr>
        <w:tc>
          <w:tcPr>
            <w:tcW w:w="4199" w:type="dxa"/>
            <w:tcMar>
              <w:top w:w="80" w:type="dxa"/>
              <w:left w:w="789" w:type="dxa"/>
              <w:bottom w:w="80" w:type="dxa"/>
              <w:right w:w="80" w:type="dxa"/>
            </w:tcMar>
          </w:tcPr>
          <w:p w14:paraId="4640E829" w14:textId="77777777" w:rsidR="00A1364B" w:rsidRDefault="00A1364B">
            <w:pPr>
              <w:pStyle w:val="Standard"/>
              <w:ind w:firstLine="709"/>
              <w:rPr>
                <w:rFonts w:ascii="SKODA Next" w:eastAsia="SKODA Next" w:hAnsi="SKODA Next" w:cs="SKODA Next"/>
                <w:b/>
              </w:rPr>
            </w:pPr>
          </w:p>
        </w:tc>
        <w:tc>
          <w:tcPr>
            <w:tcW w:w="4230" w:type="dxa"/>
            <w:tcMar>
              <w:top w:w="80" w:type="dxa"/>
              <w:left w:w="80" w:type="dxa"/>
              <w:bottom w:w="80" w:type="dxa"/>
              <w:right w:w="80" w:type="dxa"/>
            </w:tcMar>
          </w:tcPr>
          <w:p w14:paraId="43175904" w14:textId="77777777" w:rsidR="00A1364B" w:rsidRDefault="00000000">
            <w:pPr>
              <w:pStyle w:val="Standard"/>
              <w:spacing w:line="240" w:lineRule="auto"/>
              <w:ind w:left="0"/>
            </w:pPr>
            <w:r>
              <w:rPr>
                <w:rFonts w:ascii="SKODA Next" w:eastAsia="SKODA Next" w:hAnsi="SKODA Next" w:cs="SKODA Next"/>
                <w:b/>
              </w:rPr>
              <w:t xml:space="preserve">Škoda Auto Slovensko podporí už piaty ročník </w:t>
            </w:r>
            <w:proofErr w:type="spellStart"/>
            <w:r>
              <w:rPr>
                <w:rFonts w:ascii="SKODA Next" w:eastAsia="SKODA Next" w:hAnsi="SKODA Next" w:cs="SKODA Next"/>
                <w:b/>
              </w:rPr>
              <w:t>L’Etape</w:t>
            </w:r>
            <w:proofErr w:type="spellEnd"/>
            <w:r>
              <w:rPr>
                <w:rFonts w:ascii="SKODA Next" w:eastAsia="SKODA Next" w:hAnsi="SKODA Next" w:cs="SKODA Next"/>
                <w:b/>
              </w:rPr>
              <w:t xml:space="preserve"> Slovakia by </w:t>
            </w:r>
            <w:proofErr w:type="spellStart"/>
            <w:r>
              <w:rPr>
                <w:rFonts w:ascii="SKODA Next" w:eastAsia="SKODA Next" w:hAnsi="SKODA Next" w:cs="SKODA Next"/>
                <w:b/>
              </w:rPr>
              <w:t>Tour</w:t>
            </w:r>
            <w:proofErr w:type="spellEnd"/>
            <w:r>
              <w:rPr>
                <w:rFonts w:ascii="SKODA Next" w:eastAsia="SKODA Next" w:hAnsi="SKODA Next" w:cs="SKODA Next"/>
                <w:b/>
              </w:rPr>
              <w:t xml:space="preserve"> de </w:t>
            </w:r>
            <w:proofErr w:type="spellStart"/>
            <w:r>
              <w:rPr>
                <w:rFonts w:ascii="SKODA Next" w:eastAsia="SKODA Next" w:hAnsi="SKODA Next" w:cs="SKODA Next"/>
                <w:b/>
              </w:rPr>
              <w:t>France</w:t>
            </w:r>
            <w:proofErr w:type="spellEnd"/>
            <w:r>
              <w:rPr>
                <w:rFonts w:ascii="SKODA Next" w:eastAsia="SKODA Next" w:hAnsi="SKODA Next" w:cs="SKODA Next"/>
                <w:b/>
              </w:rPr>
              <w:br/>
            </w:r>
            <w:r>
              <w:rPr>
                <w:rFonts w:ascii="SKODA Next" w:eastAsia="SKODA Next" w:hAnsi="SKODA Next" w:cs="SKODA Next"/>
              </w:rPr>
              <w:t xml:space="preserve">Škoda Auto Slovensko je už piaty rok hrdým partnerom cyklistického podujatia </w:t>
            </w:r>
            <w:proofErr w:type="spellStart"/>
            <w:r>
              <w:rPr>
                <w:rFonts w:ascii="SKODA Next" w:eastAsia="SKODA Next" w:hAnsi="SKODA Next" w:cs="SKODA Next"/>
              </w:rPr>
              <w:t>L’Etape</w:t>
            </w:r>
            <w:proofErr w:type="spellEnd"/>
            <w:r>
              <w:rPr>
                <w:rFonts w:ascii="SKODA Next" w:eastAsia="SKODA Next" w:hAnsi="SKODA Next" w:cs="SKODA Next"/>
              </w:rPr>
              <w:t xml:space="preserve"> Slovakia by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Aktuálny ročník sa uskutoční už tento víkend, a to 23. – 24. augusta 2025 v Bratislave a jej okolí. Fanúšikovia cyklistiky sa môžu tešiť na atraktívny športový víkend s účasťou významných hostí i tradičnou podporou flotily vozidiel Škoda.</w:t>
            </w:r>
          </w:p>
          <w:p w14:paraId="71BECC69" w14:textId="77777777" w:rsidR="00A1364B" w:rsidRDefault="00A1364B">
            <w:pPr>
              <w:pStyle w:val="Standard"/>
              <w:spacing w:after="0" w:line="240" w:lineRule="auto"/>
              <w:ind w:left="0"/>
              <w:rPr>
                <w:rFonts w:ascii="SKODA Next" w:eastAsia="SKODA Next" w:hAnsi="SKODA Next" w:cs="SKODA Next"/>
                <w:b/>
              </w:rPr>
            </w:pPr>
          </w:p>
          <w:p w14:paraId="3FB4CFCE" w14:textId="77777777" w:rsidR="00A1364B" w:rsidRDefault="00A1364B">
            <w:pPr>
              <w:pStyle w:val="Standard"/>
              <w:spacing w:after="0" w:line="240" w:lineRule="auto"/>
              <w:ind w:left="0"/>
              <w:rPr>
                <w:rFonts w:ascii="SKODA Next" w:eastAsia="SKODA Next" w:hAnsi="SKODA Next" w:cs="SKODA Next"/>
                <w:b/>
              </w:rPr>
            </w:pPr>
          </w:p>
          <w:p w14:paraId="1694EED3" w14:textId="77777777" w:rsidR="00A1364B" w:rsidRDefault="00000000">
            <w:pPr>
              <w:pStyle w:val="Standard"/>
              <w:spacing w:after="0" w:line="240" w:lineRule="auto"/>
              <w:ind w:left="0"/>
            </w:pPr>
            <w:hyperlink r:id="rId15" w:history="1">
              <w:r>
                <w:rPr>
                  <w:rFonts w:ascii="SKODA Next" w:eastAsia="SKODA Next" w:hAnsi="SKODA Next" w:cs="SKODA Next"/>
                  <w:u w:val="single"/>
                </w:rPr>
                <w:t>Download</w:t>
              </w:r>
            </w:hyperlink>
            <w:r>
              <w:rPr>
                <w:rFonts w:ascii="SKODA Next" w:eastAsia="SKODA Next" w:hAnsi="SKODA Next" w:cs="SKODA Next"/>
              </w:rPr>
              <w:t xml:space="preserve"> </w:t>
            </w:r>
            <w:r>
              <w:rPr>
                <w:rFonts w:ascii="SKODA Next" w:eastAsia="SKODA Next" w:hAnsi="SKODA Next" w:cs="SKODA Next"/>
                <w:b/>
              </w:rPr>
              <w:t xml:space="preserve">                        Zdroj: Škoda Auto</w:t>
            </w:r>
          </w:p>
        </w:tc>
      </w:tr>
    </w:tbl>
    <w:p w14:paraId="5160B01D" w14:textId="241BB048" w:rsidR="00A1364B" w:rsidRDefault="00A1364B">
      <w:pPr>
        <w:pStyle w:val="Standard"/>
        <w:spacing w:after="0" w:line="240" w:lineRule="auto"/>
        <w:ind w:left="0"/>
        <w:rPr>
          <w:rFonts w:ascii="Times New Roman" w:eastAsia="Times New Roman" w:hAnsi="Times New Roman" w:cs="Times New Roman"/>
          <w:sz w:val="16"/>
          <w:szCs w:val="16"/>
        </w:rPr>
      </w:pPr>
    </w:p>
    <w:tbl>
      <w:tblPr>
        <w:tblW w:w="8430" w:type="dxa"/>
        <w:tblInd w:w="892" w:type="dxa"/>
        <w:tblLayout w:type="fixed"/>
        <w:tblCellMar>
          <w:left w:w="10" w:type="dxa"/>
          <w:right w:w="10" w:type="dxa"/>
        </w:tblCellMar>
        <w:tblLook w:val="0000" w:firstRow="0" w:lastRow="0" w:firstColumn="0" w:lastColumn="0" w:noHBand="0" w:noVBand="0"/>
      </w:tblPr>
      <w:tblGrid>
        <w:gridCol w:w="4190"/>
        <w:gridCol w:w="4240"/>
      </w:tblGrid>
      <w:tr w:rsidR="00A1364B" w14:paraId="29EFA7BC" w14:textId="77777777">
        <w:tblPrEx>
          <w:tblCellMar>
            <w:top w:w="0" w:type="dxa"/>
            <w:bottom w:w="0" w:type="dxa"/>
          </w:tblCellMar>
        </w:tblPrEx>
        <w:trPr>
          <w:trHeight w:val="3555"/>
        </w:trPr>
        <w:tc>
          <w:tcPr>
            <w:tcW w:w="4190" w:type="dxa"/>
            <w:tcMar>
              <w:top w:w="80" w:type="dxa"/>
              <w:left w:w="789" w:type="dxa"/>
              <w:bottom w:w="80" w:type="dxa"/>
              <w:right w:w="80" w:type="dxa"/>
            </w:tcMar>
          </w:tcPr>
          <w:p w14:paraId="05512680" w14:textId="2AC30DE6" w:rsidR="00A1364B" w:rsidRDefault="005A184C">
            <w:pPr>
              <w:pStyle w:val="Standard"/>
              <w:ind w:right="85" w:firstLine="709"/>
              <w:rPr>
                <w:rFonts w:ascii="SKODA Next" w:eastAsia="SKODA Next" w:hAnsi="SKODA Next" w:cs="SKODA Next"/>
                <w:b/>
              </w:rPr>
            </w:pPr>
            <w:r>
              <w:rPr>
                <w:rFonts w:ascii="Times New Roman" w:eastAsia="Times New Roman" w:hAnsi="Times New Roman" w:cs="Times New Roman"/>
                <w:noProof/>
                <w:sz w:val="16"/>
                <w:szCs w:val="16"/>
              </w:rPr>
              <w:drawing>
                <wp:anchor distT="0" distB="0" distL="114300" distR="114300" simplePos="0" relativeHeight="251661312" behindDoc="0" locked="0" layoutInCell="1" allowOverlap="1" wp14:anchorId="17F8F6B1" wp14:editId="77794666">
                  <wp:simplePos x="0" y="0"/>
                  <wp:positionH relativeFrom="column">
                    <wp:posOffset>-708668</wp:posOffset>
                  </wp:positionH>
                  <wp:positionV relativeFrom="paragraph">
                    <wp:posOffset>2540</wp:posOffset>
                  </wp:positionV>
                  <wp:extent cx="2467051" cy="1395008"/>
                  <wp:effectExtent l="0" t="0" r="0" b="1992"/>
                  <wp:wrapNone/>
                  <wp:docPr id="913978438"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467051" cy="1395008"/>
                          </a:xfrm>
                          <a:prstGeom prst="rect">
                            <a:avLst/>
                          </a:prstGeom>
                          <a:noFill/>
                          <a:ln>
                            <a:noFill/>
                            <a:prstDash/>
                          </a:ln>
                        </pic:spPr>
                      </pic:pic>
                    </a:graphicData>
                  </a:graphic>
                </wp:anchor>
              </w:drawing>
            </w:r>
          </w:p>
        </w:tc>
        <w:tc>
          <w:tcPr>
            <w:tcW w:w="4239" w:type="dxa"/>
            <w:tcMar>
              <w:top w:w="80" w:type="dxa"/>
              <w:left w:w="80" w:type="dxa"/>
              <w:bottom w:w="80" w:type="dxa"/>
              <w:right w:w="80" w:type="dxa"/>
            </w:tcMar>
          </w:tcPr>
          <w:p w14:paraId="153EA770" w14:textId="77777777" w:rsidR="00A1364B" w:rsidRDefault="00000000">
            <w:pPr>
              <w:pStyle w:val="Standard"/>
              <w:spacing w:line="240" w:lineRule="auto"/>
              <w:ind w:left="0"/>
            </w:pPr>
            <w:r>
              <w:rPr>
                <w:rFonts w:ascii="SKODA Next" w:eastAsia="SKODA Next" w:hAnsi="SKODA Next" w:cs="SKODA Next"/>
                <w:b/>
              </w:rPr>
              <w:t xml:space="preserve">Škoda Auto Slovensko podporí už piaty ročník </w:t>
            </w:r>
            <w:proofErr w:type="spellStart"/>
            <w:r>
              <w:rPr>
                <w:rFonts w:ascii="SKODA Next" w:eastAsia="SKODA Next" w:hAnsi="SKODA Next" w:cs="SKODA Next"/>
                <w:b/>
              </w:rPr>
              <w:t>L’Etape</w:t>
            </w:r>
            <w:proofErr w:type="spellEnd"/>
            <w:r>
              <w:rPr>
                <w:rFonts w:ascii="SKODA Next" w:eastAsia="SKODA Next" w:hAnsi="SKODA Next" w:cs="SKODA Next"/>
                <w:b/>
              </w:rPr>
              <w:t xml:space="preserve"> Slovakia by </w:t>
            </w:r>
            <w:proofErr w:type="spellStart"/>
            <w:r>
              <w:rPr>
                <w:rFonts w:ascii="SKODA Next" w:eastAsia="SKODA Next" w:hAnsi="SKODA Next" w:cs="SKODA Next"/>
                <w:b/>
              </w:rPr>
              <w:t>Tour</w:t>
            </w:r>
            <w:proofErr w:type="spellEnd"/>
            <w:r>
              <w:rPr>
                <w:rFonts w:ascii="SKODA Next" w:eastAsia="SKODA Next" w:hAnsi="SKODA Next" w:cs="SKODA Next"/>
                <w:b/>
              </w:rPr>
              <w:t xml:space="preserve"> de </w:t>
            </w:r>
            <w:proofErr w:type="spellStart"/>
            <w:r>
              <w:rPr>
                <w:rFonts w:ascii="SKODA Next" w:eastAsia="SKODA Next" w:hAnsi="SKODA Next" w:cs="SKODA Next"/>
                <w:b/>
              </w:rPr>
              <w:t>France</w:t>
            </w:r>
            <w:proofErr w:type="spellEnd"/>
            <w:r>
              <w:rPr>
                <w:rFonts w:ascii="SKODA Next" w:eastAsia="SKODA Next" w:hAnsi="SKODA Next" w:cs="SKODA Next"/>
                <w:b/>
              </w:rPr>
              <w:br/>
            </w:r>
            <w:r>
              <w:rPr>
                <w:rFonts w:ascii="SKODA Next" w:eastAsia="SKODA Next" w:hAnsi="SKODA Next" w:cs="SKODA Next"/>
              </w:rPr>
              <w:t xml:space="preserve">Škoda Auto Slovensko je už piaty rok hrdým partnerom cyklistického podujatia </w:t>
            </w:r>
            <w:proofErr w:type="spellStart"/>
            <w:r>
              <w:rPr>
                <w:rFonts w:ascii="SKODA Next" w:eastAsia="SKODA Next" w:hAnsi="SKODA Next" w:cs="SKODA Next"/>
              </w:rPr>
              <w:t>L’Etape</w:t>
            </w:r>
            <w:proofErr w:type="spellEnd"/>
            <w:r>
              <w:rPr>
                <w:rFonts w:ascii="SKODA Next" w:eastAsia="SKODA Next" w:hAnsi="SKODA Next" w:cs="SKODA Next"/>
              </w:rPr>
              <w:t xml:space="preserve"> Slovakia by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Aktuálny ročník sa uskutoční už tento víkend, a to 23. – 24. augusta 2025 v Bratislave a jej okolí. Fanúšikovia cyklistiky sa môžu tešiť na atraktívny športový víkend s účasťou významných hostí i tradičnou podporou flotily vozidiel Škoda.</w:t>
            </w:r>
          </w:p>
          <w:p w14:paraId="1FAA2A3D" w14:textId="77777777" w:rsidR="00A1364B" w:rsidRDefault="00A1364B">
            <w:pPr>
              <w:pStyle w:val="Standard"/>
              <w:spacing w:after="0" w:line="240" w:lineRule="auto"/>
              <w:ind w:left="0"/>
              <w:rPr>
                <w:rFonts w:ascii="SKODA Next" w:eastAsia="SKODA Next" w:hAnsi="SKODA Next" w:cs="SKODA Next"/>
                <w:b/>
              </w:rPr>
            </w:pPr>
          </w:p>
          <w:p w14:paraId="5E2322A0" w14:textId="77777777" w:rsidR="00A1364B" w:rsidRDefault="00A1364B">
            <w:pPr>
              <w:pStyle w:val="Standard"/>
              <w:spacing w:after="0" w:line="240" w:lineRule="auto"/>
              <w:ind w:left="0"/>
              <w:rPr>
                <w:rFonts w:ascii="SKODA Next" w:eastAsia="SKODA Next" w:hAnsi="SKODA Next" w:cs="SKODA Next"/>
                <w:b/>
              </w:rPr>
            </w:pPr>
          </w:p>
          <w:p w14:paraId="04F4445F" w14:textId="77777777" w:rsidR="00A1364B" w:rsidRDefault="00000000">
            <w:pPr>
              <w:pStyle w:val="Standard"/>
              <w:spacing w:after="0" w:line="240" w:lineRule="auto"/>
              <w:ind w:left="0"/>
            </w:pPr>
            <w:hyperlink r:id="rId17" w:history="1">
              <w:r>
                <w:rPr>
                  <w:rFonts w:ascii="SKODA Next" w:eastAsia="SKODA Next" w:hAnsi="SKODA Next" w:cs="SKODA Next"/>
                  <w:u w:val="single"/>
                </w:rPr>
                <w:t>Download</w:t>
              </w:r>
            </w:hyperlink>
            <w:r>
              <w:rPr>
                <w:rFonts w:ascii="SKODA Next" w:eastAsia="SKODA Next" w:hAnsi="SKODA Next" w:cs="SKODA Next"/>
              </w:rPr>
              <w:t xml:space="preserve"> </w:t>
            </w:r>
            <w:r>
              <w:rPr>
                <w:rFonts w:ascii="SKODA Next" w:eastAsia="SKODA Next" w:hAnsi="SKODA Next" w:cs="SKODA Next"/>
                <w:b/>
              </w:rPr>
              <w:t xml:space="preserve">                        Zdroj: Škoda Auto</w:t>
            </w:r>
          </w:p>
        </w:tc>
      </w:tr>
      <w:tr w:rsidR="00A1364B" w14:paraId="51F623AD" w14:textId="77777777">
        <w:tblPrEx>
          <w:tblCellMar>
            <w:top w:w="0" w:type="dxa"/>
            <w:bottom w:w="0" w:type="dxa"/>
          </w:tblCellMar>
        </w:tblPrEx>
        <w:trPr>
          <w:trHeight w:val="3676"/>
        </w:trPr>
        <w:tc>
          <w:tcPr>
            <w:tcW w:w="4190" w:type="dxa"/>
            <w:tcMar>
              <w:top w:w="80" w:type="dxa"/>
              <w:left w:w="789" w:type="dxa"/>
              <w:bottom w:w="80" w:type="dxa"/>
              <w:right w:w="80" w:type="dxa"/>
            </w:tcMar>
          </w:tcPr>
          <w:p w14:paraId="6A02AC1D" w14:textId="55466F6E" w:rsidR="00A1364B" w:rsidRDefault="005A184C">
            <w:pPr>
              <w:pStyle w:val="Standard"/>
              <w:ind w:firstLine="709"/>
              <w:rPr>
                <w:rFonts w:ascii="SKODA Next" w:eastAsia="SKODA Next" w:hAnsi="SKODA Next" w:cs="SKODA Next"/>
                <w:b/>
              </w:rPr>
            </w:pPr>
            <w:r>
              <w:rPr>
                <w:rFonts w:ascii="Times New Roman" w:eastAsia="Times New Roman" w:hAnsi="Times New Roman" w:cs="Times New Roman"/>
                <w:noProof/>
                <w:sz w:val="16"/>
                <w:szCs w:val="16"/>
              </w:rPr>
              <w:lastRenderedPageBreak/>
              <w:drawing>
                <wp:anchor distT="0" distB="0" distL="114300" distR="114300" simplePos="0" relativeHeight="251663360" behindDoc="0" locked="0" layoutInCell="1" allowOverlap="1" wp14:anchorId="0A2DAE6C" wp14:editId="76EF4081">
                  <wp:simplePos x="0" y="0"/>
                  <wp:positionH relativeFrom="page">
                    <wp:posOffset>-150850</wp:posOffset>
                  </wp:positionH>
                  <wp:positionV relativeFrom="page">
                    <wp:posOffset>635</wp:posOffset>
                  </wp:positionV>
                  <wp:extent cx="2467051" cy="1399672"/>
                  <wp:effectExtent l="0" t="0" r="0" b="0"/>
                  <wp:wrapNone/>
                  <wp:docPr id="556042278" name="image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467051" cy="1399672"/>
                          </a:xfrm>
                          <a:prstGeom prst="rect">
                            <a:avLst/>
                          </a:prstGeom>
                          <a:noFill/>
                          <a:ln>
                            <a:noFill/>
                            <a:prstDash/>
                          </a:ln>
                        </pic:spPr>
                      </pic:pic>
                    </a:graphicData>
                  </a:graphic>
                </wp:anchor>
              </w:drawing>
            </w:r>
          </w:p>
        </w:tc>
        <w:tc>
          <w:tcPr>
            <w:tcW w:w="4239" w:type="dxa"/>
            <w:tcMar>
              <w:top w:w="80" w:type="dxa"/>
              <w:left w:w="80" w:type="dxa"/>
              <w:bottom w:w="80" w:type="dxa"/>
              <w:right w:w="80" w:type="dxa"/>
            </w:tcMar>
          </w:tcPr>
          <w:p w14:paraId="0391C60E" w14:textId="77777777" w:rsidR="00A1364B" w:rsidRDefault="00000000">
            <w:pPr>
              <w:pStyle w:val="Standard"/>
              <w:spacing w:line="240" w:lineRule="auto"/>
              <w:ind w:left="0"/>
            </w:pPr>
            <w:r>
              <w:rPr>
                <w:rFonts w:ascii="SKODA Next" w:eastAsia="SKODA Next" w:hAnsi="SKODA Next" w:cs="SKODA Next"/>
                <w:b/>
              </w:rPr>
              <w:t xml:space="preserve">Škoda Auto Slovensko podporí už piaty ročník </w:t>
            </w:r>
            <w:proofErr w:type="spellStart"/>
            <w:r>
              <w:rPr>
                <w:rFonts w:ascii="SKODA Next" w:eastAsia="SKODA Next" w:hAnsi="SKODA Next" w:cs="SKODA Next"/>
                <w:b/>
              </w:rPr>
              <w:t>L’Etape</w:t>
            </w:r>
            <w:proofErr w:type="spellEnd"/>
            <w:r>
              <w:rPr>
                <w:rFonts w:ascii="SKODA Next" w:eastAsia="SKODA Next" w:hAnsi="SKODA Next" w:cs="SKODA Next"/>
                <w:b/>
              </w:rPr>
              <w:t xml:space="preserve"> Slovakia by </w:t>
            </w:r>
            <w:proofErr w:type="spellStart"/>
            <w:r>
              <w:rPr>
                <w:rFonts w:ascii="SKODA Next" w:eastAsia="SKODA Next" w:hAnsi="SKODA Next" w:cs="SKODA Next"/>
                <w:b/>
              </w:rPr>
              <w:t>Tour</w:t>
            </w:r>
            <w:proofErr w:type="spellEnd"/>
            <w:r>
              <w:rPr>
                <w:rFonts w:ascii="SKODA Next" w:eastAsia="SKODA Next" w:hAnsi="SKODA Next" w:cs="SKODA Next"/>
                <w:b/>
              </w:rPr>
              <w:t xml:space="preserve"> de </w:t>
            </w:r>
            <w:proofErr w:type="spellStart"/>
            <w:r>
              <w:rPr>
                <w:rFonts w:ascii="SKODA Next" w:eastAsia="SKODA Next" w:hAnsi="SKODA Next" w:cs="SKODA Next"/>
                <w:b/>
              </w:rPr>
              <w:t>France</w:t>
            </w:r>
            <w:proofErr w:type="spellEnd"/>
            <w:r>
              <w:rPr>
                <w:rFonts w:ascii="SKODA Next" w:eastAsia="SKODA Next" w:hAnsi="SKODA Next" w:cs="SKODA Next"/>
                <w:b/>
              </w:rPr>
              <w:br/>
            </w:r>
            <w:r>
              <w:rPr>
                <w:rFonts w:ascii="SKODA Next" w:eastAsia="SKODA Next" w:hAnsi="SKODA Next" w:cs="SKODA Next"/>
              </w:rPr>
              <w:t xml:space="preserve">Škoda Auto Slovensko je už piaty rok hrdým partnerom cyklistického podujatia </w:t>
            </w:r>
            <w:proofErr w:type="spellStart"/>
            <w:r>
              <w:rPr>
                <w:rFonts w:ascii="SKODA Next" w:eastAsia="SKODA Next" w:hAnsi="SKODA Next" w:cs="SKODA Next"/>
              </w:rPr>
              <w:t>L’Etape</w:t>
            </w:r>
            <w:proofErr w:type="spellEnd"/>
            <w:r>
              <w:rPr>
                <w:rFonts w:ascii="SKODA Next" w:eastAsia="SKODA Next" w:hAnsi="SKODA Next" w:cs="SKODA Next"/>
              </w:rPr>
              <w:t xml:space="preserve"> Slovakia by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Aktuálny ročník sa uskutoční už tento víkend, a to 23. – 24. augusta 2025 v Bratislave a jej okolí. Fanúšikovia cyklistiky sa môžu tešiť na atraktívny športový víkend s účasťou významných hostí i tradičnou podporou flotily vozidiel Škoda.</w:t>
            </w:r>
          </w:p>
          <w:p w14:paraId="0A67C1AF" w14:textId="77777777" w:rsidR="00A1364B" w:rsidRDefault="00A1364B">
            <w:pPr>
              <w:pStyle w:val="Standard"/>
              <w:spacing w:after="0" w:line="240" w:lineRule="auto"/>
              <w:ind w:left="0"/>
              <w:rPr>
                <w:rFonts w:ascii="SKODA Next" w:eastAsia="SKODA Next" w:hAnsi="SKODA Next" w:cs="SKODA Next"/>
                <w:b/>
              </w:rPr>
            </w:pPr>
          </w:p>
          <w:p w14:paraId="497E0BB3" w14:textId="77777777" w:rsidR="00A1364B" w:rsidRDefault="00A1364B">
            <w:pPr>
              <w:pStyle w:val="Standard"/>
              <w:spacing w:after="0" w:line="240" w:lineRule="auto"/>
              <w:ind w:left="0"/>
              <w:rPr>
                <w:rFonts w:ascii="SKODA Next" w:eastAsia="SKODA Next" w:hAnsi="SKODA Next" w:cs="SKODA Next"/>
                <w:b/>
              </w:rPr>
            </w:pPr>
          </w:p>
          <w:p w14:paraId="0393A38E" w14:textId="77777777" w:rsidR="00A1364B" w:rsidRDefault="00000000">
            <w:pPr>
              <w:pStyle w:val="Standard"/>
              <w:spacing w:after="0" w:line="240" w:lineRule="auto"/>
              <w:ind w:left="0"/>
            </w:pPr>
            <w:hyperlink r:id="rId19" w:history="1">
              <w:r>
                <w:rPr>
                  <w:rFonts w:ascii="SKODA Next" w:eastAsia="SKODA Next" w:hAnsi="SKODA Next" w:cs="SKODA Next"/>
                  <w:u w:val="single"/>
                </w:rPr>
                <w:t>Download</w:t>
              </w:r>
            </w:hyperlink>
            <w:r>
              <w:rPr>
                <w:rFonts w:ascii="SKODA Next" w:eastAsia="SKODA Next" w:hAnsi="SKODA Next" w:cs="SKODA Next"/>
              </w:rPr>
              <w:t xml:space="preserve"> </w:t>
            </w:r>
            <w:r>
              <w:rPr>
                <w:rFonts w:ascii="SKODA Next" w:eastAsia="SKODA Next" w:hAnsi="SKODA Next" w:cs="SKODA Next"/>
                <w:b/>
              </w:rPr>
              <w:t xml:space="preserve">                        Zdroj: Škoda Auto</w:t>
            </w:r>
          </w:p>
        </w:tc>
      </w:tr>
      <w:tr w:rsidR="00A1364B" w14:paraId="284ACE27" w14:textId="77777777">
        <w:tblPrEx>
          <w:tblCellMar>
            <w:top w:w="0" w:type="dxa"/>
            <w:bottom w:w="0" w:type="dxa"/>
          </w:tblCellMar>
        </w:tblPrEx>
        <w:trPr>
          <w:trHeight w:val="3676"/>
        </w:trPr>
        <w:tc>
          <w:tcPr>
            <w:tcW w:w="4190" w:type="dxa"/>
            <w:tcMar>
              <w:top w:w="80" w:type="dxa"/>
              <w:left w:w="789" w:type="dxa"/>
              <w:bottom w:w="80" w:type="dxa"/>
              <w:right w:w="80" w:type="dxa"/>
            </w:tcMar>
          </w:tcPr>
          <w:p w14:paraId="6AC37A50" w14:textId="77777777" w:rsidR="00A1364B" w:rsidRDefault="00000000">
            <w:pPr>
              <w:pStyle w:val="Standard"/>
              <w:ind w:left="-1417"/>
              <w:rPr>
                <w:rFonts w:ascii="SKODA Next" w:eastAsia="SKODA Next" w:hAnsi="SKODA Next" w:cs="SKODA Next"/>
                <w:b/>
              </w:rPr>
            </w:pPr>
            <w:r>
              <w:rPr>
                <w:rFonts w:ascii="SKODA Next" w:eastAsia="SKODA Next" w:hAnsi="SKODA Next" w:cs="SKODA Next"/>
                <w:b/>
                <w:noProof/>
              </w:rPr>
              <w:drawing>
                <wp:anchor distT="0" distB="0" distL="114300" distR="114300" simplePos="0" relativeHeight="7" behindDoc="0" locked="0" layoutInCell="1" allowOverlap="1" wp14:anchorId="49D05C45" wp14:editId="101B66BD">
                  <wp:simplePos x="0" y="0"/>
                  <wp:positionH relativeFrom="column">
                    <wp:posOffset>-500842</wp:posOffset>
                  </wp:positionH>
                  <wp:positionV relativeFrom="paragraph">
                    <wp:posOffset>26284</wp:posOffset>
                  </wp:positionV>
                  <wp:extent cx="2475738" cy="1464868"/>
                  <wp:effectExtent l="0" t="0" r="762" b="0"/>
                  <wp:wrapSquare wrapText="bothSides"/>
                  <wp:docPr id="1433080569"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475738" cy="1464868"/>
                          </a:xfrm>
                          <a:prstGeom prst="rect">
                            <a:avLst/>
                          </a:prstGeom>
                          <a:noFill/>
                          <a:ln>
                            <a:noFill/>
                            <a:prstDash/>
                          </a:ln>
                        </pic:spPr>
                      </pic:pic>
                    </a:graphicData>
                  </a:graphic>
                </wp:anchor>
              </w:drawing>
            </w:r>
          </w:p>
        </w:tc>
        <w:tc>
          <w:tcPr>
            <w:tcW w:w="4239" w:type="dxa"/>
            <w:tcMar>
              <w:top w:w="80" w:type="dxa"/>
              <w:left w:w="80" w:type="dxa"/>
              <w:bottom w:w="80" w:type="dxa"/>
              <w:right w:w="80" w:type="dxa"/>
            </w:tcMar>
          </w:tcPr>
          <w:p w14:paraId="6838406D" w14:textId="77777777" w:rsidR="00A1364B" w:rsidRDefault="00000000">
            <w:pPr>
              <w:pStyle w:val="Standard"/>
              <w:spacing w:line="240" w:lineRule="auto"/>
              <w:ind w:left="0"/>
            </w:pPr>
            <w:r>
              <w:rPr>
                <w:rFonts w:ascii="SKODA Next" w:eastAsia="SKODA Next" w:hAnsi="SKODA Next" w:cs="SKODA Next"/>
                <w:b/>
              </w:rPr>
              <w:t xml:space="preserve">Škoda Auto Slovensko podporí už piaty ročník </w:t>
            </w:r>
            <w:proofErr w:type="spellStart"/>
            <w:r>
              <w:rPr>
                <w:rFonts w:ascii="SKODA Next" w:eastAsia="SKODA Next" w:hAnsi="SKODA Next" w:cs="SKODA Next"/>
                <w:b/>
              </w:rPr>
              <w:t>L’Etape</w:t>
            </w:r>
            <w:proofErr w:type="spellEnd"/>
            <w:r>
              <w:rPr>
                <w:rFonts w:ascii="SKODA Next" w:eastAsia="SKODA Next" w:hAnsi="SKODA Next" w:cs="SKODA Next"/>
                <w:b/>
              </w:rPr>
              <w:t xml:space="preserve"> Slovakia by </w:t>
            </w:r>
            <w:proofErr w:type="spellStart"/>
            <w:r>
              <w:rPr>
                <w:rFonts w:ascii="SKODA Next" w:eastAsia="SKODA Next" w:hAnsi="SKODA Next" w:cs="SKODA Next"/>
                <w:b/>
              </w:rPr>
              <w:t>Tour</w:t>
            </w:r>
            <w:proofErr w:type="spellEnd"/>
            <w:r>
              <w:rPr>
                <w:rFonts w:ascii="SKODA Next" w:eastAsia="SKODA Next" w:hAnsi="SKODA Next" w:cs="SKODA Next"/>
                <w:b/>
              </w:rPr>
              <w:t xml:space="preserve"> de </w:t>
            </w:r>
            <w:proofErr w:type="spellStart"/>
            <w:r>
              <w:rPr>
                <w:rFonts w:ascii="SKODA Next" w:eastAsia="SKODA Next" w:hAnsi="SKODA Next" w:cs="SKODA Next"/>
                <w:b/>
              </w:rPr>
              <w:t>France</w:t>
            </w:r>
            <w:proofErr w:type="spellEnd"/>
            <w:r>
              <w:rPr>
                <w:rFonts w:ascii="SKODA Next" w:eastAsia="SKODA Next" w:hAnsi="SKODA Next" w:cs="SKODA Next"/>
                <w:b/>
              </w:rPr>
              <w:br/>
            </w:r>
            <w:r>
              <w:rPr>
                <w:rFonts w:ascii="SKODA Next" w:eastAsia="SKODA Next" w:hAnsi="SKODA Next" w:cs="SKODA Next"/>
              </w:rPr>
              <w:t xml:space="preserve">Škoda Auto Slovensko je už piaty rok hrdým partnerom cyklistického podujatia </w:t>
            </w:r>
            <w:proofErr w:type="spellStart"/>
            <w:r>
              <w:rPr>
                <w:rFonts w:ascii="SKODA Next" w:eastAsia="SKODA Next" w:hAnsi="SKODA Next" w:cs="SKODA Next"/>
              </w:rPr>
              <w:t>L’Etape</w:t>
            </w:r>
            <w:proofErr w:type="spellEnd"/>
            <w:r>
              <w:rPr>
                <w:rFonts w:ascii="SKODA Next" w:eastAsia="SKODA Next" w:hAnsi="SKODA Next" w:cs="SKODA Next"/>
              </w:rPr>
              <w:t xml:space="preserve"> Slovakia by </w:t>
            </w:r>
            <w:proofErr w:type="spellStart"/>
            <w:r>
              <w:rPr>
                <w:rFonts w:ascii="SKODA Next" w:eastAsia="SKODA Next" w:hAnsi="SKODA Next" w:cs="SKODA Next"/>
              </w:rPr>
              <w:t>Tour</w:t>
            </w:r>
            <w:proofErr w:type="spellEnd"/>
            <w:r>
              <w:rPr>
                <w:rFonts w:ascii="SKODA Next" w:eastAsia="SKODA Next" w:hAnsi="SKODA Next" w:cs="SKODA Next"/>
              </w:rPr>
              <w:t xml:space="preserve"> de </w:t>
            </w:r>
            <w:proofErr w:type="spellStart"/>
            <w:r>
              <w:rPr>
                <w:rFonts w:ascii="SKODA Next" w:eastAsia="SKODA Next" w:hAnsi="SKODA Next" w:cs="SKODA Next"/>
              </w:rPr>
              <w:t>France</w:t>
            </w:r>
            <w:proofErr w:type="spellEnd"/>
            <w:r>
              <w:rPr>
                <w:rFonts w:ascii="SKODA Next" w:eastAsia="SKODA Next" w:hAnsi="SKODA Next" w:cs="SKODA Next"/>
              </w:rPr>
              <w:t>. Aktuálny ročník sa uskutoční už tento víkend, a to 23. – 24. augusta 2025 v Bratislave a jej okolí. Fanúšikovia cyklistiky sa môžu tešiť na atraktívny športový víkend s účasťou významných hostí i tradičnou podporou flotily vozidiel Škoda.</w:t>
            </w:r>
          </w:p>
          <w:p w14:paraId="510C8EFB" w14:textId="77777777" w:rsidR="00A1364B" w:rsidRDefault="00A1364B">
            <w:pPr>
              <w:pStyle w:val="Standard"/>
              <w:spacing w:after="0" w:line="240" w:lineRule="auto"/>
              <w:ind w:left="0"/>
              <w:rPr>
                <w:rFonts w:ascii="SKODA Next" w:eastAsia="SKODA Next" w:hAnsi="SKODA Next" w:cs="SKODA Next"/>
                <w:b/>
              </w:rPr>
            </w:pPr>
          </w:p>
          <w:p w14:paraId="69D616E9" w14:textId="77777777" w:rsidR="00A1364B" w:rsidRDefault="00A1364B">
            <w:pPr>
              <w:pStyle w:val="Standard"/>
              <w:spacing w:after="0" w:line="240" w:lineRule="auto"/>
              <w:ind w:left="0"/>
              <w:rPr>
                <w:rFonts w:ascii="SKODA Next" w:eastAsia="SKODA Next" w:hAnsi="SKODA Next" w:cs="SKODA Next"/>
                <w:b/>
              </w:rPr>
            </w:pPr>
          </w:p>
          <w:p w14:paraId="5539DFC8" w14:textId="77777777" w:rsidR="00A1364B" w:rsidRDefault="00000000">
            <w:pPr>
              <w:pStyle w:val="Standard"/>
              <w:spacing w:after="0" w:line="240" w:lineRule="auto"/>
              <w:ind w:left="0"/>
            </w:pPr>
            <w:hyperlink r:id="rId21" w:history="1">
              <w:r>
                <w:rPr>
                  <w:rFonts w:ascii="SKODA Next" w:eastAsia="SKODA Next" w:hAnsi="SKODA Next" w:cs="SKODA Next"/>
                  <w:u w:val="single"/>
                </w:rPr>
                <w:t>Download</w:t>
              </w:r>
            </w:hyperlink>
            <w:r>
              <w:rPr>
                <w:rFonts w:ascii="SKODA Next" w:eastAsia="SKODA Next" w:hAnsi="SKODA Next" w:cs="SKODA Next"/>
              </w:rPr>
              <w:t xml:space="preserve"> </w:t>
            </w:r>
            <w:r>
              <w:rPr>
                <w:rFonts w:ascii="SKODA Next" w:eastAsia="SKODA Next" w:hAnsi="SKODA Next" w:cs="SKODA Next"/>
                <w:b/>
              </w:rPr>
              <w:t xml:space="preserve">                        Zdroj: Škoda Auto</w:t>
            </w:r>
          </w:p>
        </w:tc>
      </w:tr>
    </w:tbl>
    <w:p w14:paraId="58D3877B" w14:textId="77777777" w:rsidR="00A1364B" w:rsidRDefault="00A1364B">
      <w:pPr>
        <w:pStyle w:val="Standard"/>
        <w:spacing w:after="0" w:line="240" w:lineRule="auto"/>
        <w:ind w:left="0"/>
        <w:rPr>
          <w:rFonts w:ascii="Times New Roman" w:eastAsia="Times New Roman" w:hAnsi="Times New Roman" w:cs="Times New Roman"/>
          <w:sz w:val="16"/>
          <w:szCs w:val="16"/>
        </w:rPr>
      </w:pPr>
    </w:p>
    <w:p w14:paraId="4601674E" w14:textId="77777777" w:rsidR="00A1364B" w:rsidRDefault="00A1364B">
      <w:pPr>
        <w:pStyle w:val="Standard"/>
        <w:spacing w:after="0" w:line="240" w:lineRule="auto"/>
        <w:ind w:left="0"/>
        <w:rPr>
          <w:b/>
          <w:sz w:val="16"/>
          <w:szCs w:val="16"/>
        </w:rPr>
      </w:pPr>
    </w:p>
    <w:p w14:paraId="3EE4EB36" w14:textId="77777777" w:rsidR="00A1364B" w:rsidRDefault="00000000">
      <w:pPr>
        <w:pStyle w:val="Standard"/>
        <w:spacing w:after="0" w:line="240" w:lineRule="auto"/>
        <w:ind w:left="0"/>
      </w:pPr>
      <w:r>
        <w:rPr>
          <w:rFonts w:ascii="SKODA Next" w:eastAsia="SKODA Next" w:hAnsi="SKODA Next" w:cs="SKODA Next"/>
          <w:b/>
          <w:sz w:val="16"/>
          <w:szCs w:val="16"/>
        </w:rPr>
        <w:t>Škoda Auto</w:t>
      </w:r>
    </w:p>
    <w:p w14:paraId="6F204238" w14:textId="77777777" w:rsidR="00A1364B" w:rsidRDefault="00000000">
      <w:pPr>
        <w:pStyle w:val="Standard"/>
        <w:spacing w:after="0" w:line="240" w:lineRule="auto"/>
        <w:ind w:left="0"/>
      </w:pPr>
      <w:r>
        <w:rPr>
          <w:rFonts w:ascii="SKODA Next" w:eastAsia="SKODA Next" w:hAnsi="SKODA Next" w:cs="SKODA Next"/>
          <w:sz w:val="16"/>
          <w:szCs w:val="16"/>
        </w:rPr>
        <w:t>› sa v novom desaťročí úspešne riadi stratégiou „</w:t>
      </w:r>
      <w:proofErr w:type="spellStart"/>
      <w:r>
        <w:rPr>
          <w:rFonts w:ascii="SKODA Next" w:eastAsia="SKODA Next" w:hAnsi="SKODA Next" w:cs="SKODA Next"/>
          <w:sz w:val="16"/>
          <w:szCs w:val="16"/>
        </w:rPr>
        <w:t>Next</w:t>
      </w:r>
      <w:proofErr w:type="spellEnd"/>
      <w:r>
        <w:rPr>
          <w:rFonts w:ascii="SKODA Next" w:eastAsia="SKODA Next" w:hAnsi="SKODA Next" w:cs="SKODA Next"/>
          <w:sz w:val="16"/>
          <w:szCs w:val="16"/>
        </w:rPr>
        <w:t xml:space="preserve"> Level Škoda </w:t>
      </w:r>
      <w:proofErr w:type="spellStart"/>
      <w:r>
        <w:rPr>
          <w:rFonts w:ascii="SKODA Next" w:eastAsia="SKODA Next" w:hAnsi="SKODA Next" w:cs="SKODA Next"/>
          <w:sz w:val="16"/>
          <w:szCs w:val="16"/>
        </w:rPr>
        <w:t>Strategy</w:t>
      </w:r>
      <w:proofErr w:type="spellEnd"/>
      <w:r>
        <w:rPr>
          <w:rFonts w:ascii="SKODA Next" w:eastAsia="SKODA Next" w:hAnsi="SKODA Next" w:cs="SKODA Next"/>
          <w:sz w:val="16"/>
          <w:szCs w:val="16"/>
        </w:rPr>
        <w:t>“;</w:t>
      </w:r>
    </w:p>
    <w:p w14:paraId="439942BF" w14:textId="77777777" w:rsidR="00A1364B" w:rsidRDefault="00000000">
      <w:pPr>
        <w:pStyle w:val="Standard"/>
        <w:spacing w:after="0" w:line="240" w:lineRule="auto"/>
        <w:ind w:left="0"/>
      </w:pPr>
      <w:r>
        <w:rPr>
          <w:rFonts w:ascii="SKODA Next" w:eastAsia="SKODA Next" w:hAnsi="SKODA Next" w:cs="SKODA Next"/>
          <w:sz w:val="16"/>
          <w:szCs w:val="16"/>
        </w:rPr>
        <w:t>› sa usiluje o to, aby sa do konca dekády pomocou atraktívnych ponúk vo vstupných segmentoch a vďaka ďalším modelom s elektrickým pohonom zaradila medzi tri najpredávanejšie značky v Európe; </w:t>
      </w:r>
    </w:p>
    <w:p w14:paraId="69A28282" w14:textId="77777777" w:rsidR="00A1364B" w:rsidRDefault="00000000">
      <w:pPr>
        <w:pStyle w:val="Standard"/>
        <w:spacing w:after="0" w:line="240" w:lineRule="auto"/>
        <w:ind w:left="0"/>
      </w:pPr>
      <w:r>
        <w:rPr>
          <w:rFonts w:ascii="SKODA Next" w:eastAsia="SKODA Next" w:hAnsi="SKODA Next" w:cs="SKODA Next"/>
          <w:sz w:val="16"/>
          <w:szCs w:val="16"/>
        </w:rPr>
        <w:t>› efektívne využíva potenciál na dôležitých rastových trhoch ako je India a severná Afrika, Vietnam a región ASEAN;</w:t>
      </w:r>
    </w:p>
    <w:p w14:paraId="1A75AF5D" w14:textId="77777777" w:rsidR="00A1364B" w:rsidRDefault="00000000">
      <w:pPr>
        <w:pStyle w:val="Standard"/>
        <w:spacing w:after="0" w:line="240" w:lineRule="auto"/>
        <w:ind w:left="0"/>
      </w:pPr>
      <w:r>
        <w:rPr>
          <w:rFonts w:ascii="SKODA Next" w:eastAsia="SKODA Next" w:hAnsi="SKODA Next" w:cs="SKODA Next"/>
          <w:sz w:val="16"/>
          <w:szCs w:val="16"/>
        </w:rPr>
        <w:t xml:space="preserve">› v súčasnosti zákazníkom ponúka 12 modelových radov osobných automobilov: Fabia, </w:t>
      </w:r>
      <w:proofErr w:type="spellStart"/>
      <w:r>
        <w:rPr>
          <w:rFonts w:ascii="SKODA Next" w:eastAsia="SKODA Next" w:hAnsi="SKODA Next" w:cs="SKODA Next"/>
          <w:sz w:val="16"/>
          <w:szCs w:val="16"/>
        </w:rPr>
        <w:t>Scala</w:t>
      </w:r>
      <w:proofErr w:type="spellEnd"/>
      <w:r>
        <w:rPr>
          <w:rFonts w:ascii="SKODA Next" w:eastAsia="SKODA Next" w:hAnsi="SKODA Next" w:cs="SKODA Next"/>
          <w:sz w:val="16"/>
          <w:szCs w:val="16"/>
        </w:rPr>
        <w:t xml:space="preserve">, Octavia, </w:t>
      </w:r>
      <w:proofErr w:type="spellStart"/>
      <w:r>
        <w:rPr>
          <w:rFonts w:ascii="SKODA Next" w:eastAsia="SKODA Next" w:hAnsi="SKODA Next" w:cs="SKODA Next"/>
          <w:sz w:val="16"/>
          <w:szCs w:val="16"/>
        </w:rPr>
        <w:t>Superb</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Kamiq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Karoq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Kodiaq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Elroq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Enyaq</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Slavia</w:t>
      </w:r>
      <w:proofErr w:type="spellEnd"/>
      <w:r>
        <w:rPr>
          <w:rFonts w:ascii="SKODA Next" w:eastAsia="SKODA Next" w:hAnsi="SKODA Next" w:cs="SKODA Next"/>
          <w:sz w:val="16"/>
          <w:szCs w:val="16"/>
        </w:rPr>
        <w:t xml:space="preserve">, </w:t>
      </w:r>
      <w:proofErr w:type="spellStart"/>
      <w:r>
        <w:rPr>
          <w:rFonts w:ascii="SKODA Next" w:eastAsia="SKODA Next" w:hAnsi="SKODA Next" w:cs="SKODA Next"/>
          <w:sz w:val="16"/>
          <w:szCs w:val="16"/>
        </w:rPr>
        <w:t>Kylaq</w:t>
      </w:r>
      <w:proofErr w:type="spellEnd"/>
      <w:r>
        <w:rPr>
          <w:rFonts w:ascii="SKODA Next" w:eastAsia="SKODA Next" w:hAnsi="SKODA Next" w:cs="SKODA Next"/>
          <w:sz w:val="16"/>
          <w:szCs w:val="16"/>
        </w:rPr>
        <w:t xml:space="preserve"> a </w:t>
      </w:r>
      <w:proofErr w:type="spellStart"/>
      <w:r>
        <w:rPr>
          <w:rFonts w:ascii="SKODA Next" w:eastAsia="SKODA Next" w:hAnsi="SKODA Next" w:cs="SKODA Next"/>
          <w:sz w:val="16"/>
          <w:szCs w:val="16"/>
        </w:rPr>
        <w:t>Kushaq</w:t>
      </w:r>
      <w:proofErr w:type="spellEnd"/>
      <w:r>
        <w:rPr>
          <w:rFonts w:ascii="SKODA Next" w:eastAsia="SKODA Next" w:hAnsi="SKODA Next" w:cs="SKODA Next"/>
          <w:sz w:val="16"/>
          <w:szCs w:val="16"/>
        </w:rPr>
        <w:t>;</w:t>
      </w:r>
    </w:p>
    <w:p w14:paraId="2FD5391C" w14:textId="77777777" w:rsidR="00A1364B" w:rsidRDefault="00000000">
      <w:pPr>
        <w:pStyle w:val="Standard"/>
        <w:spacing w:after="0" w:line="240" w:lineRule="auto"/>
        <w:ind w:left="0"/>
      </w:pPr>
      <w:r>
        <w:rPr>
          <w:rFonts w:ascii="SKODA Next" w:eastAsia="SKODA Next" w:hAnsi="SKODA Next" w:cs="SKODA Next"/>
          <w:sz w:val="16"/>
          <w:szCs w:val="16"/>
        </w:rPr>
        <w:t>› v roku 2024 dodala zákazníkom po celom svete viac ako 926 600 vozidiel;</w:t>
      </w:r>
    </w:p>
    <w:p w14:paraId="21FCB519" w14:textId="77777777" w:rsidR="00A1364B" w:rsidRDefault="00000000">
      <w:pPr>
        <w:pStyle w:val="Standard"/>
        <w:spacing w:after="0" w:line="240" w:lineRule="auto"/>
        <w:ind w:left="0"/>
      </w:pPr>
      <w:r>
        <w:rPr>
          <w:rFonts w:ascii="SKODA Next" w:eastAsia="SKODA Next" w:hAnsi="SKODA Next" w:cs="SKODA Next"/>
          <w:sz w:val="16"/>
          <w:szCs w:val="16"/>
        </w:rPr>
        <w:t>› je už viac ako 30 rokov súčasťou koncernu Volkswagen, jedného z globálne najúspešnejších výrobcov automobilov; </w:t>
      </w:r>
    </w:p>
    <w:p w14:paraId="76BC5652" w14:textId="77777777" w:rsidR="00A1364B" w:rsidRDefault="00000000">
      <w:pPr>
        <w:pStyle w:val="Standard"/>
        <w:spacing w:after="0" w:line="240" w:lineRule="auto"/>
        <w:ind w:left="0"/>
      </w:pPr>
      <w:r>
        <w:rPr>
          <w:rFonts w:ascii="SKODA Next" w:eastAsia="SKODA Next" w:hAnsi="SKODA Next" w:cs="SKODA Next"/>
          <w:sz w:val="16"/>
          <w:szCs w:val="16"/>
        </w:rPr>
        <w:t>› ako značka koncernu Volkswagen samostatne vyvíja a vyrába pre ďalšie značky koncernu komponenty ako batériové systémy pre platformu MEB, motory a prevodovky;</w:t>
      </w:r>
    </w:p>
    <w:p w14:paraId="32488A9D" w14:textId="77777777" w:rsidR="00A1364B" w:rsidRDefault="00000000">
      <w:pPr>
        <w:pStyle w:val="Standard"/>
        <w:spacing w:after="0" w:line="240" w:lineRule="auto"/>
        <w:ind w:left="0"/>
      </w:pPr>
      <w:r>
        <w:rPr>
          <w:rFonts w:ascii="SKODA Next" w:eastAsia="SKODA Next" w:hAnsi="SKODA Next" w:cs="SKODA Next"/>
          <w:sz w:val="16"/>
          <w:szCs w:val="16"/>
        </w:rPr>
        <w:t>› prevádzkuje tri výrobné závody v Českej republike, má výrobné kapacity v Číne, na Slovensku a v Indii, väčšinou prostredníctvom koncernových partnerstiev, ďalej taktiež na Ukrajine v spolupráci s lokálnym partnerom.</w:t>
      </w:r>
    </w:p>
    <w:p w14:paraId="23FA886C" w14:textId="77777777" w:rsidR="00A1364B" w:rsidRDefault="00000000">
      <w:pPr>
        <w:pStyle w:val="Standard"/>
        <w:spacing w:after="0" w:line="240" w:lineRule="auto"/>
        <w:ind w:left="0"/>
      </w:pPr>
      <w:r>
        <w:rPr>
          <w:noProof/>
        </w:rPr>
        <mc:AlternateContent>
          <mc:Choice Requires="wps">
            <w:drawing>
              <wp:anchor distT="0" distB="0" distL="114300" distR="114300" simplePos="0" relativeHeight="14" behindDoc="0" locked="0" layoutInCell="1" allowOverlap="1" wp14:anchorId="506B6003" wp14:editId="424F3B64">
                <wp:simplePos x="0" y="0"/>
                <wp:positionH relativeFrom="column">
                  <wp:posOffset>-729691</wp:posOffset>
                </wp:positionH>
                <wp:positionV relativeFrom="paragraph">
                  <wp:align>top</wp:align>
                </wp:positionV>
                <wp:extent cx="1207099" cy="325069"/>
                <wp:effectExtent l="0" t="0" r="0" b="0"/>
                <wp:wrapSquare wrapText="bothSides"/>
                <wp:docPr id="1447240529" name="Frame3"/>
                <wp:cNvGraphicFramePr/>
                <a:graphic xmlns:a="http://schemas.openxmlformats.org/drawingml/2006/main">
                  <a:graphicData uri="http://schemas.microsoft.com/office/word/2010/wordprocessingShape">
                    <wps:wsp>
                      <wps:cNvSpPr txBox="1"/>
                      <wps:spPr>
                        <a:xfrm>
                          <a:off x="0" y="0"/>
                          <a:ext cx="1207099" cy="325069"/>
                        </a:xfrm>
                        <a:prstGeom prst="rect">
                          <a:avLst/>
                        </a:prstGeom>
                        <a:ln>
                          <a:noFill/>
                          <a:prstDash/>
                        </a:ln>
                      </wps:spPr>
                      <wps:txbx>
                        <w:txbxContent>
                          <w:p w14:paraId="4416BD10" w14:textId="77777777" w:rsidR="00A1364B" w:rsidRDefault="00A1364B">
                            <w:pPr>
                              <w:pStyle w:val="Framecontents"/>
                            </w:pPr>
                          </w:p>
                        </w:txbxContent>
                      </wps:txbx>
                      <wps:bodyPr wrap="none" lIns="254203" tIns="0" rIns="0" bIns="190469" anchor="b" compatLnSpc="0">
                        <a:noAutofit/>
                      </wps:bodyPr>
                    </wps:wsp>
                  </a:graphicData>
                </a:graphic>
              </wp:anchor>
            </w:drawing>
          </mc:Choice>
          <mc:Fallback>
            <w:pict>
              <v:shapetype w14:anchorId="506B6003" id="_x0000_t202" coordsize="21600,21600" o:spt="202" path="m,l,21600r21600,l21600,xe">
                <v:stroke joinstyle="miter"/>
                <v:path gradientshapeok="t" o:connecttype="rect"/>
              </v:shapetype>
              <v:shape id="Frame3" o:spid="_x0000_s1026" type="#_x0000_t202" style="position:absolute;margin-left:-57.45pt;margin-top:0;width:95.05pt;height:25.6pt;z-index:14;visibility:visible;mso-wrap-style:none;mso-wrap-distance-left:9pt;mso-wrap-distance-top:0;mso-wrap-distance-right:9pt;mso-wrap-distance-bottom:0;mso-position-horizontal:absolute;mso-position-horizontal-relative:text;mso-position-vertical:top;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" filled="f" stroked="f">
                <v:textbox inset="7.06119mm,0,0,5.29081mm">
                  <w:txbxContent>
                    <w:p w14:paraId="4416BD10" w14:textId="77777777" w:rsidR="00A1364B" w:rsidRDefault="00A1364B">
                      <w:pPr>
                        <w:pStyle w:val="Framecontents"/>
                      </w:pPr>
                    </w:p>
                  </w:txbxContent>
                </v:textbox>
                <w10:wrap type="square"/>
              </v:shape>
            </w:pict>
          </mc:Fallback>
        </mc:AlternateContent>
      </w:r>
      <w:r>
        <w:rPr>
          <w:rFonts w:ascii="SKODA Next" w:eastAsia="SKODA Next" w:hAnsi="SKODA Next" w:cs="SKODA Next"/>
          <w:sz w:val="16"/>
          <w:szCs w:val="16"/>
        </w:rPr>
        <w:t>› celosvetovo zamestnáva viac než 40 000 ľudí a je aktívna na viac ako 100 trhoch.</w:t>
      </w:r>
    </w:p>
    <w:sectPr w:rsidR="00A1364B">
      <w:headerReference w:type="default" r:id="rId22"/>
      <w:footerReference w:type="default" r:id="rId23"/>
      <w:pgSz w:w="11906" w:h="16838"/>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A2210" w14:textId="77777777" w:rsidR="00565D95" w:rsidRDefault="00565D95">
      <w:r>
        <w:separator/>
      </w:r>
    </w:p>
  </w:endnote>
  <w:endnote w:type="continuationSeparator" w:id="0">
    <w:p w14:paraId="7F08376C" w14:textId="77777777" w:rsidR="00565D95" w:rsidRDefault="00565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A00002AF" w:usb1="500078FB" w:usb2="00000000" w:usb3="00000000" w:csb0="0000009F" w:csb1="00000000"/>
  </w:font>
  <w:font w:name="Linux Libertine G">
    <w:panose1 w:val="020B0604020202020204"/>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KODA Next">
    <w:altName w:val="Calibri"/>
    <w:panose1 w:val="020B0504020603020204"/>
    <w:charset w:val="00"/>
    <w:family w:val="swiss"/>
    <w:pitch w:val="variable"/>
    <w:sig w:usb0="A00002E7" w:usb1="00002021"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E38F" w14:textId="77777777" w:rsidR="00000000" w:rsidRDefault="00000000">
    <w:pPr>
      <w:pStyle w:val="Standard"/>
      <w:tabs>
        <w:tab w:val="right" w:pos="8647"/>
      </w:tabs>
      <w:ind w:firstLine="709"/>
      <w:rPr>
        <w:sz w:val="13"/>
        <w:szCs w:val="13"/>
      </w:rPr>
    </w:pPr>
  </w:p>
  <w:p w14:paraId="0DC49AAE" w14:textId="77777777" w:rsidR="00000000" w:rsidRDefault="00000000">
    <w:pPr>
      <w:pStyle w:val="Standard"/>
      <w:tabs>
        <w:tab w:val="left" w:pos="3583"/>
        <w:tab w:val="right" w:pos="8647"/>
      </w:tabs>
      <w:ind w:firstLine="709"/>
    </w:pPr>
    <w:r>
      <w:rPr>
        <w:sz w:val="13"/>
        <w:szCs w:val="13"/>
      </w:rPr>
      <w:tab/>
    </w:r>
  </w:p>
  <w:p w14:paraId="4A6EB262" w14:textId="77777777" w:rsidR="00000000" w:rsidRDefault="00000000">
    <w:pPr>
      <w:pStyle w:val="Standard"/>
      <w:tabs>
        <w:tab w:val="right" w:pos="8647"/>
      </w:tabs>
      <w:ind w:firstLine="709"/>
      <w:rPr>
        <w:sz w:val="13"/>
        <w:szCs w:val="13"/>
      </w:rPr>
    </w:pPr>
  </w:p>
  <w:p w14:paraId="13BE3880" w14:textId="77777777" w:rsidR="00000000" w:rsidRDefault="00000000">
    <w:pPr>
      <w:pStyle w:val="Standard"/>
      <w:tabs>
        <w:tab w:val="right" w:pos="8647"/>
      </w:tabs>
      <w:ind w:firstLine="709"/>
    </w:pPr>
    <w:r>
      <w:rPr>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785CE" w14:textId="77777777" w:rsidR="00565D95" w:rsidRDefault="00565D95">
      <w:r>
        <w:rPr>
          <w:color w:val="000000"/>
        </w:rPr>
        <w:separator/>
      </w:r>
    </w:p>
  </w:footnote>
  <w:footnote w:type="continuationSeparator" w:id="0">
    <w:p w14:paraId="187D5041" w14:textId="77777777" w:rsidR="00565D95" w:rsidRDefault="00565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09AB1" w14:textId="77777777" w:rsidR="00000000" w:rsidRDefault="00000000">
    <w:pPr>
      <w:pStyle w:val="Standard"/>
      <w:spacing w:line="240" w:lineRule="auto"/>
      <w:ind w:left="0"/>
    </w:pPr>
    <w:r>
      <w:rPr>
        <w:noProof/>
      </w:rPr>
      <w:drawing>
        <wp:anchor distT="0" distB="0" distL="114300" distR="114300" simplePos="0" relativeHeight="251660288" behindDoc="1" locked="0" layoutInCell="1" allowOverlap="1" wp14:anchorId="58F9DF70" wp14:editId="04FDB677">
          <wp:simplePos x="0" y="0"/>
          <wp:positionH relativeFrom="page">
            <wp:posOffset>4276831</wp:posOffset>
          </wp:positionH>
          <wp:positionV relativeFrom="page">
            <wp:posOffset>488198</wp:posOffset>
          </wp:positionV>
          <wp:extent cx="2114641" cy="406450"/>
          <wp:effectExtent l="0" t="0" r="6259" b="0"/>
          <wp:wrapNone/>
          <wp:docPr id="1091391591" name="image4.png"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114641" cy="406450"/>
                  </a:xfrm>
                  <a:prstGeom prst="rect">
                    <a:avLst/>
                  </a:prstGeom>
                  <a:noFill/>
                  <a:ln>
                    <a:noFill/>
                    <a:prstDash/>
                  </a:ln>
                </pic:spPr>
              </pic:pic>
            </a:graphicData>
          </a:graphic>
        </wp:anchor>
      </w:drawing>
    </w:r>
    <w:r>
      <w:rPr>
        <w:noProof/>
      </w:rPr>
      <w:drawing>
        <wp:anchor distT="0" distB="0" distL="114300" distR="114300" simplePos="0" relativeHeight="251659264" behindDoc="1" locked="0" layoutInCell="1" allowOverlap="1" wp14:anchorId="144DA07D" wp14:editId="0112AA2A">
          <wp:simplePos x="0" y="0"/>
          <wp:positionH relativeFrom="page">
            <wp:posOffset>0</wp:posOffset>
          </wp:positionH>
          <wp:positionV relativeFrom="page">
            <wp:posOffset>9572030</wp:posOffset>
          </wp:positionV>
          <wp:extent cx="7588056" cy="1951878"/>
          <wp:effectExtent l="0" t="0" r="0" b="3922"/>
          <wp:wrapNone/>
          <wp:docPr id="1101188105" name="image3.png" descr="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7588056" cy="1951878"/>
                  </a:xfrm>
                  <a:prstGeom prst="rect">
                    <a:avLst/>
                  </a:prstGeom>
                  <a:noFill/>
                  <a:ln>
                    <a:noFill/>
                    <a:prstDash/>
                  </a:ln>
                </pic:spPr>
              </pic:pic>
            </a:graphicData>
          </a:graphic>
        </wp:anchor>
      </w:drawing>
    </w:r>
    <w:r>
      <w:rPr>
        <w:b/>
        <w:sz w:val="28"/>
        <w:szCs w:val="28"/>
      </w:rPr>
      <w:t>Tlačová 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15E31"/>
    <w:multiLevelType w:val="multilevel"/>
    <w:tmpl w:val="962A4376"/>
    <w:styleLink w:val="NoList"/>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990251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A1364B"/>
    <w:rsid w:val="00394792"/>
    <w:rsid w:val="003F069C"/>
    <w:rsid w:val="00565D95"/>
    <w:rsid w:val="005A184C"/>
    <w:rsid w:val="00A136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F5C60"/>
  <w15:docId w15:val="{073E4C27-EDD9-7F46-8D9D-9EC4E103B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widowControl/>
    </w:pPr>
  </w:style>
  <w:style w:type="paragraph" w:styleId="Nadpis1">
    <w:name w:val="heading 1"/>
    <w:basedOn w:val="Normlny"/>
    <w:next w:val="Standard"/>
    <w:uiPriority w:val="9"/>
    <w:qFormat/>
    <w:pPr>
      <w:keepNext/>
      <w:keepLines/>
      <w:spacing w:before="480" w:after="120"/>
      <w:outlineLvl w:val="0"/>
    </w:pPr>
    <w:rPr>
      <w:b/>
      <w:sz w:val="48"/>
      <w:szCs w:val="48"/>
    </w:rPr>
  </w:style>
  <w:style w:type="paragraph" w:styleId="Nadpis2">
    <w:name w:val="heading 2"/>
    <w:basedOn w:val="Normlny"/>
    <w:next w:val="Standard"/>
    <w:uiPriority w:val="9"/>
    <w:semiHidden/>
    <w:unhideWhenUsed/>
    <w:qFormat/>
    <w:pPr>
      <w:keepNext/>
      <w:keepLines/>
      <w:spacing w:before="360" w:after="80"/>
      <w:outlineLvl w:val="1"/>
    </w:pPr>
    <w:rPr>
      <w:b/>
      <w:sz w:val="36"/>
      <w:szCs w:val="36"/>
    </w:rPr>
  </w:style>
  <w:style w:type="paragraph" w:styleId="Nadpis3">
    <w:name w:val="heading 3"/>
    <w:basedOn w:val="Normlny"/>
    <w:next w:val="Standard"/>
    <w:uiPriority w:val="9"/>
    <w:semiHidden/>
    <w:unhideWhenUsed/>
    <w:qFormat/>
    <w:pPr>
      <w:keepNext/>
      <w:keepLines/>
      <w:spacing w:before="280" w:after="80"/>
      <w:ind w:hanging="709"/>
      <w:outlineLvl w:val="2"/>
    </w:pPr>
    <w:rPr>
      <w:b/>
      <w:color w:val="000000"/>
      <w:sz w:val="28"/>
      <w:szCs w:val="28"/>
    </w:rPr>
  </w:style>
  <w:style w:type="paragraph" w:styleId="Nadpis4">
    <w:name w:val="heading 4"/>
    <w:basedOn w:val="Normlny"/>
    <w:next w:val="Standard"/>
    <w:uiPriority w:val="9"/>
    <w:semiHidden/>
    <w:unhideWhenUsed/>
    <w:qFormat/>
    <w:pPr>
      <w:keepNext/>
      <w:keepLines/>
      <w:spacing w:before="240" w:after="40"/>
      <w:outlineLvl w:val="3"/>
    </w:pPr>
    <w:rPr>
      <w:b/>
      <w:sz w:val="24"/>
      <w:szCs w:val="24"/>
    </w:rPr>
  </w:style>
  <w:style w:type="paragraph" w:styleId="Nadpis5">
    <w:name w:val="heading 5"/>
    <w:basedOn w:val="Normlny"/>
    <w:next w:val="Standard"/>
    <w:uiPriority w:val="9"/>
    <w:semiHidden/>
    <w:unhideWhenUsed/>
    <w:qFormat/>
    <w:pPr>
      <w:keepNext/>
      <w:keepLines/>
      <w:spacing w:before="220" w:after="40"/>
      <w:outlineLvl w:val="4"/>
    </w:pPr>
    <w:rPr>
      <w:b/>
      <w:sz w:val="22"/>
      <w:szCs w:val="22"/>
    </w:rPr>
  </w:style>
  <w:style w:type="paragraph" w:styleId="Nadpis6">
    <w:name w:val="heading 6"/>
    <w:basedOn w:val="Normlny"/>
    <w:next w:val="Standard"/>
    <w:uiPriority w:val="9"/>
    <w:semiHidden/>
    <w:unhideWhenUsed/>
    <w:qFormat/>
    <w:pPr>
      <w:keepNext/>
      <w:keepLines/>
      <w:spacing w:before="200" w:after="40"/>
      <w:outlineLvl w:val="5"/>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tandard">
    <w:name w:val="Standard"/>
    <w:pPr>
      <w:spacing w:after="60" w:line="276" w:lineRule="auto"/>
      <w:ind w:left="709"/>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Zoznam">
    <w:name w:val="List"/>
    <w:basedOn w:val="Textbody"/>
    <w:rPr>
      <w:sz w:val="24"/>
    </w:rPr>
  </w:style>
  <w:style w:type="paragraph" w:styleId="Popis">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Nzov">
    <w:name w:val="Title"/>
    <w:basedOn w:val="Normlny"/>
    <w:next w:val="Standard"/>
    <w:uiPriority w:val="10"/>
    <w:qFormat/>
    <w:pPr>
      <w:keepNext/>
      <w:keepLines/>
      <w:spacing w:before="480" w:after="120"/>
    </w:pPr>
    <w:rPr>
      <w:b/>
      <w:sz w:val="72"/>
      <w:szCs w:val="72"/>
    </w:rPr>
  </w:style>
  <w:style w:type="paragraph" w:styleId="Revzia">
    <w:name w:val="Revision"/>
    <w:pPr>
      <w:widowControl/>
    </w:pPr>
    <w:rPr>
      <w:rFonts w:cs="Arial Unicode MS"/>
      <w:color w:val="000000"/>
    </w:rPr>
  </w:style>
  <w:style w:type="paragraph" w:styleId="Textkomentra">
    <w:name w:val="annotation text"/>
    <w:pPr>
      <w:widowControl/>
    </w:pPr>
  </w:style>
  <w:style w:type="paragraph" w:styleId="Predmetkomentra">
    <w:name w:val="annotation subject"/>
    <w:basedOn w:val="Textkomentra"/>
    <w:rPr>
      <w:b/>
      <w:bCs/>
    </w:rPr>
  </w:style>
  <w:style w:type="paragraph" w:styleId="Pta">
    <w:name w:val="footer"/>
    <w:basedOn w:val="Standard"/>
    <w:pPr>
      <w:widowControl/>
      <w:tabs>
        <w:tab w:val="center" w:pos="5222"/>
        <w:tab w:val="right" w:pos="9735"/>
      </w:tabs>
      <w:spacing w:after="0" w:line="240" w:lineRule="auto"/>
    </w:pPr>
  </w:style>
  <w:style w:type="paragraph" w:styleId="Podtitul">
    <w:name w:val="Subtitle"/>
    <w:basedOn w:val="Normlny"/>
    <w:next w:val="Standard"/>
    <w:uiPriority w:val="11"/>
    <w:qFormat/>
    <w:pPr>
      <w:keepNext/>
      <w:keepLines/>
      <w:spacing w:before="360" w:after="80"/>
    </w:pPr>
    <w:rPr>
      <w:rFonts w:ascii="Georgia" w:eastAsia="Georgia" w:hAnsi="Georgia" w:cs="Georgia"/>
      <w:i/>
      <w:color w:val="666666"/>
      <w:sz w:val="48"/>
      <w:szCs w:val="48"/>
    </w:rPr>
  </w:style>
  <w:style w:type="paragraph" w:styleId="Hlavika">
    <w:name w:val="header"/>
    <w:basedOn w:val="Standard"/>
  </w:style>
  <w:style w:type="paragraph" w:customStyle="1" w:styleId="Framecontents">
    <w:name w:val="Frame contents"/>
    <w:basedOn w:val="Standard"/>
  </w:style>
  <w:style w:type="character" w:customStyle="1" w:styleId="Internetlink">
    <w:name w:val="Internet link"/>
    <w:rPr>
      <w:u w:val="single"/>
    </w:rPr>
  </w:style>
  <w:style w:type="character" w:customStyle="1" w:styleId="iadne">
    <w:name w:val="Žiadne"/>
  </w:style>
  <w:style w:type="character" w:customStyle="1" w:styleId="Hyperlink0">
    <w:name w:val="Hyperlink.0"/>
    <w:basedOn w:val="iadne"/>
    <w:rPr>
      <w:outline w:val="0"/>
      <w:color w:val="4BA82E"/>
      <w:u w:val="single" w:color="4BA82E"/>
    </w:rPr>
  </w:style>
  <w:style w:type="character" w:customStyle="1" w:styleId="Hyperlink1">
    <w:name w:val="Hyperlink.1"/>
    <w:basedOn w:val="iadne"/>
    <w:rPr>
      <w:rFonts w:ascii="Calibri" w:eastAsia="Calibri" w:hAnsi="Calibri" w:cs="Calibri"/>
      <w:outline w:val="0"/>
      <w:color w:val="4BA82E"/>
      <w:u w:val="single" w:color="4BA82E"/>
    </w:rPr>
  </w:style>
  <w:style w:type="character" w:customStyle="1" w:styleId="Hyperlink2">
    <w:name w:val="Hyperlink.2"/>
    <w:basedOn w:val="iadne"/>
    <w:rPr>
      <w:rFonts w:ascii="Calibri" w:eastAsia="Calibri" w:hAnsi="Calibri" w:cs="Calibri"/>
      <w:u w:val="single"/>
    </w:rPr>
  </w:style>
  <w:style w:type="character" w:styleId="Odkaznakomentr">
    <w:name w:val="annotation reference"/>
    <w:basedOn w:val="Predvolenpsmoodseku"/>
    <w:rPr>
      <w:sz w:val="16"/>
      <w:szCs w:val="16"/>
    </w:rPr>
  </w:style>
  <w:style w:type="character" w:customStyle="1" w:styleId="TextkomentraChar">
    <w:name w:val="Text komentára Char"/>
    <w:basedOn w:val="Predvolenpsmoodseku"/>
    <w:rPr>
      <w:rFonts w:ascii="Calibri" w:eastAsia="Calibri" w:hAnsi="Calibri" w:cs="Arial Unicode MS"/>
      <w:color w:val="000000"/>
      <w:u w:val="none"/>
    </w:rPr>
  </w:style>
  <w:style w:type="character" w:customStyle="1" w:styleId="PredmetkomentraChar">
    <w:name w:val="Predmet komentára Char"/>
    <w:basedOn w:val="TextkomentraChar"/>
    <w:rPr>
      <w:rFonts w:ascii="Calibri" w:eastAsia="Calibri" w:hAnsi="Calibri" w:cs="Arial Unicode MS"/>
      <w:b/>
      <w:bCs/>
      <w:color w:val="000000"/>
      <w:u w:val="none"/>
    </w:rPr>
  </w:style>
  <w:style w:type="character" w:customStyle="1" w:styleId="PtaChar">
    <w:name w:val="Päta Char"/>
    <w:basedOn w:val="Predvolenpsmoodseku"/>
    <w:rPr>
      <w:rFonts w:ascii="Calibri" w:eastAsia="Calibri" w:hAnsi="Calibri" w:cs="Arial Unicode MS"/>
      <w:color w:val="000000"/>
      <w:u w:val="none"/>
    </w:rPr>
  </w:style>
  <w:style w:type="character" w:customStyle="1" w:styleId="ListLabel1">
    <w:name w:val="ListLabel 1"/>
    <w:rPr>
      <w:rFonts w:ascii="Arial" w:eastAsia="Arial" w:hAnsi="Arial" w:cs="Arial"/>
      <w:color w:val="4BA82E"/>
      <w:u w:val="single"/>
    </w:rPr>
  </w:style>
  <w:style w:type="character" w:customStyle="1" w:styleId="ListLabel2">
    <w:name w:val="ListLabel 2"/>
    <w:rPr>
      <w:rFonts w:ascii="SKODA Next" w:eastAsia="SKODA Next" w:hAnsi="SKODA Next" w:cs="SKODA Next"/>
      <w:u w:val="single"/>
    </w:rPr>
  </w:style>
  <w:style w:type="numbering" w:customStyle="1" w:styleId="NoList">
    <w:name w:val="No List"/>
    <w:basedOn w:val="Bezzoznamu"/>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ebapps.skoda-auto.sk/PR/letape2025/DSC06483.JP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ebapps.skoda-auto.sk/PR/letape2025/LEtapeSVK1.jpg" TargetMode="External"/><Relationship Id="rId7" Type="http://schemas.openxmlformats.org/officeDocument/2006/relationships/hyperlink" Target="mailto:zuzana.kubikova2@skoda-auto.sk" TargetMode="External"/><Relationship Id="rId12" Type="http://schemas.openxmlformats.org/officeDocument/2006/relationships/image" Target="media/image4.png"/><Relationship Id="rId17" Type="http://schemas.openxmlformats.org/officeDocument/2006/relationships/hyperlink" Target="https://webapps.skoda-auto.sk/PR/letape2025/DSC06480.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ebapps.skoda-auto.sk/PR/letape2025/DSC06470.JPG" TargetMode="External"/><Relationship Id="rId23" Type="http://schemas.openxmlformats.org/officeDocument/2006/relationships/footer" Target="footer1.xml"/><Relationship Id="rId10" Type="http://schemas.openxmlformats.org/officeDocument/2006/relationships/hyperlink" Target="https://www.facebook.com/SkodaAutoSK" TargetMode="External"/><Relationship Id="rId19" Type="http://schemas.openxmlformats.org/officeDocument/2006/relationships/hyperlink" Target="https://webapps.skoda-auto.sk/PR/letape2025/LEtapeSVK.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1114</Words>
  <Characters>6354</Characters>
  <Application>Microsoft Office Word</Application>
  <DocSecurity>0</DocSecurity>
  <Lines>52</Lines>
  <Paragraphs>14</Paragraphs>
  <ScaleCrop>false</ScaleCrop>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Kubikova, Zuzana 2 (SAS V)</dc:creator>
  <cp:lastModifiedBy>Peter Zozulak</cp:lastModifiedBy>
  <cp:revision>2</cp:revision>
  <dcterms:created xsi:type="dcterms:W3CDTF">2025-08-20T09:16:00Z</dcterms:created>
  <dcterms:modified xsi:type="dcterms:W3CDTF">2025-08-20T09:16:00Z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#000000,8,Arial</vt:lpwstr>
  </property>
  <property fmtid="{D5CDD505-2E9C-101B-9397-08002B2CF9AE}" pid="3" name="ClassificationContentMarkingFooterShapeIds">
    <vt:lpwstr>52bcbc20,50387b3f,4cfe9c60</vt:lpwstr>
  </property>
  <property fmtid="{D5CDD505-2E9C-101B-9397-08002B2CF9AE}" pid="4" name="ClassificationContentMarkingFooterText">
    <vt:lpwstr>INTERNAL</vt:lpwstr>
  </property>
</Properties>
</file>