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6F534" w14:textId="1D20683F" w:rsidR="000D4F4E" w:rsidRPr="00EF75E5" w:rsidRDefault="00C33D1E" w:rsidP="00EE541C">
      <w:pPr>
        <w:spacing w:line="240" w:lineRule="auto"/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 xml:space="preserve">Škoda Auto ukáže na festivale </w:t>
      </w:r>
      <w:proofErr w:type="spellStart"/>
      <w:r w:rsidRPr="00C33D1E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>Designblok</w:t>
      </w:r>
      <w:proofErr w:type="spellEnd"/>
      <w:r w:rsidRPr="00C33D1E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 xml:space="preserve"> 2025 v českej premiére koncepčnú štúdiu </w:t>
      </w:r>
      <w:proofErr w:type="spellStart"/>
      <w:r w:rsidRPr="00C33D1E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>Vision</w:t>
      </w:r>
      <w:proofErr w:type="spellEnd"/>
      <w:r w:rsidRPr="00C33D1E">
        <w:rPr>
          <w:rFonts w:ascii="SKODA Next" w:eastAsia="SKODA Next" w:hAnsi="SKODA Next" w:cs="SKODA Next"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t xml:space="preserve"> O</w:t>
      </w:r>
    </w:p>
    <w:p w14:paraId="39A14992" w14:textId="77777777" w:rsidR="00307B00" w:rsidRPr="00307B00" w:rsidRDefault="00307B00" w:rsidP="00307B00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212B2269" w14:textId="77777777" w:rsidR="00C33D1E" w:rsidRPr="00C33D1E" w:rsidRDefault="00C33D1E" w:rsidP="00C33D1E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› Festival dizajnu sa uskutoční na </w:t>
      </w:r>
      <w:proofErr w:type="spellStart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holešovickom</w:t>
      </w:r>
      <w:proofErr w:type="spellEnd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výstavisku v Prahe od 8. do 12. októbra, v expozícii značky Škoda môžu návštevníci obdivovať </w:t>
      </w:r>
      <w:proofErr w:type="spellStart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RS a koncept </w:t>
      </w:r>
      <w:proofErr w:type="spellStart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Vision</w:t>
      </w:r>
      <w:proofErr w:type="spellEnd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O</w:t>
      </w:r>
    </w:p>
    <w:p w14:paraId="0ED3D9F5" w14:textId="77777777" w:rsidR="00C33D1E" w:rsidRPr="00C33D1E" w:rsidRDefault="00C33D1E" w:rsidP="00C33D1E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› Vonkajšia inštalácia Škoda &amp; </w:t>
      </w:r>
      <w:proofErr w:type="spellStart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Marcantonio</w:t>
      </w:r>
      <w:proofErr w:type="spellEnd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ako pôsobivý umelecký dialóg medzi dizajnérskym tímom Škoda a renomovaným talianskym umelcom</w:t>
      </w:r>
    </w:p>
    <w:p w14:paraId="54A1A68E" w14:textId="705D4E3D" w:rsidR="00041CD7" w:rsidRPr="00C33D1E" w:rsidRDefault="00C33D1E" w:rsidP="00C33D1E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proofErr w:type="spellStart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Designblok</w:t>
      </w:r>
      <w:proofErr w:type="spellEnd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2025 miestom pre prezentáciu spolupráce s ďalšími českými značkami v rámci osláv 130 rokov od založenia firmy</w:t>
      </w:r>
    </w:p>
    <w:p w14:paraId="6F2E79B7" w14:textId="77777777" w:rsidR="00C33D1E" w:rsidRDefault="00C33D1E" w:rsidP="00C33D1E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4DEFDD0B" w14:textId="59F79730" w:rsidR="00C33D1E" w:rsidRPr="00C33D1E" w:rsidRDefault="00C33D1E" w:rsidP="00C33D1E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Bratislava, 3. </w:t>
      </w:r>
      <w:r w:rsidR="003A43BA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októbra </w:t>
      </w:r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2025 – </w:t>
      </w:r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Škoda Auto sa v tomto roku na pražskej prehliadke dizajnu a módy </w:t>
      </w:r>
      <w:proofErr w:type="spellStart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Designblok</w:t>
      </w:r>
      <w:proofErr w:type="spellEnd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2025 prezentuje osobitou expozíciou. Podujatie, ktorého ústredným motívom je odvaha, sa uskutoční v dňoch 8. až 12. októbra na výstavisku v Prahe-</w:t>
      </w:r>
      <w:proofErr w:type="spellStart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Holešoviciach</w:t>
      </w:r>
      <w:proofErr w:type="spellEnd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. Popri dynamickom elektrickom modeli </w:t>
      </w:r>
      <w:proofErr w:type="spellStart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RS vystavenom ako súčasť vonkajšej inštalácie Škoda &amp; </w:t>
      </w:r>
      <w:proofErr w:type="spellStart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Marcantonio</w:t>
      </w:r>
      <w:proofErr w:type="spellEnd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môžu návštevníci vôbec po prvýkrát obdivovať aj jedinečnú štúdiu Škoda </w:t>
      </w:r>
      <w:proofErr w:type="spellStart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Vision</w:t>
      </w:r>
      <w:proofErr w:type="spellEnd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O vo vnútri </w:t>
      </w:r>
      <w:proofErr w:type="spellStart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Křižíkovho</w:t>
      </w:r>
      <w:proofErr w:type="spellEnd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pavilónu B.</w:t>
      </w:r>
    </w:p>
    <w:p w14:paraId="6BC08506" w14:textId="77777777" w:rsidR="00C33D1E" w:rsidRPr="00C33D1E" w:rsidRDefault="00C33D1E" w:rsidP="00C33D1E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05FFDC2C" w14:textId="77777777" w:rsidR="00C33D1E" w:rsidRDefault="00C33D1E" w:rsidP="00C33D1E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Škoda Auto pokračuje aj tento rok ako oficiálny partner mobility festivalu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Designblok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. Jeho organizátorom poskytne v rámci tohto partnerstva 25 vozidiel Škoda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Combi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iV.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Značka Škoda sa zároveň na festivale prezentuje nápaditými expozíciami. Jedným z magnetov, ktorý môže česká verejnosť v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Křižíkovom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pavilóne B uvidieť, bude dizajnová štúdia kombi Škoda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Vision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O. Vzhľad vozidla zaujme čistými líniami, optimalizovanou aerodynamikou a novým osvetlením Škoda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Cyber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Lights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. Evolúcia dizajnového jazyka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Modern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Solid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podčiarkuje exteriér štúdie s prevratne poňatou maskou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Tech-loop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. Minimalistický interiér a intuitívne používateľské prostredie s obrazovkou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Horizon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Display nastavujú novú úroveň používateľského komfortu.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Vision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O disponuje pokročilými funkciami autonómneho riadenia aj inteligentnými riešeniami umelej inteligencie. Vďaka použitiu obnoviteľných materiálov a dodržiavaniu princípov obehového hospodárstva kladie dôraz na udržateľnosť.</w:t>
      </w:r>
    </w:p>
    <w:p w14:paraId="759D083E" w14:textId="77777777" w:rsidR="00C33D1E" w:rsidRPr="00C33D1E" w:rsidRDefault="00C33D1E" w:rsidP="00C33D1E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</w:p>
    <w:p w14:paraId="43AE2A0C" w14:textId="77777777" w:rsidR="00C33D1E" w:rsidRPr="00C33D1E" w:rsidRDefault="00C33D1E" w:rsidP="00C33D1E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Škoda </w:t>
      </w:r>
      <w:proofErr w:type="spellStart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RS stredobodom vonkajšej inštalácie Škoda &amp; </w:t>
      </w:r>
      <w:proofErr w:type="spellStart"/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Marcantonio</w:t>
      </w:r>
      <w:proofErr w:type="spellEnd"/>
    </w:p>
    <w:p w14:paraId="0B8FF2B1" w14:textId="77777777" w:rsidR="00C33D1E" w:rsidRPr="00C33D1E" w:rsidRDefault="00C33D1E" w:rsidP="00C33D1E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Mladoboleslavská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automobilka sa na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Designbloku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2025 prezentuje vonkajšou inštaláciou Škoda &amp;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Marcantonio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, inšpirovanou novým dizajnovým jazykom značky Škoda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Modern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Solid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a jeho dôrazom na technológie a emócie. Táto ukážka sa po prvýkrát objavila na tohtoročnom festivale Milan Design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Week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, kde zaujala ako pôsobivý umelecký dialóg medzi dizajnérskym tímom Škoda a renomovaným talianskym umelcom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Marcantoniom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. V centre vonkajšej expozície je model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vo verzii RS, ktorý ako prvý automobil značky Škoda zákazníkom priniesol nový dizajnový jazyk. Sochy aj scény v expozícii podmanivo prezentujú témy spojené práve s vozidlom Škoda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. Návštevníci zažijú, ako sa umenie a automobilové inovácie spájajú do jedinečného zážitku.</w:t>
      </w:r>
    </w:p>
    <w:p w14:paraId="2C5E2C18" w14:textId="245234C0" w:rsidR="00C33D1E" w:rsidRDefault="00C33D1E" w:rsidP="00C33D1E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RS, spolu s modelom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Enyaq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RS najvýkonnejší automobil značky Škoda, rovnako ako všetky ostatné vyhotovenia modelového radu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,</w:t>
      </w:r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obsahuje novú čiernu masku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Tech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–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Deck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Face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, za ktorou sa skrýva niekoľko senzorov vrátane radaru. Presvetlená predná maska zložená zo zvislých „rias“ je spolu s prednými svetlometmi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Matrix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-LED súčasťou štandardnej výbavy. Vozidlo sa vo variante RS ďalej vizuálne odlišuje množstvom dizajnových doplnkov zvonku aj </w:t>
      </w:r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lastRenderedPageBreak/>
        <w:t>zvnútra a exkluzívne je k dispozícii v grafitovo sivej matnej farbe karosérie v limitovanej edícii 130 kusov na počesť výročia automobilky.</w:t>
      </w:r>
    </w:p>
    <w:p w14:paraId="260A9DB4" w14:textId="77777777" w:rsidR="00C33D1E" w:rsidRPr="00C33D1E" w:rsidRDefault="00C33D1E" w:rsidP="00C33D1E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33CE6C9C" w14:textId="77777777" w:rsidR="00C33D1E" w:rsidRPr="00C33D1E" w:rsidRDefault="00C33D1E" w:rsidP="00C33D1E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Škoda Auto si 130 rokov pripomína oslavou českého remesla a dizajnových inovácií</w:t>
      </w:r>
    </w:p>
    <w:p w14:paraId="112978FD" w14:textId="77777777" w:rsidR="00C33D1E" w:rsidRDefault="00C33D1E" w:rsidP="00C33D1E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V rámci osláv významného jubilea 130 rokov Škoda Auto nadviazala spoluprácu so známou českou značkou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Botas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. Výrobca obuvi vytvoril unikátnu limitovanú kolekciu tenisiek inšpirovanú modelom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a dizajnovým jazykom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Modern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Solid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. Séria vznikla len v 130 pároch, ktoré spájajú remeselnú tradíciu značky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Botas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s inovatívnym prístupom automobilky Škoda Auto, napríklad využitím recyklovaných materiálov aj výrazných horizontálnych línií. Výročie 130 rokov od založenia spoločnosti Laurin &amp; Klement v roku 1895 oslavuje aj jedinečná spolupráca zdôrazňujúca české remeslo a dizajnové inovácie – tentokrát s hodinárskou manufaktúrou Prokop &amp;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Brož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. Séria iba 130 náramkových hodiniek Laurin &amp; Klement 130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Limited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Edition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bola inšpirovaná palubnými hodinami športového automobilu Laurin &amp; Klement BSC z roku 1908. Nové, plne mechanické hodinky sa vyznačujú precíznym spracovaním a vzdávajú hold technickému dedičstvu značky Laurin &amp; Klement.</w:t>
      </w:r>
    </w:p>
    <w:p w14:paraId="37A7F16C" w14:textId="77777777" w:rsidR="00C33D1E" w:rsidRPr="00C33D1E" w:rsidRDefault="00C33D1E" w:rsidP="00C33D1E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7F132CFE" w14:textId="77777777" w:rsidR="00C33D1E" w:rsidRPr="00C33D1E" w:rsidRDefault="00C33D1E" w:rsidP="00C33D1E">
      <w:pPr>
        <w:spacing w:line="240" w:lineRule="auto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Popredný stredoeurópsky festival dizajnu a módy otvára svoj 27. ročník</w:t>
      </w:r>
    </w:p>
    <w:p w14:paraId="067E4792" w14:textId="77777777" w:rsidR="00C33D1E" w:rsidRDefault="00C33D1E" w:rsidP="00C33D1E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Designblok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každoročne navštívi viac ako 41 000 ľudí z radov dizajnérov, kurátorov, architektov, interiérových návrhárov, odborných novinárov a milovníkov dizajnu. Ponúka pohľad do budúcnosti mobility, v ktorej sa stretáva umenie, dizajn a technika. Škoda Auto sa stala etalónom českého dizajnu a svoju pozíciu v tejto oblasti ďalej rozvíja. Počas posledných niekoľkých rokov zaviedla nový dizajnový jazyk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Modern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Solid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, vyznačujúci sa jednoduchými čistými líniami. Minimalistický dizajn vďaka optimalizovanej aerodynamike napomáha maximálnej účinnosti. Prvým modelom, ktorý vychádza z tohto dizajnového smeru, je elektrický automobil Škoda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. Ďalšiu evolúciu dizajnového jazyka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Modern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Solid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predstavuje nová dizajnová štúdia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Vision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O. Oba modely sú preto ústrednými bodmi prezentácie značky Škoda na festivale </w:t>
      </w:r>
      <w:proofErr w:type="spellStart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>Designblok</w:t>
      </w:r>
      <w:proofErr w:type="spellEnd"/>
      <w:r w:rsidRPr="00C33D1E"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  <w:t xml:space="preserve"> a prezentujú progresívny prístup, ktorý spája špičkové technológie s nadčasovým dizajnom.</w:t>
      </w:r>
    </w:p>
    <w:p w14:paraId="637E708A" w14:textId="77777777" w:rsidR="00C33D1E" w:rsidRDefault="00C33D1E" w:rsidP="00C33D1E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4B5AA0BC" w14:textId="77777777" w:rsidR="00BF2625" w:rsidRDefault="00BF2625" w:rsidP="00BF2625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4CD59FBC" w14:textId="77777777" w:rsidR="006C1547" w:rsidRPr="00EE541C" w:rsidRDefault="006C1547" w:rsidP="009C25BD">
      <w:pPr>
        <w:spacing w:line="240" w:lineRule="auto"/>
        <w:rPr>
          <w:rFonts w:ascii="SKODA Next" w:eastAsia="SKODA Next" w:hAnsi="SKODA Next" w:cs="SKODA Next"/>
          <w14:textOutline w14:w="0" w14:cap="rnd" w14:cmpd="sng" w14:algn="ctr">
            <w14:noFill/>
            <w14:prstDash w14:val="solid"/>
            <w14:bevel/>
          </w14:textOutline>
        </w:rPr>
      </w:pPr>
    </w:p>
    <w:p w14:paraId="2D93E586" w14:textId="77777777" w:rsidR="00243BA3" w:rsidRDefault="009E763A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</w:rPr>
        <w:t xml:space="preserve">Pre </w:t>
      </w:r>
      <w:proofErr w:type="spellStart"/>
      <w:r>
        <w:rPr>
          <w:rFonts w:ascii="Arial" w:hAnsi="Arial"/>
          <w:b/>
          <w:bCs/>
        </w:rPr>
        <w:t>ďalš</w:t>
      </w:r>
      <w:r>
        <w:rPr>
          <w:rFonts w:ascii="Arial" w:hAnsi="Arial"/>
          <w:b/>
          <w:bCs/>
          <w:lang w:val="de-DE"/>
        </w:rPr>
        <w:t>ie</w:t>
      </w:r>
      <w:proofErr w:type="spellEnd"/>
      <w:r>
        <w:rPr>
          <w:rFonts w:ascii="Arial" w:hAnsi="Arial"/>
          <w:b/>
          <w:bCs/>
          <w:lang w:val="de-DE"/>
        </w:rPr>
        <w:t xml:space="preserve"> </w:t>
      </w:r>
      <w:proofErr w:type="spellStart"/>
      <w:r>
        <w:rPr>
          <w:rFonts w:ascii="Arial" w:hAnsi="Arial"/>
          <w:b/>
          <w:bCs/>
          <w:lang w:val="de-DE"/>
        </w:rPr>
        <w:t>inform</w:t>
      </w:r>
      <w:r>
        <w:rPr>
          <w:rFonts w:ascii="Arial" w:hAnsi="Arial"/>
          <w:b/>
          <w:bCs/>
        </w:rPr>
        <w:t>ácie</w:t>
      </w:r>
      <w:proofErr w:type="spellEnd"/>
      <w:r>
        <w:rPr>
          <w:rFonts w:ascii="Arial" w:hAnsi="Arial"/>
          <w:b/>
          <w:bCs/>
        </w:rPr>
        <w:t>, prosím, kontaktujte:</w:t>
      </w:r>
    </w:p>
    <w:p w14:paraId="1DD92404" w14:textId="77777777" w:rsidR="00243BA3" w:rsidRDefault="009E763A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</w:rPr>
        <w:t>Zuzana Kubíková</w:t>
      </w:r>
      <w:r w:rsidRPr="00A41260">
        <w:rPr>
          <w:rFonts w:ascii="Arial" w:hAnsi="Arial"/>
        </w:rPr>
        <w:t xml:space="preserve">, PR manager </w:t>
      </w:r>
      <w:r>
        <w:rPr>
          <w:rFonts w:ascii="Arial" w:hAnsi="Arial"/>
        </w:rPr>
        <w:t>Škoda Auto Slovensko s.r.o.</w:t>
      </w:r>
    </w:p>
    <w:p w14:paraId="2E477B3B" w14:textId="77777777" w:rsidR="00243BA3" w:rsidRDefault="009E763A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</w:rPr>
        <w:t>M: +421 904 701 339</w:t>
      </w:r>
    </w:p>
    <w:p w14:paraId="074F4EBE" w14:textId="77777777" w:rsidR="00243BA3" w:rsidRDefault="00243BA3">
      <w:pPr>
        <w:spacing w:after="0" w:line="240" w:lineRule="auto"/>
        <w:ind w:left="0" w:firstLine="708"/>
        <w:jc w:val="both"/>
        <w:rPr>
          <w:rStyle w:val="iadne"/>
          <w:rFonts w:ascii="Arial" w:hAnsi="Arial"/>
          <w:color w:val="4BA82E"/>
          <w:u w:color="4BA82E"/>
        </w:rPr>
      </w:pPr>
      <w:hyperlink r:id="rId6" w:history="1">
        <w:r>
          <w:rPr>
            <w:rStyle w:val="Hyperlink0"/>
          </w:rPr>
          <w:t>zuzana.kubikova2@skoda-auto.sk</w:t>
        </w:r>
      </w:hyperlink>
      <w:r>
        <w:rPr>
          <w:rStyle w:val="iadne"/>
          <w:rFonts w:ascii="Arial" w:hAnsi="Arial"/>
          <w:color w:val="4BA82E"/>
          <w:u w:color="4BA82E"/>
        </w:rPr>
        <w:t xml:space="preserve"> </w:t>
      </w:r>
    </w:p>
    <w:p w14:paraId="293C717B" w14:textId="77777777" w:rsidR="005A77F3" w:rsidRDefault="005A77F3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u w:color="4BA82E"/>
        </w:rPr>
      </w:pPr>
    </w:p>
    <w:p w14:paraId="088C8D5E" w14:textId="77777777" w:rsidR="00243BA3" w:rsidRDefault="009E763A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>
        <w:rPr>
          <w:rStyle w:val="iadne"/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C9A2043" wp14:editId="1FD48DFF">
            <wp:extent cx="2676525" cy="666750"/>
            <wp:effectExtent l="0" t="0" r="0" b="0"/>
            <wp:docPr id="1073741829" name="officeArt object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ázok, na ktorom je koleso, vozidlo, pozemné vozidlo, pneumatikaObsah vygenerovaný umelou inteligenciou môže byť nesprávny." descr="Obrázok, na ktorom je koleso, vozidlo, pozemné vozidlo, pneumatikaObsah vygenerovaný umelou inteligenciou môže byť nesprávny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2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243BA3" w14:paraId="2C32AAF1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8076C" w14:textId="77777777" w:rsidR="00243BA3" w:rsidRDefault="009E763A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Arial" w:eastAsia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38583971" wp14:editId="2BA07AAB">
                  <wp:extent cx="190500" cy="190500"/>
                  <wp:effectExtent l="0" t="0" r="0" b="0"/>
                  <wp:docPr id="1073741830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17D86" w14:textId="77777777" w:rsidR="00243BA3" w:rsidRDefault="00243BA3">
            <w:pPr>
              <w:spacing w:after="0" w:line="240" w:lineRule="auto"/>
              <w:ind w:left="0"/>
              <w:jc w:val="both"/>
            </w:pPr>
            <w:hyperlink r:id="rId9" w:history="1">
              <w:r>
                <w:rPr>
                  <w:rStyle w:val="Hyperlink1"/>
                </w:rPr>
                <w:t>/</w:t>
              </w:r>
              <w:proofErr w:type="spellStart"/>
              <w:r>
                <w:rPr>
                  <w:rStyle w:val="Hyperlink1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993581" w14:textId="77777777" w:rsidR="00243BA3" w:rsidRDefault="009E763A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Arial" w:eastAsia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468ECB10" wp14:editId="6F10EF97">
                  <wp:extent cx="190500" cy="190500"/>
                  <wp:effectExtent l="0" t="0" r="0" b="0"/>
                  <wp:docPr id="1073741831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A655B3" w14:textId="77777777" w:rsidR="00243BA3" w:rsidRDefault="009E763A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Arial" w:hAnsi="Arial"/>
              </w:rPr>
              <w:t>/</w:t>
            </w:r>
            <w:proofErr w:type="spellStart"/>
            <w:r w:rsidR="00243BA3">
              <w:fldChar w:fldCharType="begin"/>
            </w:r>
            <w:r w:rsidR="00243BA3">
              <w:instrText>HYPERLINK "http://www.instagram.com/SkodaAutoSK"</w:instrText>
            </w:r>
            <w:r w:rsidR="00243BA3">
              <w:fldChar w:fldCharType="separate"/>
            </w:r>
            <w:r w:rsidR="00243BA3">
              <w:rPr>
                <w:rStyle w:val="Hyperlink1"/>
              </w:rPr>
              <w:t>SkodaAutoSK</w:t>
            </w:r>
            <w:proofErr w:type="spellEnd"/>
            <w:r w:rsidR="00243BA3">
              <w:fldChar w:fldCharType="end"/>
            </w:r>
          </w:p>
        </w:tc>
      </w:tr>
    </w:tbl>
    <w:p w14:paraId="2ED49D38" w14:textId="77777777" w:rsidR="00243BA3" w:rsidRDefault="00243BA3">
      <w:pPr>
        <w:widowControl w:val="0"/>
        <w:spacing w:after="0" w:line="240" w:lineRule="auto"/>
        <w:ind w:left="118" w:hanging="118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0036C1C4" w14:textId="77777777" w:rsidR="00243BA3" w:rsidRDefault="00243BA3">
      <w:pPr>
        <w:widowControl w:val="0"/>
        <w:spacing w:after="0" w:line="240" w:lineRule="auto"/>
        <w:ind w:left="0" w:firstLine="720"/>
        <w:rPr>
          <w:rStyle w:val="iadne"/>
          <w:b/>
          <w:bCs/>
        </w:rPr>
      </w:pPr>
    </w:p>
    <w:p w14:paraId="3EE872F5" w14:textId="77777777" w:rsidR="00C33D1E" w:rsidRDefault="00C33D1E">
      <w:pPr>
        <w:widowControl w:val="0"/>
        <w:spacing w:after="0" w:line="240" w:lineRule="auto"/>
        <w:ind w:left="0" w:firstLine="720"/>
        <w:rPr>
          <w:rStyle w:val="iadne"/>
          <w:b/>
          <w:bCs/>
        </w:rPr>
      </w:pPr>
    </w:p>
    <w:p w14:paraId="683C8AFD" w14:textId="77777777" w:rsidR="00C33D1E" w:rsidRDefault="00C33D1E">
      <w:pPr>
        <w:widowControl w:val="0"/>
        <w:spacing w:after="0" w:line="240" w:lineRule="auto"/>
        <w:ind w:left="0" w:firstLine="720"/>
        <w:rPr>
          <w:rStyle w:val="iadne"/>
          <w:b/>
          <w:bCs/>
        </w:rPr>
      </w:pPr>
    </w:p>
    <w:p w14:paraId="4FB42916" w14:textId="7A84E269" w:rsidR="00243BA3" w:rsidRDefault="00015CF8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lastRenderedPageBreak/>
        <w:t>F</w:t>
      </w:r>
      <w:r w:rsidR="009C25BD" w:rsidRPr="009C25BD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otografi</w:t>
      </w:r>
      <w:r w:rsidR="00C33D1E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a</w:t>
      </w:r>
      <w:r w:rsidR="009C25BD" w:rsidRPr="009C25BD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 k</w:t>
      </w:r>
      <w:r w:rsidR="009C25BD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 </w:t>
      </w:r>
      <w:r w:rsidR="009C25BD" w:rsidRPr="009C25BD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>téme</w:t>
      </w:r>
      <w:r w:rsidR="009C25BD"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</w:p>
    <w:p w14:paraId="4ADF3C90" w14:textId="77777777" w:rsidR="00EA3ACF" w:rsidRDefault="00EA3AC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</w:p>
    <w:p w14:paraId="6D1F16FF" w14:textId="77777777" w:rsidR="00EA3ACF" w:rsidRPr="00CF025E" w:rsidRDefault="00EA3AC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14:textOutline w14:w="0" w14:cap="rnd" w14:cmpd="sng" w14:algn="ctr">
            <w14:noFill/>
            <w14:prstDash w14:val="solid"/>
            <w14:bevel/>
          </w14:textOutline>
        </w:rPr>
      </w:pPr>
    </w:p>
    <w:tbl>
      <w:tblPr>
        <w:tblStyle w:val="TableNormal"/>
        <w:tblW w:w="8430" w:type="dxa"/>
        <w:tblInd w:w="10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4081"/>
        <w:gridCol w:w="4349"/>
      </w:tblGrid>
      <w:tr w:rsidR="00B16878" w14:paraId="052A15AE" w14:textId="77777777" w:rsidTr="00A14829">
        <w:trPr>
          <w:trHeight w:val="2927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C62C2" w14:textId="7CF77129" w:rsidR="00B16878" w:rsidRDefault="003A43BA" w:rsidP="00EA3ACF">
            <w:pPr>
              <w:ind w:left="0"/>
            </w:pPr>
            <w:hyperlink r:id="rId11" w:history="1">
              <w:r>
                <w:object w:dxaOrig="12375" w:dyaOrig="7005" w14:anchorId="0AC96CCB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7" type="#_x0000_t75" style="width:195.5pt;height:110.7pt" o:ole="">
                    <v:imagedata r:id="rId12" o:title=""/>
                  </v:shape>
                  <o:OLEObject Type="Embed" ProgID="PBrush" ShapeID="_x0000_i1027" DrawAspect="Content" ObjectID="_1820907071" r:id="rId13"/>
                </w:object>
              </w:r>
            </w:hyperlink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9BA0E" w14:textId="2D611F68" w:rsidR="00C33D1E" w:rsidRPr="00C33D1E" w:rsidRDefault="003A43BA" w:rsidP="00C33D1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Video: </w:t>
            </w:r>
            <w:r w:rsidR="00C33D1E" w:rsidRPr="00C33D1E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Škoda Auto predstaví na festivale </w:t>
            </w:r>
            <w:proofErr w:type="spellStart"/>
            <w:r w:rsidR="00C33D1E" w:rsidRPr="00C33D1E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Designblok</w:t>
            </w:r>
            <w:proofErr w:type="spellEnd"/>
            <w:r w:rsidR="00C33D1E" w:rsidRPr="00C33D1E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2025 v českej premiére koncepčnú štúdiu </w:t>
            </w:r>
            <w:proofErr w:type="spellStart"/>
            <w:r w:rsidR="00C33D1E" w:rsidRPr="00C33D1E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Vision</w:t>
            </w:r>
            <w:proofErr w:type="spellEnd"/>
            <w:r w:rsidR="00C33D1E" w:rsidRPr="00C33D1E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O</w:t>
            </w:r>
          </w:p>
          <w:p w14:paraId="2B636AF4" w14:textId="77777777" w:rsidR="00C33D1E" w:rsidRPr="00C33D1E" w:rsidRDefault="00C33D1E" w:rsidP="00C33D1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3D4F57EC" w14:textId="2BB93D09" w:rsidR="003A43BA" w:rsidRDefault="00C33D1E" w:rsidP="00C33D1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C33D1E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Škoda Auto sa tento rok predstaví na festivale dizajnu a módy prostredníctvom výraznej expozície, ktorá oslavuje českú kreativitu, technologický pokrok a víziu udržateľnej mobility. </w:t>
            </w:r>
            <w:r w:rsidR="003A43BA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Expozíciu značky Škoda môže verejnosť navštíviť </w:t>
            </w:r>
            <w:r w:rsidR="003A43BA" w:rsidRPr="003A43BA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na </w:t>
            </w:r>
            <w:proofErr w:type="spellStart"/>
            <w:r w:rsidR="003A43BA" w:rsidRPr="003A43BA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holešovickom</w:t>
            </w:r>
            <w:proofErr w:type="spellEnd"/>
            <w:r w:rsidR="003A43BA" w:rsidRPr="003A43BA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výstavisku v Prahe od 8. do 12. októbra</w:t>
            </w:r>
          </w:p>
          <w:p w14:paraId="209E90E6" w14:textId="77777777" w:rsidR="003A43BA" w:rsidRDefault="003A43BA" w:rsidP="00C33D1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CE883E0" w14:textId="77777777" w:rsidR="00BF2625" w:rsidRDefault="00BF2625" w:rsidP="00A14829">
            <w:pPr>
              <w:spacing w:after="0" w:line="240" w:lineRule="auto"/>
              <w:ind w:left="0"/>
              <w:rPr>
                <w:rStyle w:val="iadne"/>
              </w:rPr>
            </w:pPr>
          </w:p>
          <w:p w14:paraId="0D806993" w14:textId="77777777" w:rsidR="00BF2625" w:rsidRDefault="00BF2625" w:rsidP="00A14829">
            <w:pPr>
              <w:spacing w:after="0" w:line="240" w:lineRule="auto"/>
              <w:ind w:left="0"/>
              <w:rPr>
                <w:rStyle w:val="iadne"/>
              </w:rPr>
            </w:pPr>
          </w:p>
          <w:p w14:paraId="2A226930" w14:textId="3CB82E7E" w:rsidR="00B16878" w:rsidRDefault="00B16878" w:rsidP="00A14829">
            <w:pPr>
              <w:spacing w:after="0" w:line="240" w:lineRule="auto"/>
              <w:ind w:left="0"/>
            </w:pPr>
            <w:hyperlink r:id="rId14" w:history="1">
              <w:r w:rsidRPr="00BF2625">
                <w:rPr>
                  <w:rStyle w:val="Hypertextovprepojenie"/>
                  <w:rFonts w:eastAsia="Calibri" w:cs="Calibri"/>
                  <w:lang w:val="en-US"/>
                </w:rPr>
                <w:t>Download</w:t>
              </w:r>
            </w:hyperlink>
            <w:r>
              <w:rPr>
                <w:rStyle w:val="iadne"/>
              </w:rPr>
              <w:t xml:space="preserve">                        </w:t>
            </w:r>
            <w:r>
              <w:rPr>
                <w:rStyle w:val="iadne"/>
                <w:b/>
                <w:bCs/>
              </w:rPr>
              <w:t>Zdroj: Š</w:t>
            </w:r>
            <w:r>
              <w:rPr>
                <w:rStyle w:val="iadne"/>
                <w:b/>
                <w:bCs/>
                <w:lang w:val="pt-PT"/>
              </w:rPr>
              <w:t>koda Auto</w:t>
            </w:r>
          </w:p>
        </w:tc>
      </w:tr>
    </w:tbl>
    <w:p w14:paraId="4D990344" w14:textId="77777777" w:rsidR="00243BA3" w:rsidRDefault="00243BA3">
      <w:pPr>
        <w:widowControl w:val="0"/>
        <w:spacing w:after="0" w:line="240" w:lineRule="auto"/>
        <w:ind w:left="0" w:firstLine="720"/>
        <w:rPr>
          <w:rStyle w:val="iadne"/>
          <w:b/>
          <w:bCs/>
        </w:rPr>
      </w:pPr>
    </w:p>
    <w:tbl>
      <w:tblPr>
        <w:tblStyle w:val="TableNormal"/>
        <w:tblW w:w="8430" w:type="dxa"/>
        <w:tblInd w:w="10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4081"/>
        <w:gridCol w:w="4349"/>
      </w:tblGrid>
      <w:tr w:rsidR="003A43BA" w14:paraId="1E13F2B2" w14:textId="77777777" w:rsidTr="00C27820">
        <w:trPr>
          <w:trHeight w:val="2927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FE141" w14:textId="31306CCE" w:rsidR="003A43BA" w:rsidRDefault="003A43BA" w:rsidP="00C27820">
            <w:pPr>
              <w:ind w:left="0"/>
            </w:pPr>
            <w:r>
              <w:object w:dxaOrig="6615" w:dyaOrig="4470" w14:anchorId="3642C424">
                <v:shape id="_x0000_i1025" type="#_x0000_t75" style="width:195.8pt;height:132.3pt" o:ole="">
                  <v:imagedata r:id="rId15" o:title=""/>
                </v:shape>
                <o:OLEObject Type="Embed" ProgID="PBrush" ShapeID="_x0000_i1025" DrawAspect="Content" ObjectID="_1820907072" r:id="rId16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C134D5" w14:textId="77777777" w:rsidR="003A43BA" w:rsidRPr="00C33D1E" w:rsidRDefault="003A43BA" w:rsidP="00C2782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C33D1E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Škoda Auto predstaví na festivale </w:t>
            </w:r>
            <w:proofErr w:type="spellStart"/>
            <w:r w:rsidRPr="00C33D1E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Designblok</w:t>
            </w:r>
            <w:proofErr w:type="spellEnd"/>
            <w:r w:rsidRPr="00C33D1E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2025 v českej premiére koncepčnú štúdiu </w:t>
            </w:r>
            <w:proofErr w:type="spellStart"/>
            <w:r w:rsidRPr="00C33D1E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Vision</w:t>
            </w:r>
            <w:proofErr w:type="spellEnd"/>
            <w:r w:rsidRPr="00C33D1E">
              <w:rPr>
                <w:rFonts w:ascii="SKODA Next" w:eastAsia="SKODA Next" w:hAnsi="SKODA Next" w:cs="SKODA Next"/>
                <w:b/>
                <w:b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O</w:t>
            </w:r>
          </w:p>
          <w:p w14:paraId="0714AE64" w14:textId="77777777" w:rsidR="003A43BA" w:rsidRPr="00C33D1E" w:rsidRDefault="003A43BA" w:rsidP="00C2782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37BE4C4D" w14:textId="3217E503" w:rsidR="003A43BA" w:rsidRPr="003A43BA" w:rsidRDefault="003A43BA" w:rsidP="00C2782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3A43BA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Ústrednými bodmi prezentácie značky Škoda na festivale </w:t>
            </w:r>
            <w:proofErr w:type="spellStart"/>
            <w:r w:rsidRPr="003A43BA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Designblok</w:t>
            </w:r>
            <w:proofErr w:type="spellEnd"/>
            <w:r w:rsidRPr="003A43BA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je nová dizajnová štúdia </w:t>
            </w:r>
            <w:proofErr w:type="spellStart"/>
            <w:r w:rsidRPr="003A43BA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Vision</w:t>
            </w:r>
            <w:proofErr w:type="spellEnd"/>
            <w:r w:rsidRPr="003A43BA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O a elektrický automobil Škoda </w:t>
            </w:r>
            <w:proofErr w:type="spellStart"/>
            <w:r w:rsidRPr="003A43BA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Elroq</w:t>
            </w:r>
            <w:proofErr w:type="spellEnd"/>
            <w:r w:rsidRPr="003A43BA">
              <w:rPr>
                <w:rFonts w:ascii="SKODA Next" w:eastAsia="SKODA Next" w:hAnsi="SKODA Next" w:cs="SKODA Next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1A81E7B0" w14:textId="77777777" w:rsidR="003A43BA" w:rsidRDefault="003A43BA" w:rsidP="00C27820">
            <w:pPr>
              <w:spacing w:after="0" w:line="240" w:lineRule="auto"/>
              <w:ind w:left="0"/>
              <w:rPr>
                <w:rStyle w:val="iadne"/>
              </w:rPr>
            </w:pPr>
          </w:p>
          <w:p w14:paraId="04A209E2" w14:textId="77777777" w:rsidR="003A43BA" w:rsidRDefault="003A43BA" w:rsidP="00C27820">
            <w:pPr>
              <w:spacing w:after="0" w:line="240" w:lineRule="auto"/>
              <w:ind w:left="0"/>
              <w:rPr>
                <w:rStyle w:val="iadne"/>
              </w:rPr>
            </w:pPr>
          </w:p>
          <w:p w14:paraId="5761C664" w14:textId="77777777" w:rsidR="003A43BA" w:rsidRDefault="003A43BA" w:rsidP="00C27820">
            <w:pPr>
              <w:spacing w:after="0" w:line="240" w:lineRule="auto"/>
              <w:ind w:left="0"/>
              <w:rPr>
                <w:rStyle w:val="iadne"/>
              </w:rPr>
            </w:pPr>
          </w:p>
          <w:p w14:paraId="5D04D95F" w14:textId="38BB7066" w:rsidR="003A43BA" w:rsidRDefault="003A43BA" w:rsidP="00C27820">
            <w:pPr>
              <w:spacing w:after="0" w:line="240" w:lineRule="auto"/>
              <w:ind w:left="0"/>
            </w:pPr>
            <w:hyperlink r:id="rId17" w:history="1">
              <w:r w:rsidRPr="003A43BA">
                <w:rPr>
                  <w:rStyle w:val="Hypertextovprepojenie"/>
                  <w:rFonts w:eastAsia="Calibri" w:cs="Calibri"/>
                  <w:lang w:val="en-US"/>
                </w:rPr>
                <w:t>Download</w:t>
              </w:r>
            </w:hyperlink>
            <w:r>
              <w:rPr>
                <w:rStyle w:val="iadne"/>
              </w:rPr>
              <w:t xml:space="preserve">                        </w:t>
            </w:r>
            <w:r>
              <w:rPr>
                <w:rStyle w:val="iadne"/>
                <w:b/>
                <w:bCs/>
              </w:rPr>
              <w:t>Zdroj: Š</w:t>
            </w:r>
            <w:r>
              <w:rPr>
                <w:rStyle w:val="iadne"/>
                <w:b/>
                <w:bCs/>
                <w:lang w:val="pt-PT"/>
              </w:rPr>
              <w:t>koda Auto</w:t>
            </w:r>
          </w:p>
        </w:tc>
      </w:tr>
    </w:tbl>
    <w:p w14:paraId="021F1A81" w14:textId="77777777" w:rsidR="00243BA3" w:rsidRDefault="00243BA3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73B46A49" w14:textId="77777777" w:rsidR="00EA3ACF" w:rsidRDefault="00EA3ACF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40D49022" w14:textId="77777777" w:rsidR="00243BA3" w:rsidRPr="00C33D1E" w:rsidRDefault="00243BA3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</w:p>
    <w:p w14:paraId="35AA4112" w14:textId="77777777" w:rsidR="00243BA3" w:rsidRPr="00C33D1E" w:rsidRDefault="009E763A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b/>
          <w:bCs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Škoda Auto</w:t>
      </w:r>
    </w:p>
    <w:p w14:paraId="5F8F1C6A" w14:textId="77777777" w:rsidR="00243BA3" w:rsidRPr="00C33D1E" w:rsidRDefault="009E763A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› sa v novom desaťročí úspešne riadi stratégiou „</w:t>
      </w:r>
      <w:proofErr w:type="spellStart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Next</w:t>
      </w:r>
      <w:proofErr w:type="spellEnd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 Level Škoda </w:t>
      </w:r>
      <w:proofErr w:type="spellStart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Strategy</w:t>
      </w:r>
      <w:proofErr w:type="spellEnd"/>
      <w:r w:rsidRPr="00C33D1E">
        <w:rPr>
          <w:rFonts w:ascii="SKODA Next" w:eastAsia="SKODA Next" w:hAnsi="SKODA Next" w:cs="SKODA Next"/>
          <w:sz w:val="16"/>
          <w:szCs w:val="16"/>
          <w:rtl/>
          <w14:textOutline w14:w="0" w14:cap="rnd" w14:cmpd="sng" w14:algn="ctr">
            <w14:noFill/>
            <w14:prstDash w14:val="solid"/>
            <w14:bevel/>
          </w14:textOutline>
        </w:rPr>
        <w:t>“</w:t>
      </w:r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;</w:t>
      </w:r>
    </w:p>
    <w:p w14:paraId="1041F649" w14:textId="77777777" w:rsidR="00243BA3" w:rsidRPr="00C33D1E" w:rsidRDefault="009E763A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4D9217F3" w14:textId="77777777" w:rsidR="00243BA3" w:rsidRPr="00C33D1E" w:rsidRDefault="009E763A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› efektívne využíva potenciál na dôležitých rastových trhoch ako je India a severná Afrika, Vietnam a región ASEAN;</w:t>
      </w:r>
    </w:p>
    <w:p w14:paraId="78AD9F6A" w14:textId="77777777" w:rsidR="00243BA3" w:rsidRPr="00C33D1E" w:rsidRDefault="009E763A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› v súčasnosti zákazníkom ponúka 12 modelových radov osobných automobilov: Fabia, </w:t>
      </w:r>
      <w:proofErr w:type="spellStart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Scala</w:t>
      </w:r>
      <w:proofErr w:type="spellEnd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Octavia, </w:t>
      </w:r>
      <w:proofErr w:type="spellStart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Superb</w:t>
      </w:r>
      <w:proofErr w:type="spellEnd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Kamiq</w:t>
      </w:r>
      <w:proofErr w:type="spellEnd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Karoq</w:t>
      </w:r>
      <w:proofErr w:type="spellEnd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Kodiaq</w:t>
      </w:r>
      <w:proofErr w:type="spellEnd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Elroq</w:t>
      </w:r>
      <w:proofErr w:type="spellEnd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Enyaq</w:t>
      </w:r>
      <w:proofErr w:type="spellEnd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Slavia</w:t>
      </w:r>
      <w:proofErr w:type="spellEnd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Kylaq</w:t>
      </w:r>
      <w:proofErr w:type="spellEnd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Kushaq</w:t>
      </w:r>
      <w:proofErr w:type="spellEnd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;</w:t>
      </w:r>
    </w:p>
    <w:p w14:paraId="37C9930E" w14:textId="77777777" w:rsidR="00243BA3" w:rsidRPr="00C33D1E" w:rsidRDefault="009E763A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› v roku 2024 dodala zákazníkom po celom svete viac ako 926 600 vozidiel;</w:t>
      </w:r>
    </w:p>
    <w:p w14:paraId="4B1B4924" w14:textId="77777777" w:rsidR="00243BA3" w:rsidRPr="00C33D1E" w:rsidRDefault="009E763A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› je už viac ako 30 rokov súčasťou koncernu Volkswagen, jedného z globálne najúspešnejších výrobcov automobilov; </w:t>
      </w:r>
    </w:p>
    <w:p w14:paraId="70D1C7BC" w14:textId="77777777" w:rsidR="00243BA3" w:rsidRPr="00C33D1E" w:rsidRDefault="009E763A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› je súčasťou </w:t>
      </w:r>
      <w:proofErr w:type="spellStart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Brand</w:t>
      </w:r>
      <w:proofErr w:type="spellEnd"/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3AE87973" w14:textId="77777777" w:rsidR="00243BA3" w:rsidRPr="00C33D1E" w:rsidRDefault="009E763A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› samostatne vyvíja a vyrába komponenty ako batériové systémy pre platformu MEB, motory a prevodovky pre ďalšie značky koncernu Volkswagen;</w:t>
      </w:r>
    </w:p>
    <w:p w14:paraId="0387F7E3" w14:textId="77777777" w:rsidR="00243BA3" w:rsidRPr="00C33D1E" w:rsidRDefault="009E763A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14:paraId="123D8168" w14:textId="77777777" w:rsidR="00243BA3" w:rsidRPr="00C33D1E" w:rsidRDefault="009E763A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</w:pPr>
      <w:r w:rsidRPr="00C33D1E">
        <w:rPr>
          <w:rFonts w:ascii="SKODA Next" w:eastAsia="SKODA Next" w:hAnsi="SKODA Next" w:cs="SKODA Next"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t xml:space="preserve">› celosvetovo zamestnáva viac než 40 000 ľudí a je aktívna na viac ako 100 trhoch. </w:t>
      </w:r>
    </w:p>
    <w:sectPr w:rsidR="00243BA3" w:rsidRPr="00C33D1E">
      <w:headerReference w:type="default" r:id="rId18"/>
      <w:footerReference w:type="even" r:id="rId19"/>
      <w:footerReference w:type="default" r:id="rId20"/>
      <w:footerReference w:type="first" r:id="rId21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2A603" w14:textId="77777777" w:rsidR="0021754D" w:rsidRDefault="0021754D">
      <w:pPr>
        <w:spacing w:after="0" w:line="240" w:lineRule="auto"/>
      </w:pPr>
      <w:r>
        <w:separator/>
      </w:r>
    </w:p>
  </w:endnote>
  <w:endnote w:type="continuationSeparator" w:id="0">
    <w:p w14:paraId="6F7316FF" w14:textId="77777777" w:rsidR="0021754D" w:rsidRDefault="00217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mbria"/>
    <w:charset w:val="EE"/>
    <w:family w:val="swiss"/>
    <w:pitch w:val="variable"/>
    <w:sig w:usb0="A00002E7" w:usb1="0000202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D5DF9" w14:textId="7E235C74" w:rsidR="00A41260" w:rsidRDefault="00A41260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D9EC73A" wp14:editId="376E24C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2134274193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44B2400E" w14:textId="0550407E" w:rsidR="00A41260" w:rsidRPr="00A41260" w:rsidRDefault="00A41260" w:rsidP="00A41260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A4126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9EC73A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Et73x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44B2400E" w14:textId="0550407E" w:rsidR="00A41260" w:rsidRPr="00A41260" w:rsidRDefault="00A41260" w:rsidP="00A41260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A4126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F5CE8" w14:textId="60C3BF20" w:rsidR="00243BA3" w:rsidRDefault="00A41260">
    <w:pPr>
      <w:tabs>
        <w:tab w:val="right" w:pos="7938"/>
      </w:tabs>
      <w:ind w:firstLine="709"/>
      <w:rPr>
        <w:rStyle w:val="iadneA"/>
        <w:sz w:val="13"/>
        <w:szCs w:val="13"/>
      </w:rPr>
    </w:pPr>
    <w:r>
      <w:rPr>
        <w:noProof/>
        <w:sz w:val="13"/>
        <w:szCs w:val="13"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50882B01" wp14:editId="16C4ABA2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024916780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DF3CB67" w14:textId="7CCEEDF4" w:rsidR="00A41260" w:rsidRPr="00A41260" w:rsidRDefault="00A41260" w:rsidP="00A41260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A4126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882B01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2DF3CB67" w14:textId="7CCEEDF4" w:rsidR="00A41260" w:rsidRPr="00A41260" w:rsidRDefault="00A41260" w:rsidP="00A41260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A4126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FCC19EF" w14:textId="77777777" w:rsidR="00243BA3" w:rsidRDefault="009E763A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740B9DA5" w14:textId="77777777" w:rsidR="00243BA3" w:rsidRDefault="00243BA3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7CABA924" w14:textId="77777777" w:rsidR="00243BA3" w:rsidRDefault="009E763A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F9FF9" w14:textId="5052ABDF" w:rsidR="00A41260" w:rsidRDefault="00A41260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E9877EF" wp14:editId="5414A12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2045845312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5BB7534" w14:textId="238C0092" w:rsidR="00A41260" w:rsidRPr="00A41260" w:rsidRDefault="00A41260" w:rsidP="00A41260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A4126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9877EF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25BB7534" w14:textId="238C0092" w:rsidR="00A41260" w:rsidRPr="00A41260" w:rsidRDefault="00A41260" w:rsidP="00A41260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A4126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CAD09" w14:textId="77777777" w:rsidR="0021754D" w:rsidRDefault="0021754D">
      <w:pPr>
        <w:spacing w:after="0" w:line="240" w:lineRule="auto"/>
      </w:pPr>
      <w:r>
        <w:separator/>
      </w:r>
    </w:p>
  </w:footnote>
  <w:footnote w:type="continuationSeparator" w:id="0">
    <w:p w14:paraId="07F82E30" w14:textId="77777777" w:rsidR="0021754D" w:rsidRDefault="00217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7F2D2" w14:textId="77777777" w:rsidR="00243BA3" w:rsidRDefault="009E763A">
    <w:pPr>
      <w:spacing w:line="240" w:lineRule="auto"/>
      <w:ind w:left="0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10E1CD6" wp14:editId="6574FFC1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073741825" name="officeArt object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sah obrázku Písmo, Grafika, snímek obrazovky, grafický designPopis byl vytvořen automaticky" descr="Obsah obrázku Písmo, Grafika, snímek obrazovky, grafický designPopis byl vytvořen automaticky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548469ED" wp14:editId="76E088A1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073741826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1EE67908" wp14:editId="0ABDFB28">
              <wp:simplePos x="0" y="0"/>
              <wp:positionH relativeFrom="page">
                <wp:posOffset>2110742</wp:posOffset>
              </wp:positionH>
              <wp:positionV relativeFrom="page">
                <wp:posOffset>10316824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F71EA7D" w14:textId="77777777" w:rsidR="00243BA3" w:rsidRDefault="009E763A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103D8C2A" w14:textId="77777777" w:rsidR="00243BA3" w:rsidRDefault="009E763A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6790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3F71EA7D" w14:textId="77777777" w:rsidR="00243BA3" w:rsidRDefault="009E763A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103D8C2A" w14:textId="77777777" w:rsidR="00243BA3" w:rsidRDefault="009E763A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3558D971" wp14:editId="2C9A8876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6E5564E" w14:textId="77777777" w:rsidR="00243BA3" w:rsidRDefault="009E763A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58D971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66E5564E" w14:textId="77777777" w:rsidR="00243BA3" w:rsidRDefault="009E763A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rial" w:hAnsi="Arial"/>
        <w:b/>
        <w:bCs/>
        <w:sz w:val="28"/>
        <w:szCs w:val="28"/>
      </w:rPr>
      <w:t xml:space="preserve">Tlačová </w:t>
    </w:r>
    <w:proofErr w:type="spellStart"/>
    <w:r>
      <w:rPr>
        <w:rFonts w:ascii="Arial" w:hAnsi="Arial"/>
        <w:b/>
        <w:bCs/>
        <w:sz w:val="28"/>
        <w:szCs w:val="28"/>
        <w:lang w:val="de-DE"/>
      </w:rPr>
      <w:t>spr</w:t>
    </w:r>
    <w:r>
      <w:rPr>
        <w:rFonts w:ascii="Arial" w:hAnsi="Arial"/>
        <w:b/>
        <w:bCs/>
        <w:sz w:val="28"/>
        <w:szCs w:val="28"/>
      </w:rPr>
      <w:t>áva</w:t>
    </w:r>
    <w:proofErr w:type="spellEnd"/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BA3"/>
    <w:rsid w:val="00015CF8"/>
    <w:rsid w:val="00041CD7"/>
    <w:rsid w:val="00074666"/>
    <w:rsid w:val="000A1E45"/>
    <w:rsid w:val="000C0CB2"/>
    <w:rsid w:val="000D4F4E"/>
    <w:rsid w:val="001302A5"/>
    <w:rsid w:val="00145716"/>
    <w:rsid w:val="001614AF"/>
    <w:rsid w:val="0021754D"/>
    <w:rsid w:val="00243BA3"/>
    <w:rsid w:val="0026341B"/>
    <w:rsid w:val="00300BE7"/>
    <w:rsid w:val="00307B00"/>
    <w:rsid w:val="00310FA9"/>
    <w:rsid w:val="00334F42"/>
    <w:rsid w:val="00344E13"/>
    <w:rsid w:val="003A43BA"/>
    <w:rsid w:val="003B5B6E"/>
    <w:rsid w:val="003E693A"/>
    <w:rsid w:val="003E6D38"/>
    <w:rsid w:val="00405B96"/>
    <w:rsid w:val="00407443"/>
    <w:rsid w:val="00430543"/>
    <w:rsid w:val="00466554"/>
    <w:rsid w:val="00480287"/>
    <w:rsid w:val="005247EE"/>
    <w:rsid w:val="0057112B"/>
    <w:rsid w:val="00580F37"/>
    <w:rsid w:val="005A77F3"/>
    <w:rsid w:val="005C6B34"/>
    <w:rsid w:val="006049DD"/>
    <w:rsid w:val="0066701B"/>
    <w:rsid w:val="00667C72"/>
    <w:rsid w:val="006C1547"/>
    <w:rsid w:val="006F08BB"/>
    <w:rsid w:val="006F6878"/>
    <w:rsid w:val="00743EF4"/>
    <w:rsid w:val="007E2C17"/>
    <w:rsid w:val="0085177B"/>
    <w:rsid w:val="0088069D"/>
    <w:rsid w:val="008A2E3A"/>
    <w:rsid w:val="008F3A9D"/>
    <w:rsid w:val="0095141F"/>
    <w:rsid w:val="009C25BD"/>
    <w:rsid w:val="009E763A"/>
    <w:rsid w:val="00A41260"/>
    <w:rsid w:val="00AA1023"/>
    <w:rsid w:val="00AD7826"/>
    <w:rsid w:val="00B16878"/>
    <w:rsid w:val="00BC4A07"/>
    <w:rsid w:val="00BC6F6C"/>
    <w:rsid w:val="00BE76BF"/>
    <w:rsid w:val="00BF2625"/>
    <w:rsid w:val="00C33D1E"/>
    <w:rsid w:val="00C563FB"/>
    <w:rsid w:val="00CB615A"/>
    <w:rsid w:val="00CF025E"/>
    <w:rsid w:val="00D81ED1"/>
    <w:rsid w:val="00DD73B0"/>
    <w:rsid w:val="00DE3763"/>
    <w:rsid w:val="00DF6208"/>
    <w:rsid w:val="00E0276B"/>
    <w:rsid w:val="00E756A8"/>
    <w:rsid w:val="00EA3ACF"/>
    <w:rsid w:val="00EE541C"/>
    <w:rsid w:val="00EF75E5"/>
    <w:rsid w:val="00FD664B"/>
    <w:rsid w:val="00FF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BB6A3"/>
  <w15:docId w15:val="{C39D251B-9D93-4F3D-B349-A9D6FED1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BE76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4A4A4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E2C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D6D6D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u w:val="single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A4126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41260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A41260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4126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41260"/>
    <w:rPr>
      <w:rFonts w:ascii="Calibri" w:hAnsi="Calibri"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ta">
    <w:name w:val="footer"/>
    <w:basedOn w:val="Normlny"/>
    <w:link w:val="PtaChar"/>
    <w:uiPriority w:val="99"/>
    <w:unhideWhenUsed/>
    <w:rsid w:val="00A4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41260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Nevyrieenzmienka">
    <w:name w:val="Unresolved Mention"/>
    <w:basedOn w:val="Predvolenpsmoodseku"/>
    <w:uiPriority w:val="99"/>
    <w:semiHidden/>
    <w:unhideWhenUsed/>
    <w:rsid w:val="0085177B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334F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BE76BF"/>
    <w:rPr>
      <w:rFonts w:asciiTheme="majorHAnsi" w:eastAsiaTheme="majorEastAsia" w:hAnsiTheme="majorHAnsi" w:cstheme="majorBidi"/>
      <w:color w:val="A4A4A4" w:themeColor="accent1" w:themeShade="BF"/>
      <w:sz w:val="26"/>
      <w:szCs w:val="2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E2C17"/>
    <w:rPr>
      <w:rFonts w:asciiTheme="majorHAnsi" w:eastAsiaTheme="majorEastAsia" w:hAnsiTheme="majorHAnsi" w:cstheme="majorBidi"/>
      <w:color w:val="6D6D6D" w:themeColor="accent1" w:themeShade="7F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F2625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cdn.skoda-storyboard.com/2025/09/Skoda_VisionO_MB_4_9862868d.jpg" TargetMode="External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mailto:zuzana.kubikova2@skoda-auto.sk" TargetMode="External"/><Relationship Id="rId11" Type="http://schemas.openxmlformats.org/officeDocument/2006/relationships/hyperlink" Target="https://cdn.skoda-storyboard.com/2025/10/Skoda_auto_ukaze_na_festivalu_designblok_2025_v_ceske_premiere_koncepcni_studii_vision_o-1440p-1_233c7d74.mp4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SkodaAutoSK" TargetMode="External"/><Relationship Id="rId14" Type="http://schemas.openxmlformats.org/officeDocument/2006/relationships/hyperlink" Target="https://cdn.skoda-storyboard.com/2025/10/Skoda_auto_ukaze_na_festivalu_designblok_2025_v_ceske_premiere_koncepcni_studii_vision_o-1440p-1_233c7d74.mp4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Michal Racko [PR CLINIC]</cp:lastModifiedBy>
  <cp:revision>2</cp:revision>
  <dcterms:created xsi:type="dcterms:W3CDTF">2025-10-02T08:45:00Z</dcterms:created>
  <dcterms:modified xsi:type="dcterms:W3CDTF">2025-10-02T08:45:00Z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79f11f40,7f367091,3d16fd2c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