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55AE4" w14:textId="77777777" w:rsidR="0073002D" w:rsidRPr="00AF400A" w:rsidRDefault="00AF400A">
      <w:pPr>
        <w:spacing w:line="240" w:lineRule="auto"/>
        <w:rPr>
          <w:rFonts w:ascii="Cambria" w:eastAsia="Cambria" w:hAnsi="Cambria" w:cs="Cambria"/>
          <w:b/>
          <w:bCs/>
          <w:sz w:val="36"/>
          <w:szCs w:val="36"/>
        </w:rPr>
      </w:pPr>
      <w:r w:rsidRPr="00AF400A">
        <w:rPr>
          <w:rFonts w:ascii="Cambria" w:hAnsi="Cambria"/>
          <w:b/>
          <w:bCs/>
          <w:sz w:val="36"/>
          <w:szCs w:val="36"/>
        </w:rPr>
        <w:t>Komička Simona First pokračuje v spolupráci so  Škoda Auto Slovensko, opäť si vybrala Kodiaq</w:t>
      </w:r>
    </w:p>
    <w:p w14:paraId="312C8118" w14:textId="77777777" w:rsidR="0073002D" w:rsidRPr="00AF400A" w:rsidRDefault="0073002D">
      <w:pPr>
        <w:spacing w:line="240" w:lineRule="auto"/>
        <w:rPr>
          <w:rFonts w:ascii="Cambria" w:eastAsia="Cambria" w:hAnsi="Cambria" w:cs="Cambria"/>
        </w:rPr>
      </w:pPr>
    </w:p>
    <w:p w14:paraId="13614C44" w14:textId="77777777" w:rsidR="0073002D" w:rsidRPr="00AF400A" w:rsidRDefault="00AF400A">
      <w:pPr>
        <w:spacing w:line="240" w:lineRule="auto"/>
        <w:rPr>
          <w:rFonts w:ascii="Cambria" w:eastAsia="Cambria" w:hAnsi="Cambria" w:cs="Cambria"/>
          <w:b/>
          <w:bCs/>
        </w:rPr>
      </w:pPr>
      <w:r w:rsidRPr="00AF400A">
        <w:rPr>
          <w:rFonts w:ascii="Cambria" w:hAnsi="Cambria"/>
          <w:b/>
          <w:bCs/>
        </w:rPr>
        <w:t xml:space="preserve">› Známa komička bude aj so svojou rodinou naďalej jazdiť na modeli Škoda Kodiaq s pohonom všetkých štyroch kolies  </w:t>
      </w:r>
    </w:p>
    <w:p w14:paraId="16B783D1" w14:textId="77777777" w:rsidR="0073002D" w:rsidRPr="00AF400A" w:rsidRDefault="00AF400A">
      <w:pPr>
        <w:spacing w:line="240" w:lineRule="auto"/>
        <w:rPr>
          <w:rFonts w:ascii="Cambria" w:eastAsia="Cambria" w:hAnsi="Cambria" w:cs="Cambria"/>
          <w:b/>
          <w:bCs/>
        </w:rPr>
      </w:pPr>
      <w:r w:rsidRPr="00AF400A">
        <w:rPr>
          <w:rFonts w:ascii="Cambria" w:hAnsi="Cambria"/>
          <w:b/>
          <w:bCs/>
        </w:rPr>
        <w:t xml:space="preserve">› Dieselový Kodiaq v modrej Race metalíze mení za vrcholný benzínový model RS v odtieni sivej Steel </w:t>
      </w:r>
    </w:p>
    <w:p w14:paraId="1948A01D" w14:textId="54E0474E" w:rsidR="0073002D" w:rsidRPr="00AF400A" w:rsidRDefault="00AF400A">
      <w:pPr>
        <w:spacing w:line="240" w:lineRule="auto"/>
        <w:rPr>
          <w:rFonts w:ascii="Cambria" w:eastAsia="Cambria" w:hAnsi="Cambria" w:cs="Cambria"/>
          <w:b/>
          <w:bCs/>
        </w:rPr>
      </w:pPr>
      <w:r w:rsidRPr="00AF400A">
        <w:rPr>
          <w:rFonts w:ascii="Cambria" w:hAnsi="Cambria"/>
          <w:b/>
          <w:bCs/>
        </w:rPr>
        <w:t xml:space="preserve">› Simona First sa stala súčasťou rodiny Škoda Auto Slovensko v lete minulého roka </w:t>
      </w:r>
    </w:p>
    <w:p w14:paraId="123336B1" w14:textId="77777777" w:rsidR="0073002D" w:rsidRPr="00AF400A" w:rsidRDefault="0073002D">
      <w:pPr>
        <w:spacing w:line="240" w:lineRule="auto"/>
        <w:rPr>
          <w:rFonts w:ascii="Cambria" w:eastAsia="Cambria" w:hAnsi="Cambria" w:cs="Cambria"/>
        </w:rPr>
      </w:pPr>
    </w:p>
    <w:p w14:paraId="51C5DE55" w14:textId="1130C1C9" w:rsidR="0073002D" w:rsidRPr="00AF400A" w:rsidRDefault="00AF400A">
      <w:pPr>
        <w:spacing w:line="240" w:lineRule="auto"/>
        <w:rPr>
          <w:rFonts w:ascii="Cambria" w:eastAsia="Cambria" w:hAnsi="Cambria" w:cs="Cambria"/>
          <w:b/>
          <w:bCs/>
        </w:rPr>
      </w:pPr>
      <w:r w:rsidRPr="00AF400A">
        <w:rPr>
          <w:rFonts w:ascii="Cambria" w:hAnsi="Cambria"/>
        </w:rPr>
        <w:t xml:space="preserve">Bratislava, 4. novembra 2025 – </w:t>
      </w:r>
      <w:r w:rsidRPr="00AF400A">
        <w:rPr>
          <w:rFonts w:ascii="Cambria" w:hAnsi="Cambria"/>
          <w:b/>
          <w:bCs/>
        </w:rPr>
        <w:t xml:space="preserve">Spoločníkom obľúbenej slovenskej komičke Simone First a jej rodine bude na cestách opäť model Škoda Kodiaq. Simona pokračuje v spolupráci so spoločnosťou Škoda Auto Slovensko, pričom </w:t>
      </w:r>
      <w:bookmarkStart w:id="0" w:name="_Hlk212559235"/>
      <w:r w:rsidRPr="00AF400A">
        <w:rPr>
          <w:rFonts w:ascii="Cambria" w:hAnsi="Cambria"/>
          <w:b/>
          <w:bCs/>
        </w:rPr>
        <w:t xml:space="preserve">dieselové SUV v modrej Race metalíze  vymenila za benzínové, tentokrát  v sivej Steel, v športovom prevedení RS a výkonom až 265 koní. </w:t>
      </w:r>
      <w:bookmarkEnd w:id="0"/>
      <w:r w:rsidRPr="00AF400A">
        <w:rPr>
          <w:rFonts w:ascii="Cambria" w:hAnsi="Cambria"/>
          <w:b/>
          <w:bCs/>
        </w:rPr>
        <w:t xml:space="preserve">Komička najväčšie SUV značky Škoda využíva často aj na dlhé trasy, každodenné povinnosti, ale aj na výlety do hôr. Oceňuje všestrannosť a bezpečnosť modelu Kodiaq, opäť bude využívať pohon všetkých štyroch kolies.  </w:t>
      </w:r>
    </w:p>
    <w:p w14:paraId="2EEF43A6" w14:textId="77777777" w:rsidR="0073002D" w:rsidRPr="00AF400A" w:rsidRDefault="0073002D">
      <w:pPr>
        <w:spacing w:line="240" w:lineRule="auto"/>
        <w:rPr>
          <w:rFonts w:ascii="Cambria" w:eastAsia="Cambria" w:hAnsi="Cambria" w:cs="Cambria"/>
          <w:b/>
          <w:bCs/>
        </w:rPr>
      </w:pPr>
    </w:p>
    <w:p w14:paraId="2C031484" w14:textId="77777777" w:rsidR="0073002D" w:rsidRPr="00AF400A" w:rsidRDefault="00AF400A">
      <w:pPr>
        <w:spacing w:line="240" w:lineRule="auto"/>
        <w:rPr>
          <w:rFonts w:ascii="Cambria" w:eastAsia="Cambria" w:hAnsi="Cambria" w:cs="Cambria"/>
        </w:rPr>
      </w:pPr>
      <w:r w:rsidRPr="00AF400A">
        <w:rPr>
          <w:rFonts w:ascii="Cambria" w:hAnsi="Cambria"/>
        </w:rPr>
        <w:t xml:space="preserve">Komička Simona First po vyše roku spolupráce so spoločnosťou Škoda Auto Slovensko a jazdení v najväčšom SUV od mladoboleslavskej automobilky, nešetrila chválou na jeho adresu.   </w:t>
      </w:r>
    </w:p>
    <w:p w14:paraId="0D36E44C" w14:textId="77777777" w:rsidR="0073002D" w:rsidRPr="00AF400A" w:rsidRDefault="00AF400A">
      <w:pPr>
        <w:spacing w:line="240" w:lineRule="auto"/>
        <w:rPr>
          <w:i/>
          <w:iCs/>
        </w:rPr>
      </w:pPr>
      <w:r w:rsidRPr="00AF400A">
        <w:rPr>
          <w:i/>
          <w:iCs/>
        </w:rPr>
        <w:t xml:space="preserve">„Sadli sme si teda výnimočne. Kodiaq vo mne vzbudzuje pocit bezpečia a na dlhé trasy, ktoré jazdíme, je absolútne perfektný. Auto bezpečne drží na ceste a človek sa nebojí ani v ostrejších zákrutách. Vďaka inteligentným senzorom sa zase nestane, že by ste nemali detailný prehľad o okolí. Kodiaq má veľmi veľa vychytávok, ktoré ulahodili aj ženskému srdcu,“ </w:t>
      </w:r>
      <w:r w:rsidRPr="00AF400A">
        <w:rPr>
          <w:rFonts w:ascii="Cambria" w:hAnsi="Cambria"/>
        </w:rPr>
        <w:t>hovorí Simona.</w:t>
      </w:r>
      <w:r w:rsidRPr="00AF400A">
        <w:rPr>
          <w:rFonts w:ascii="Cambria" w:hAnsi="Cambria"/>
          <w:rtl/>
        </w:rPr>
        <w:t>“</w:t>
      </w:r>
      <w:r w:rsidRPr="00AF400A">
        <w:rPr>
          <w:i/>
          <w:iCs/>
        </w:rPr>
        <w:t xml:space="preserve"> </w:t>
      </w:r>
    </w:p>
    <w:p w14:paraId="0DE0F102" w14:textId="77777777" w:rsidR="0073002D" w:rsidRPr="00AF400A" w:rsidRDefault="00AF400A">
      <w:pPr>
        <w:spacing w:line="240" w:lineRule="auto"/>
        <w:rPr>
          <w:rFonts w:ascii="Cambria" w:eastAsia="Cambria" w:hAnsi="Cambria" w:cs="Cambria"/>
        </w:rPr>
      </w:pPr>
      <w:r w:rsidRPr="00AF400A">
        <w:rPr>
          <w:rFonts w:ascii="Cambria" w:hAnsi="Cambria"/>
        </w:rPr>
        <w:t xml:space="preserve">V tomto roku sa Simone narodila dcérka Amala a pribudla tak do rodiny k synovi Damiánovi. Známa komička v Kodiaqu často vozí deti a okrem bezpečnosti oceňuje mimo iného aj jeho aj jeho nadštandardnú priestrannosť. </w:t>
      </w:r>
      <w:r w:rsidRPr="00AF400A">
        <w:rPr>
          <w:i/>
          <w:iCs/>
        </w:rPr>
        <w:t xml:space="preserve">„Je to pre nás veľmi dôležité. Máte taký pocit obrneného transportéra, ktorý vás ale ľahko prenáša z miesta na miesto,“ </w:t>
      </w:r>
      <w:r w:rsidRPr="00AF400A">
        <w:rPr>
          <w:rFonts w:ascii="Cambria" w:hAnsi="Cambria"/>
        </w:rPr>
        <w:t>dodáva.</w:t>
      </w:r>
    </w:p>
    <w:p w14:paraId="098A9273" w14:textId="77777777" w:rsidR="0073002D" w:rsidRPr="00AF400A" w:rsidRDefault="0073002D">
      <w:pPr>
        <w:spacing w:line="240" w:lineRule="auto"/>
        <w:rPr>
          <w:rFonts w:ascii="Cambria" w:eastAsia="Cambria" w:hAnsi="Cambria" w:cs="Cambria"/>
          <w:b/>
          <w:bCs/>
        </w:rPr>
      </w:pPr>
    </w:p>
    <w:p w14:paraId="24210C83" w14:textId="77777777" w:rsidR="0073002D" w:rsidRPr="00AF400A" w:rsidRDefault="00AF400A">
      <w:pPr>
        <w:spacing w:line="240" w:lineRule="auto"/>
        <w:rPr>
          <w:rFonts w:ascii="Cambria" w:eastAsia="Cambria" w:hAnsi="Cambria" w:cs="Cambria"/>
          <w:b/>
          <w:bCs/>
        </w:rPr>
      </w:pPr>
      <w:r w:rsidRPr="00AF400A">
        <w:rPr>
          <w:rFonts w:ascii="Cambria" w:hAnsi="Cambria"/>
          <w:b/>
          <w:bCs/>
        </w:rPr>
        <w:t>Kodiaq za Kodiaq</w:t>
      </w:r>
    </w:p>
    <w:p w14:paraId="22E9C30D" w14:textId="77777777" w:rsidR="0073002D" w:rsidRPr="00AF400A" w:rsidRDefault="00AF400A">
      <w:pPr>
        <w:spacing w:line="240" w:lineRule="auto"/>
        <w:rPr>
          <w:rFonts w:ascii="Cambria" w:eastAsia="Cambria" w:hAnsi="Cambria" w:cs="Cambria"/>
        </w:rPr>
      </w:pPr>
      <w:r w:rsidRPr="00AF400A">
        <w:rPr>
          <w:rFonts w:ascii="Cambria" w:hAnsi="Cambria"/>
        </w:rPr>
        <w:t xml:space="preserve">V uplynulom období Simona spolu s rodinou jazdili na Kodiaqu v modrej Race metalíze, vo výbavovom stupni Selection a s motorizáciou 2.0 TDI 142 kW, so 7-stupňovou automatickou prevodovkou a pohonom všetkých štyroch kolies. Najnovšie ho vymenili za Kodiaq v sivej Steel, v športovom prevedení RS s výkonom až 195 kW, samozrejme, automatom a pohonom 4x4. </w:t>
      </w:r>
    </w:p>
    <w:p w14:paraId="7CEC8BCE" w14:textId="391741DD" w:rsidR="0073002D" w:rsidRPr="00AF400A" w:rsidRDefault="00AF400A">
      <w:pPr>
        <w:spacing w:line="240" w:lineRule="auto"/>
        <w:rPr>
          <w:rFonts w:ascii="Cambria" w:eastAsia="Cambria" w:hAnsi="Cambria" w:cs="Cambria"/>
        </w:rPr>
      </w:pPr>
      <w:r w:rsidRPr="00AF400A">
        <w:rPr>
          <w:i/>
          <w:iCs/>
        </w:rPr>
        <w:t>„Sme veľmi radi, že si Simona s rodinou a Kodiaq tak dobre sadli a ich spokojné súžitie bude aj naďalej pokračovať, teraz navyše v tom najšportovejšom možnom štýle. Som presvedčený, že u špičkovej verzie RS Simona ocení jazdné vlastnosti a silu motora, čo ešte viac umocní pocit bezpečnosti, ktorý je pre ňu tak dôležitý. Najmodernejšie technológie, ktorými aktuálny Kodiaq disponuje a prakticky nekonečný vnútorný priestor, v kombinácii so sofistikovaným pohonom 4x4, potom len dotvárajú obraz ideálneho rodinného spoločníka pre akékoľvek cesty. Tešíme sa na ďalšiu úspešnú spoluprácu a želáme Simone a je</w:t>
      </w:r>
      <w:r w:rsidR="00650463">
        <w:rPr>
          <w:i/>
          <w:iCs/>
        </w:rPr>
        <w:t>j</w:t>
      </w:r>
      <w:r w:rsidRPr="00AF400A">
        <w:rPr>
          <w:i/>
          <w:iCs/>
        </w:rPr>
        <w:t xml:space="preserve"> rodine tisíce šťastných kilometrov,“ </w:t>
      </w:r>
      <w:r w:rsidRPr="00AF400A">
        <w:rPr>
          <w:rFonts w:ascii="Cambria" w:hAnsi="Cambria"/>
        </w:rPr>
        <w:t>uviedol Michal Pres, vedúci marketingu a produktu Škoda Auto Slovensko.</w:t>
      </w:r>
    </w:p>
    <w:p w14:paraId="10A131AF" w14:textId="77777777" w:rsidR="00AF400A" w:rsidRPr="00AF400A" w:rsidRDefault="00AF400A">
      <w:pPr>
        <w:spacing w:line="240" w:lineRule="auto"/>
        <w:rPr>
          <w:rFonts w:ascii="Cambria" w:hAnsi="Cambria"/>
          <w:b/>
          <w:bCs/>
        </w:rPr>
      </w:pPr>
    </w:p>
    <w:p w14:paraId="61E60ACF" w14:textId="77777777" w:rsidR="00AF400A" w:rsidRPr="00AF400A" w:rsidRDefault="00AF400A">
      <w:pPr>
        <w:spacing w:line="240" w:lineRule="auto"/>
        <w:rPr>
          <w:rFonts w:ascii="Cambria" w:hAnsi="Cambria"/>
          <w:b/>
          <w:bCs/>
        </w:rPr>
      </w:pPr>
    </w:p>
    <w:p w14:paraId="2A9E9A30" w14:textId="77777777" w:rsidR="00AF400A" w:rsidRPr="00AF400A" w:rsidRDefault="00AF400A">
      <w:pPr>
        <w:spacing w:line="240" w:lineRule="auto"/>
        <w:rPr>
          <w:rFonts w:ascii="Cambria" w:hAnsi="Cambria"/>
          <w:b/>
          <w:bCs/>
        </w:rPr>
      </w:pPr>
    </w:p>
    <w:p w14:paraId="6BA129AB" w14:textId="51399F3C" w:rsidR="0073002D" w:rsidRPr="00AF400A" w:rsidRDefault="00AF400A">
      <w:pPr>
        <w:spacing w:line="240" w:lineRule="auto"/>
        <w:rPr>
          <w:rFonts w:ascii="Cambria" w:eastAsia="Cambria" w:hAnsi="Cambria" w:cs="Cambria"/>
          <w:b/>
          <w:bCs/>
        </w:rPr>
      </w:pPr>
      <w:r w:rsidRPr="00AF400A">
        <w:rPr>
          <w:rFonts w:ascii="Cambria" w:hAnsi="Cambria"/>
          <w:b/>
          <w:bCs/>
        </w:rPr>
        <w:lastRenderedPageBreak/>
        <w:t>Vrcholná verzia RS</w:t>
      </w:r>
    </w:p>
    <w:p w14:paraId="20C87D02" w14:textId="77777777" w:rsidR="0073002D" w:rsidRPr="00AF400A" w:rsidRDefault="00AF400A">
      <w:pPr>
        <w:spacing w:line="240" w:lineRule="auto"/>
        <w:rPr>
          <w:rFonts w:ascii="Cambria" w:eastAsia="Cambria" w:hAnsi="Cambria" w:cs="Cambria"/>
        </w:rPr>
      </w:pPr>
      <w:r w:rsidRPr="00AF400A">
        <w:rPr>
          <w:rFonts w:ascii="Cambria" w:hAnsi="Cambria"/>
        </w:rPr>
        <w:t xml:space="preserve">Kodiaq RS ponúka ešte viac dynamiky. Benzínový motor 2,0 TSI teraz dosahuje výkon 195 kW (265 koní). Čierne lakované dizajnové prvky karosérie na prvý pohľad prezrádzajú, že športová verzia modelu Kodiaq patrí do rodiny RS značky Škoda. Jedinečný vzhľad vozidla podčiarkuje špecifický predný a zadný nárazník i presvetlená maska chladiča. Bohatá štandardná výbava zahŕňa Matrix-LED predné svetlomety, progresívne riadenie, adaptívny podvozok DCC+ a audiosystém Canton. Z nuly na 100 km/h sa dostane už za 6,3 sekundy. Poskytuje veľkorysý batožinový priestor, a to až 910 litrov. Kodiaq RS je štandardne vybavený pohonom všetkých kolies. V prípade Simony je vybavený naviac aj panoramatickou posuvnou strechou, koženým čalúnením či ťažným zaradením s adaptérom. </w:t>
      </w:r>
    </w:p>
    <w:p w14:paraId="4670812E" w14:textId="77777777" w:rsidR="0073002D" w:rsidRPr="00AF400A" w:rsidRDefault="0073002D">
      <w:pPr>
        <w:spacing w:line="240" w:lineRule="auto"/>
        <w:rPr>
          <w:rFonts w:ascii="Cambria" w:eastAsia="Cambria" w:hAnsi="Cambria" w:cs="Cambria"/>
        </w:rPr>
      </w:pPr>
    </w:p>
    <w:p w14:paraId="6518982D" w14:textId="77777777" w:rsidR="0073002D" w:rsidRPr="00AF400A" w:rsidRDefault="0073002D">
      <w:pPr>
        <w:spacing w:line="240" w:lineRule="auto"/>
        <w:rPr>
          <w:rFonts w:ascii="Cambria" w:eastAsia="Cambria" w:hAnsi="Cambria" w:cs="Cambria"/>
        </w:rPr>
      </w:pPr>
    </w:p>
    <w:p w14:paraId="7B92E7B6" w14:textId="77777777" w:rsidR="0073002D" w:rsidRPr="00AF400A" w:rsidRDefault="00AF400A">
      <w:pPr>
        <w:ind w:left="708"/>
        <w:rPr>
          <w:rFonts w:ascii="Arial" w:eastAsia="Arial" w:hAnsi="Arial" w:cs="Arial"/>
          <w:sz w:val="24"/>
          <w:szCs w:val="24"/>
        </w:rPr>
      </w:pPr>
      <w:r w:rsidRPr="00AF400A">
        <w:rPr>
          <w:rFonts w:ascii="Arial" w:hAnsi="Arial"/>
          <w:b/>
          <w:bCs/>
        </w:rPr>
        <w:t>Pre ďalšie informácie, prosím, kontaktujte:</w:t>
      </w:r>
    </w:p>
    <w:p w14:paraId="4DD02A80" w14:textId="77777777" w:rsidR="0073002D" w:rsidRPr="00AF400A" w:rsidRDefault="00AF400A">
      <w:pPr>
        <w:spacing w:after="0" w:line="240" w:lineRule="auto"/>
        <w:ind w:left="708"/>
        <w:rPr>
          <w:rFonts w:ascii="Arial" w:eastAsia="Arial" w:hAnsi="Arial" w:cs="Arial"/>
          <w:sz w:val="24"/>
          <w:szCs w:val="24"/>
        </w:rPr>
      </w:pPr>
      <w:r w:rsidRPr="00AF400A">
        <w:rPr>
          <w:rFonts w:ascii="Arial" w:hAnsi="Arial"/>
          <w:b/>
          <w:bCs/>
        </w:rPr>
        <w:t>Zuzana Kubíková</w:t>
      </w:r>
      <w:r w:rsidRPr="00AF400A">
        <w:rPr>
          <w:rFonts w:ascii="Arial" w:hAnsi="Arial"/>
        </w:rPr>
        <w:t>, PR manager Škoda Auto Slovensko s.r.o.</w:t>
      </w:r>
    </w:p>
    <w:p w14:paraId="45FB543B" w14:textId="77777777" w:rsidR="0073002D" w:rsidRPr="00AF400A" w:rsidRDefault="00AF400A">
      <w:pPr>
        <w:spacing w:after="0" w:line="240" w:lineRule="auto"/>
        <w:ind w:left="708"/>
        <w:jc w:val="both"/>
        <w:rPr>
          <w:rFonts w:ascii="Arial" w:eastAsia="Arial" w:hAnsi="Arial" w:cs="Arial"/>
          <w:sz w:val="24"/>
          <w:szCs w:val="24"/>
        </w:rPr>
      </w:pPr>
      <w:r w:rsidRPr="00AF400A">
        <w:rPr>
          <w:rFonts w:ascii="Arial" w:hAnsi="Arial"/>
        </w:rPr>
        <w:t>M: +421 904 701 339</w:t>
      </w:r>
    </w:p>
    <w:p w14:paraId="55DB2C35" w14:textId="77777777" w:rsidR="0073002D" w:rsidRPr="00AF400A" w:rsidRDefault="00AF400A">
      <w:pPr>
        <w:spacing w:after="0" w:line="240" w:lineRule="auto"/>
        <w:ind w:left="0" w:firstLine="708"/>
        <w:jc w:val="both"/>
        <w:rPr>
          <w:rStyle w:val="iadne"/>
          <w:rFonts w:ascii="Arial" w:eastAsia="Arial" w:hAnsi="Arial" w:cs="Arial"/>
          <w:color w:val="4BA82E"/>
          <w:u w:color="4BA82E"/>
        </w:rPr>
      </w:pPr>
      <w:hyperlink r:id="rId6" w:history="1">
        <w:r w:rsidRPr="00AF400A">
          <w:rPr>
            <w:rStyle w:val="Hyperlink0"/>
          </w:rPr>
          <w:t>zuzana.kubikova2@skoda-auto.sk</w:t>
        </w:r>
      </w:hyperlink>
      <w:r w:rsidRPr="00AF400A">
        <w:rPr>
          <w:rStyle w:val="iadne"/>
          <w:rFonts w:ascii="Arial" w:hAnsi="Arial"/>
          <w:color w:val="4BA82E"/>
          <w:u w:color="4BA82E"/>
        </w:rPr>
        <w:t xml:space="preserve"> </w:t>
      </w:r>
    </w:p>
    <w:p w14:paraId="543BBFC0" w14:textId="77777777" w:rsidR="0073002D" w:rsidRPr="00AF400A" w:rsidRDefault="0073002D">
      <w:pPr>
        <w:spacing w:after="0" w:line="240" w:lineRule="auto"/>
        <w:ind w:left="0" w:firstLine="708"/>
        <w:jc w:val="both"/>
        <w:rPr>
          <w:rStyle w:val="iadne"/>
          <w:rFonts w:ascii="Arial" w:eastAsia="Arial" w:hAnsi="Arial" w:cs="Arial"/>
          <w:color w:val="4BA82E"/>
          <w:u w:color="4BA82E"/>
        </w:rPr>
      </w:pPr>
    </w:p>
    <w:p w14:paraId="13380211" w14:textId="77777777" w:rsidR="0073002D" w:rsidRPr="00AF400A" w:rsidRDefault="00AF400A">
      <w:pPr>
        <w:spacing w:after="0" w:line="240" w:lineRule="auto"/>
        <w:ind w:left="0" w:firstLine="708"/>
        <w:jc w:val="both"/>
        <w:rPr>
          <w:rStyle w:val="iadne"/>
          <w:rFonts w:ascii="Arial" w:eastAsia="Arial" w:hAnsi="Arial" w:cs="Arial"/>
          <w:color w:val="4BA82E"/>
          <w:sz w:val="24"/>
          <w:szCs w:val="24"/>
          <w:u w:val="single" w:color="4BA82E"/>
        </w:rPr>
      </w:pPr>
      <w:r w:rsidRPr="00AF400A">
        <w:rPr>
          <w:rStyle w:val="iadne"/>
          <w:rFonts w:ascii="Arial" w:eastAsia="Arial" w:hAnsi="Arial" w:cs="Arial"/>
          <w:noProof/>
          <w:sz w:val="24"/>
          <w:szCs w:val="24"/>
        </w:rPr>
        <w:drawing>
          <wp:inline distT="0" distB="0" distL="0" distR="0" wp14:anchorId="57BBEAC5" wp14:editId="5F2A6BD2">
            <wp:extent cx="2676525" cy="666750"/>
            <wp:effectExtent l="0" t="0" r="0" b="0"/>
            <wp:docPr id="1073741830" name="officeArt object"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1073741830" name="Obrázok, na ktorom je koleso, vozidlo, pozemné vozidlo, pneumatikaObsah vygenerovaný umelou inteligenciou môže byť nesprávny." descr="Obrázok, na ktorom je koleso, vozidlo, pozemné vozidlo, pneumatikaObsah vygenerovaný umelou inteligenciou môže byť nesprávny."/>
                    <pic:cNvPicPr>
                      <a:picLocks noChangeAspect="1"/>
                    </pic:cNvPicPr>
                  </pic:nvPicPr>
                  <pic:blipFill>
                    <a:blip r:embed="rId7"/>
                    <a:stretch>
                      <a:fillRect/>
                    </a:stretch>
                  </pic:blipFill>
                  <pic:spPr>
                    <a:xfrm>
                      <a:off x="0" y="0"/>
                      <a:ext cx="2676525" cy="666750"/>
                    </a:xfrm>
                    <a:prstGeom prst="rect">
                      <a:avLst/>
                    </a:prstGeom>
                    <a:ln w="12700" cap="flat">
                      <a:noFill/>
                      <a:miter lim="400000"/>
                    </a:ln>
                    <a:effectLst/>
                  </pic:spPr>
                </pic:pic>
              </a:graphicData>
            </a:graphic>
          </wp:inline>
        </w:drawing>
      </w:r>
    </w:p>
    <w:tbl>
      <w:tblPr>
        <w:tblStyle w:val="TableNormal"/>
        <w:tblW w:w="4320" w:type="dxa"/>
        <w:tblInd w:w="3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1F1F1"/>
        <w:tblLayout w:type="fixed"/>
        <w:tblLook w:val="04A0" w:firstRow="1" w:lastRow="0" w:firstColumn="1" w:lastColumn="0" w:noHBand="0" w:noVBand="1"/>
      </w:tblPr>
      <w:tblGrid>
        <w:gridCol w:w="635"/>
        <w:gridCol w:w="1525"/>
        <w:gridCol w:w="675"/>
        <w:gridCol w:w="1485"/>
      </w:tblGrid>
      <w:tr w:rsidR="0073002D" w:rsidRPr="00AF400A" w14:paraId="68F36A73"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66B40D6E" w14:textId="77777777" w:rsidR="0073002D" w:rsidRPr="00AF400A" w:rsidRDefault="00AF400A">
            <w:pPr>
              <w:spacing w:after="0" w:line="240" w:lineRule="auto"/>
              <w:ind w:left="0"/>
              <w:jc w:val="both"/>
            </w:pPr>
            <w:r w:rsidRPr="00AF400A">
              <w:rPr>
                <w:rStyle w:val="iadne"/>
                <w:rFonts w:ascii="Arial" w:eastAsia="Arial" w:hAnsi="Arial" w:cs="Arial"/>
                <w:noProof/>
                <w:sz w:val="24"/>
                <w:szCs w:val="24"/>
              </w:rPr>
              <w:drawing>
                <wp:inline distT="0" distB="0" distL="0" distR="0" wp14:anchorId="79773279" wp14:editId="6CD84E54">
                  <wp:extent cx="190500" cy="190500"/>
                  <wp:effectExtent l="0" t="0" r="0" b="0"/>
                  <wp:docPr id="1073741831" name="officeArt object"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1073741831" name="Výsledek obrázku pro twitter facebook instagram logo" descr="Výsledek obrázku pro twitter facebook instagram logo"/>
                          <pic:cNvPicPr>
                            <a:picLocks noChangeAspect="1"/>
                          </pic:cNvPicPr>
                        </pic:nvPicPr>
                        <pic:blipFill>
                          <a:blip r:embed="rId8"/>
                          <a:stretch>
                            <a:fillRect/>
                          </a:stretch>
                        </pic:blipFill>
                        <pic:spPr>
                          <a:xfrm>
                            <a:off x="0" y="0"/>
                            <a:ext cx="190500" cy="190500"/>
                          </a:xfrm>
                          <a:prstGeom prst="rect">
                            <a:avLst/>
                          </a:prstGeom>
                          <a:ln w="12700" cap="flat">
                            <a:noFill/>
                            <a:miter lim="400000"/>
                          </a:ln>
                          <a:effectLst/>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24742B33" w14:textId="77777777" w:rsidR="0073002D" w:rsidRPr="00AF400A" w:rsidRDefault="00AF400A">
            <w:pPr>
              <w:spacing w:after="0" w:line="240" w:lineRule="auto"/>
              <w:ind w:left="0"/>
              <w:jc w:val="both"/>
            </w:pPr>
            <w:hyperlink r:id="rId9" w:history="1">
              <w:r w:rsidRPr="00AF400A">
                <w:rPr>
                  <w:rStyle w:val="Hyperlink1"/>
                </w:rPr>
                <w:t>/SkodaAutoSK</w:t>
              </w:r>
            </w:hyperlink>
          </w:p>
        </w:tc>
        <w:tc>
          <w:tcPr>
            <w:tcW w:w="675" w:type="dxa"/>
            <w:tcBorders>
              <w:top w:val="nil"/>
              <w:left w:val="nil"/>
              <w:bottom w:val="nil"/>
              <w:right w:val="nil"/>
            </w:tcBorders>
            <w:tcMar>
              <w:top w:w="80" w:type="dxa"/>
              <w:left w:w="80" w:type="dxa"/>
              <w:bottom w:w="80" w:type="dxa"/>
              <w:right w:w="80" w:type="dxa"/>
            </w:tcMar>
            <w:vAlign w:val="center"/>
          </w:tcPr>
          <w:p w14:paraId="17AA0F22" w14:textId="77777777" w:rsidR="0073002D" w:rsidRPr="00AF400A" w:rsidRDefault="00AF400A">
            <w:pPr>
              <w:spacing w:after="0" w:line="240" w:lineRule="auto"/>
              <w:ind w:left="0"/>
              <w:jc w:val="both"/>
            </w:pPr>
            <w:r w:rsidRPr="00AF400A">
              <w:rPr>
                <w:rStyle w:val="iadne"/>
                <w:rFonts w:ascii="Arial" w:eastAsia="Arial" w:hAnsi="Arial" w:cs="Arial"/>
                <w:noProof/>
                <w:sz w:val="24"/>
                <w:szCs w:val="24"/>
              </w:rPr>
              <w:drawing>
                <wp:inline distT="0" distB="0" distL="0" distR="0" wp14:anchorId="4141EED1" wp14:editId="19739CF9">
                  <wp:extent cx="190500" cy="190500"/>
                  <wp:effectExtent l="0" t="0" r="0" b="0"/>
                  <wp:docPr id="1073741832" name="officeArt object"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1073741832" name="Výsledek obrázku pro twitter facebook instagram logo" descr="Výsledek obrázku pro twitter facebook instagram logo"/>
                          <pic:cNvPicPr>
                            <a:picLocks noChangeAspect="1"/>
                          </pic:cNvPicPr>
                        </pic:nvPicPr>
                        <pic:blipFill>
                          <a:blip r:embed="rId10"/>
                          <a:stretch>
                            <a:fillRect/>
                          </a:stretch>
                        </pic:blipFill>
                        <pic:spPr>
                          <a:xfrm>
                            <a:off x="0" y="0"/>
                            <a:ext cx="190500" cy="190500"/>
                          </a:xfrm>
                          <a:prstGeom prst="rect">
                            <a:avLst/>
                          </a:prstGeom>
                          <a:ln w="12700" cap="flat">
                            <a:noFill/>
                            <a:miter lim="400000"/>
                          </a:ln>
                          <a:effectLst/>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72134964" w14:textId="77777777" w:rsidR="0073002D" w:rsidRPr="00AF400A" w:rsidRDefault="00AF400A">
            <w:pPr>
              <w:spacing w:after="0" w:line="240" w:lineRule="auto"/>
              <w:ind w:left="0"/>
              <w:jc w:val="both"/>
            </w:pPr>
            <w:r w:rsidRPr="00AF400A">
              <w:rPr>
                <w:rStyle w:val="iadne"/>
                <w:rFonts w:ascii="Arial" w:hAnsi="Arial"/>
              </w:rPr>
              <w:t>/</w:t>
            </w:r>
            <w:hyperlink r:id="rId11" w:history="1">
              <w:r w:rsidRPr="00AF400A">
                <w:rPr>
                  <w:rStyle w:val="Hyperlink1"/>
                </w:rPr>
                <w:t>SkodaAutoSK</w:t>
              </w:r>
            </w:hyperlink>
          </w:p>
        </w:tc>
      </w:tr>
    </w:tbl>
    <w:p w14:paraId="5D47B7FC" w14:textId="77777777" w:rsidR="0073002D" w:rsidRPr="00AF400A" w:rsidRDefault="0073002D">
      <w:pPr>
        <w:widowControl w:val="0"/>
        <w:spacing w:after="0" w:line="240" w:lineRule="auto"/>
        <w:ind w:left="226" w:hanging="226"/>
        <w:jc w:val="both"/>
        <w:rPr>
          <w:rStyle w:val="iadne"/>
          <w:rFonts w:ascii="Arial" w:eastAsia="Arial" w:hAnsi="Arial" w:cs="Arial"/>
          <w:color w:val="4BA82E"/>
          <w:sz w:val="24"/>
          <w:szCs w:val="24"/>
          <w:u w:val="single" w:color="4BA82E"/>
        </w:rPr>
      </w:pPr>
    </w:p>
    <w:p w14:paraId="236A2234" w14:textId="77777777" w:rsidR="0073002D" w:rsidRPr="00AF400A" w:rsidRDefault="0073002D">
      <w:pPr>
        <w:spacing w:after="0" w:line="240" w:lineRule="auto"/>
        <w:ind w:left="0"/>
        <w:rPr>
          <w:rStyle w:val="iadne"/>
          <w:rFonts w:ascii="Times New Roman" w:eastAsia="Times New Roman" w:hAnsi="Times New Roman" w:cs="Times New Roman"/>
          <w:sz w:val="16"/>
          <w:szCs w:val="16"/>
        </w:rPr>
      </w:pPr>
    </w:p>
    <w:p w14:paraId="39AEEEB2" w14:textId="77777777" w:rsidR="0073002D" w:rsidRPr="00AF400A" w:rsidRDefault="0073002D">
      <w:pPr>
        <w:spacing w:after="0" w:line="240" w:lineRule="auto"/>
        <w:ind w:left="0" w:firstLine="720"/>
        <w:rPr>
          <w:rStyle w:val="iadne"/>
          <w:rFonts w:ascii="Cambria" w:eastAsia="Cambria" w:hAnsi="Cambria" w:cs="Cambria"/>
          <w:b/>
          <w:bCs/>
        </w:rPr>
      </w:pPr>
    </w:p>
    <w:p w14:paraId="0707F949" w14:textId="77777777" w:rsidR="0073002D" w:rsidRPr="00AF400A" w:rsidRDefault="00AF400A">
      <w:pPr>
        <w:spacing w:after="0" w:line="240" w:lineRule="auto"/>
        <w:ind w:left="0" w:firstLine="720"/>
        <w:rPr>
          <w:rStyle w:val="iadne"/>
          <w:rFonts w:ascii="Cambria" w:eastAsia="Cambria" w:hAnsi="Cambria" w:cs="Cambria"/>
          <w:b/>
          <w:bCs/>
        </w:rPr>
      </w:pPr>
      <w:r w:rsidRPr="00AF400A">
        <w:rPr>
          <w:rStyle w:val="iadne"/>
          <w:rFonts w:ascii="Cambria" w:hAnsi="Cambria"/>
          <w:b/>
          <w:bCs/>
        </w:rPr>
        <w:t>Fotografie k téme:</w:t>
      </w:r>
    </w:p>
    <w:p w14:paraId="57F31818" w14:textId="77777777" w:rsidR="0073002D" w:rsidRPr="00AF400A" w:rsidRDefault="0073002D">
      <w:pPr>
        <w:spacing w:after="0" w:line="240" w:lineRule="auto"/>
        <w:ind w:left="0"/>
        <w:rPr>
          <w:rStyle w:val="iadne"/>
          <w:rFonts w:ascii="Times New Roman" w:eastAsia="Times New Roman" w:hAnsi="Times New Roman" w:cs="Times New Roman"/>
          <w:sz w:val="16"/>
          <w:szCs w:val="16"/>
        </w:rPr>
      </w:pPr>
    </w:p>
    <w:tbl>
      <w:tblPr>
        <w:tblStyle w:val="TableNormal"/>
        <w:tblW w:w="8430" w:type="dxa"/>
        <w:tblInd w:w="1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1F1F1"/>
        <w:tblLayout w:type="fixed"/>
        <w:tblLook w:val="04A0" w:firstRow="1" w:lastRow="0" w:firstColumn="1" w:lastColumn="0" w:noHBand="0" w:noVBand="1"/>
      </w:tblPr>
      <w:tblGrid>
        <w:gridCol w:w="4081"/>
        <w:gridCol w:w="4349"/>
      </w:tblGrid>
      <w:tr w:rsidR="0073002D" w:rsidRPr="00AF400A" w14:paraId="24DDB301" w14:textId="77777777">
        <w:trPr>
          <w:trHeight w:val="2927"/>
        </w:trPr>
        <w:tc>
          <w:tcPr>
            <w:tcW w:w="4081" w:type="dxa"/>
            <w:tcBorders>
              <w:top w:val="nil"/>
              <w:left w:val="nil"/>
              <w:bottom w:val="nil"/>
              <w:right w:val="nil"/>
            </w:tcBorders>
            <w:tcMar>
              <w:top w:w="80" w:type="dxa"/>
              <w:left w:w="80" w:type="dxa"/>
              <w:bottom w:w="80" w:type="dxa"/>
              <w:right w:w="80" w:type="dxa"/>
            </w:tcMar>
          </w:tcPr>
          <w:p w14:paraId="23F041DD" w14:textId="77777777" w:rsidR="0073002D" w:rsidRPr="00AF400A" w:rsidRDefault="00AF400A">
            <w:pPr>
              <w:ind w:left="0"/>
            </w:pPr>
            <w:r w:rsidRPr="00AF400A">
              <w:rPr>
                <w:noProof/>
              </w:rPr>
              <w:drawing>
                <wp:inline distT="0" distB="0" distL="0" distR="0" wp14:anchorId="0359B628" wp14:editId="23ADCAC4">
                  <wp:extent cx="2315620" cy="1593284"/>
                  <wp:effectExtent l="0" t="0" r="0" b="0"/>
                  <wp:docPr id="1073741833" name="officeArt object" descr="Obrázok"/>
                  <wp:cNvGraphicFramePr/>
                  <a:graphic xmlns:a="http://schemas.openxmlformats.org/drawingml/2006/main">
                    <a:graphicData uri="http://schemas.openxmlformats.org/drawingml/2006/picture">
                      <pic:pic xmlns:pic="http://schemas.openxmlformats.org/drawingml/2006/picture">
                        <pic:nvPicPr>
                          <pic:cNvPr id="1073741833" name="Obrázok" descr="Obrázok"/>
                          <pic:cNvPicPr>
                            <a:picLocks noChangeAspect="1"/>
                          </pic:cNvPicPr>
                        </pic:nvPicPr>
                        <pic:blipFill>
                          <a:blip r:embed="rId12"/>
                          <a:stretch>
                            <a:fillRect/>
                          </a:stretch>
                        </pic:blipFill>
                        <pic:spPr>
                          <a:xfrm>
                            <a:off x="0" y="0"/>
                            <a:ext cx="2315620" cy="1593284"/>
                          </a:xfrm>
                          <a:prstGeom prst="rect">
                            <a:avLst/>
                          </a:prstGeom>
                          <a:ln w="12700" cap="flat">
                            <a:noFill/>
                            <a:miter lim="400000"/>
                          </a:ln>
                          <a:effectLst/>
                        </pic:spPr>
                      </pic:pic>
                    </a:graphicData>
                  </a:graphic>
                </wp:inline>
              </w:drawing>
            </w:r>
          </w:p>
        </w:tc>
        <w:tc>
          <w:tcPr>
            <w:tcW w:w="4349" w:type="dxa"/>
            <w:tcBorders>
              <w:top w:val="nil"/>
              <w:left w:val="nil"/>
              <w:bottom w:val="nil"/>
              <w:right w:val="nil"/>
            </w:tcBorders>
            <w:tcMar>
              <w:top w:w="80" w:type="dxa"/>
              <w:left w:w="80" w:type="dxa"/>
              <w:bottom w:w="80" w:type="dxa"/>
              <w:right w:w="80" w:type="dxa"/>
            </w:tcMar>
          </w:tcPr>
          <w:p w14:paraId="531B7966" w14:textId="77777777" w:rsidR="0073002D" w:rsidRPr="00AF400A" w:rsidRDefault="00AF400A">
            <w:pPr>
              <w:spacing w:after="0" w:line="240" w:lineRule="auto"/>
              <w:ind w:left="0"/>
              <w:rPr>
                <w:rStyle w:val="iadne"/>
                <w:rFonts w:ascii="Cambria" w:eastAsia="Cambria" w:hAnsi="Cambria" w:cs="Cambria"/>
                <w:b/>
                <w:bCs/>
              </w:rPr>
            </w:pPr>
            <w:r w:rsidRPr="00AF400A">
              <w:rPr>
                <w:rStyle w:val="iadne"/>
                <w:rFonts w:ascii="Cambria" w:hAnsi="Cambria"/>
                <w:b/>
                <w:bCs/>
              </w:rPr>
              <w:t>Komička Simona First pokračuje v spolupráci so  Škoda Auto Slovensko, opäť si vybrala Kodiaq</w:t>
            </w:r>
          </w:p>
          <w:p w14:paraId="600D2E25" w14:textId="77777777" w:rsidR="0073002D" w:rsidRPr="00AF400A" w:rsidRDefault="0073002D">
            <w:pPr>
              <w:spacing w:after="0" w:line="240" w:lineRule="auto"/>
              <w:ind w:left="0"/>
              <w:rPr>
                <w:rStyle w:val="iadne"/>
                <w:rFonts w:ascii="Cambria" w:eastAsia="Cambria" w:hAnsi="Cambria" w:cs="Cambria"/>
              </w:rPr>
            </w:pPr>
          </w:p>
          <w:p w14:paraId="74B03773" w14:textId="77777777" w:rsidR="0073002D" w:rsidRPr="00AF400A" w:rsidRDefault="00AF400A">
            <w:pPr>
              <w:spacing w:after="0" w:line="240" w:lineRule="auto"/>
              <w:ind w:left="0"/>
              <w:rPr>
                <w:rStyle w:val="iadne"/>
                <w:rFonts w:ascii="Cambria" w:eastAsia="Cambria" w:hAnsi="Cambria" w:cs="Cambria"/>
              </w:rPr>
            </w:pPr>
            <w:r w:rsidRPr="00AF400A">
              <w:rPr>
                <w:rStyle w:val="iadne"/>
                <w:rFonts w:ascii="Cambria" w:hAnsi="Cambria"/>
              </w:rPr>
              <w:t>Spoločníkom obľúbenej slovenskej komičke Simone First a jej rodine bude na cestách opäť model Škoda Kodiaq. Tentokrát v odtieni sivej Steel, v športovom prevedení RS a výkonom až 265 koní.</w:t>
            </w:r>
          </w:p>
          <w:p w14:paraId="274C3A34" w14:textId="77777777" w:rsidR="0073002D" w:rsidRPr="00AF400A" w:rsidRDefault="0073002D">
            <w:pPr>
              <w:spacing w:after="0" w:line="240" w:lineRule="auto"/>
              <w:ind w:left="0"/>
              <w:rPr>
                <w:rStyle w:val="iadne"/>
              </w:rPr>
            </w:pPr>
          </w:p>
          <w:p w14:paraId="3261A772" w14:textId="77777777" w:rsidR="0073002D" w:rsidRPr="00AF400A" w:rsidRDefault="0073002D">
            <w:pPr>
              <w:spacing w:after="0" w:line="240" w:lineRule="auto"/>
              <w:ind w:left="0"/>
              <w:rPr>
                <w:rStyle w:val="iadne"/>
              </w:rPr>
            </w:pPr>
          </w:p>
          <w:p w14:paraId="67618FFC" w14:textId="13F60200" w:rsidR="0073002D" w:rsidRPr="00AF400A" w:rsidRDefault="00AF400A">
            <w:pPr>
              <w:spacing w:after="0" w:line="240" w:lineRule="auto"/>
              <w:ind w:left="0"/>
            </w:pPr>
            <w:hyperlink r:id="rId13" w:history="1">
              <w:r w:rsidRPr="00AF400A">
                <w:rPr>
                  <w:rStyle w:val="Hyperlink2"/>
                  <w:lang w:val="sk-SK"/>
                </w:rPr>
                <w:t>Download</w:t>
              </w:r>
            </w:hyperlink>
            <w:r w:rsidRPr="00AF400A">
              <w:rPr>
                <w:rStyle w:val="iadne"/>
              </w:rPr>
              <w:t xml:space="preserve">                        </w:t>
            </w:r>
            <w:r w:rsidRPr="00AF400A">
              <w:rPr>
                <w:rStyle w:val="iadne"/>
                <w:b/>
                <w:bCs/>
              </w:rPr>
              <w:t>Zdroj: Škoda Auto</w:t>
            </w:r>
          </w:p>
        </w:tc>
      </w:tr>
    </w:tbl>
    <w:p w14:paraId="6828FBE3" w14:textId="77777777" w:rsidR="0073002D" w:rsidRPr="00AF400A" w:rsidRDefault="0073002D">
      <w:pPr>
        <w:widowControl w:val="0"/>
        <w:spacing w:after="0" w:line="240" w:lineRule="auto"/>
        <w:ind w:left="1000" w:hanging="1000"/>
        <w:rPr>
          <w:rStyle w:val="iadne"/>
          <w:rFonts w:ascii="Times New Roman" w:eastAsia="Times New Roman" w:hAnsi="Times New Roman" w:cs="Times New Roman"/>
          <w:sz w:val="16"/>
          <w:szCs w:val="16"/>
        </w:rPr>
      </w:pPr>
    </w:p>
    <w:p w14:paraId="07541B18" w14:textId="77777777" w:rsidR="0073002D" w:rsidRPr="00AF400A" w:rsidRDefault="0073002D">
      <w:pPr>
        <w:widowControl w:val="0"/>
        <w:spacing w:after="0" w:line="240" w:lineRule="auto"/>
        <w:ind w:left="0" w:firstLine="720"/>
        <w:rPr>
          <w:rStyle w:val="iadne"/>
          <w:b/>
          <w:bCs/>
        </w:rPr>
      </w:pPr>
    </w:p>
    <w:tbl>
      <w:tblPr>
        <w:tblStyle w:val="TableNormal"/>
        <w:tblW w:w="8430" w:type="dxa"/>
        <w:tblInd w:w="1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1F1F1"/>
        <w:tblLayout w:type="fixed"/>
        <w:tblLook w:val="04A0" w:firstRow="1" w:lastRow="0" w:firstColumn="1" w:lastColumn="0" w:noHBand="0" w:noVBand="1"/>
      </w:tblPr>
      <w:tblGrid>
        <w:gridCol w:w="4081"/>
        <w:gridCol w:w="4349"/>
      </w:tblGrid>
      <w:tr w:rsidR="0073002D" w:rsidRPr="00AF400A" w14:paraId="7C34A0A7" w14:textId="77777777">
        <w:trPr>
          <w:trHeight w:val="4089"/>
        </w:trPr>
        <w:tc>
          <w:tcPr>
            <w:tcW w:w="4081" w:type="dxa"/>
            <w:tcBorders>
              <w:top w:val="nil"/>
              <w:left w:val="nil"/>
              <w:bottom w:val="nil"/>
              <w:right w:val="nil"/>
            </w:tcBorders>
            <w:tcMar>
              <w:top w:w="80" w:type="dxa"/>
              <w:left w:w="80" w:type="dxa"/>
              <w:bottom w:w="80" w:type="dxa"/>
              <w:right w:w="80" w:type="dxa"/>
            </w:tcMar>
          </w:tcPr>
          <w:p w14:paraId="40A02336" w14:textId="77777777" w:rsidR="0073002D" w:rsidRPr="00AF400A" w:rsidRDefault="00AF400A">
            <w:pPr>
              <w:ind w:left="0"/>
            </w:pPr>
            <w:r w:rsidRPr="00AF400A">
              <w:rPr>
                <w:noProof/>
              </w:rPr>
              <w:lastRenderedPageBreak/>
              <w:drawing>
                <wp:inline distT="0" distB="0" distL="0" distR="0" wp14:anchorId="5D487773" wp14:editId="401B6419">
                  <wp:extent cx="2315620" cy="2385916"/>
                  <wp:effectExtent l="0" t="0" r="0" b="0"/>
                  <wp:docPr id="1073741834" name="officeArt object" descr="Obrázok"/>
                  <wp:cNvGraphicFramePr/>
                  <a:graphic xmlns:a="http://schemas.openxmlformats.org/drawingml/2006/main">
                    <a:graphicData uri="http://schemas.openxmlformats.org/drawingml/2006/picture">
                      <pic:pic xmlns:pic="http://schemas.openxmlformats.org/drawingml/2006/picture">
                        <pic:nvPicPr>
                          <pic:cNvPr id="1073741834" name="Obrázok" descr="Obrázok"/>
                          <pic:cNvPicPr>
                            <a:picLocks noChangeAspect="1"/>
                          </pic:cNvPicPr>
                        </pic:nvPicPr>
                        <pic:blipFill>
                          <a:blip r:embed="rId14"/>
                          <a:stretch>
                            <a:fillRect/>
                          </a:stretch>
                        </pic:blipFill>
                        <pic:spPr>
                          <a:xfrm>
                            <a:off x="0" y="0"/>
                            <a:ext cx="2315620" cy="2385916"/>
                          </a:xfrm>
                          <a:prstGeom prst="rect">
                            <a:avLst/>
                          </a:prstGeom>
                          <a:ln w="12700" cap="flat">
                            <a:noFill/>
                            <a:miter lim="400000"/>
                          </a:ln>
                          <a:effectLst/>
                        </pic:spPr>
                      </pic:pic>
                    </a:graphicData>
                  </a:graphic>
                </wp:inline>
              </w:drawing>
            </w:r>
          </w:p>
        </w:tc>
        <w:tc>
          <w:tcPr>
            <w:tcW w:w="4349" w:type="dxa"/>
            <w:tcBorders>
              <w:top w:val="nil"/>
              <w:left w:val="nil"/>
              <w:bottom w:val="nil"/>
              <w:right w:val="nil"/>
            </w:tcBorders>
            <w:tcMar>
              <w:top w:w="80" w:type="dxa"/>
              <w:left w:w="80" w:type="dxa"/>
              <w:bottom w:w="80" w:type="dxa"/>
              <w:right w:w="80" w:type="dxa"/>
            </w:tcMar>
          </w:tcPr>
          <w:p w14:paraId="5A73B0FF" w14:textId="77777777" w:rsidR="0073002D" w:rsidRPr="00AF400A" w:rsidRDefault="00AF400A">
            <w:pPr>
              <w:spacing w:after="0" w:line="240" w:lineRule="auto"/>
              <w:ind w:left="0"/>
              <w:rPr>
                <w:rStyle w:val="iadne"/>
                <w:rFonts w:ascii="Cambria" w:eastAsia="Cambria" w:hAnsi="Cambria" w:cs="Cambria"/>
                <w:b/>
                <w:bCs/>
              </w:rPr>
            </w:pPr>
            <w:r w:rsidRPr="00AF400A">
              <w:rPr>
                <w:rStyle w:val="iadne"/>
                <w:rFonts w:ascii="Cambria" w:hAnsi="Cambria"/>
                <w:b/>
                <w:bCs/>
              </w:rPr>
              <w:t>Komička Simona First pokračuje v spolupráci so  Škoda Auto Slovensko, opäť si vybrala Kodiaq</w:t>
            </w:r>
          </w:p>
          <w:p w14:paraId="235A136F" w14:textId="77777777" w:rsidR="0073002D" w:rsidRPr="00AF400A" w:rsidRDefault="0073002D">
            <w:pPr>
              <w:spacing w:after="0" w:line="240" w:lineRule="auto"/>
              <w:ind w:left="0"/>
              <w:rPr>
                <w:rStyle w:val="iadne"/>
              </w:rPr>
            </w:pPr>
          </w:p>
          <w:p w14:paraId="51A85946" w14:textId="4C46822B" w:rsidR="0073002D" w:rsidRPr="00AF400A" w:rsidRDefault="00AF400A">
            <w:pPr>
              <w:spacing w:after="0" w:line="240" w:lineRule="auto"/>
              <w:ind w:left="0"/>
              <w:rPr>
                <w:rStyle w:val="iadne"/>
                <w:rFonts w:ascii="Cambria" w:eastAsia="Cambria" w:hAnsi="Cambria" w:cs="Cambria"/>
              </w:rPr>
            </w:pPr>
            <w:r w:rsidRPr="00AF400A">
              <w:rPr>
                <w:rStyle w:val="iadne"/>
                <w:rFonts w:ascii="Cambria" w:hAnsi="Cambria"/>
              </w:rPr>
              <w:t>Kodi</w:t>
            </w:r>
            <w:r w:rsidR="00650463">
              <w:rPr>
                <w:rStyle w:val="iadne"/>
                <w:rFonts w:ascii="Cambria" w:hAnsi="Cambria"/>
              </w:rPr>
              <w:t>a</w:t>
            </w:r>
            <w:r w:rsidRPr="00AF400A">
              <w:rPr>
                <w:rStyle w:val="iadne"/>
                <w:rFonts w:ascii="Cambria" w:hAnsi="Cambria"/>
              </w:rPr>
              <w:t>q RS sa nuly na 100 km/h sa dostane už za 6,3 sekundy. Poskytuje veľkorysý batožinový priestor, a to až 910 litrov. Je štandardne vybavený pohonom všetkých kolies. V prípade Simony je vybavený naviac aj panoramatickou posuvnou strechou, koženým čalúnením či ťažným zaradením s adaptérom.</w:t>
            </w:r>
          </w:p>
          <w:p w14:paraId="4275A500" w14:textId="77777777" w:rsidR="0073002D" w:rsidRPr="00AF400A" w:rsidRDefault="0073002D">
            <w:pPr>
              <w:spacing w:after="0" w:line="240" w:lineRule="auto"/>
              <w:ind w:left="0"/>
              <w:rPr>
                <w:rStyle w:val="iadne"/>
              </w:rPr>
            </w:pPr>
          </w:p>
          <w:p w14:paraId="3647D149" w14:textId="5E5DE495" w:rsidR="0073002D" w:rsidRPr="00AF400A" w:rsidRDefault="00AF400A">
            <w:pPr>
              <w:spacing w:after="0" w:line="240" w:lineRule="auto"/>
              <w:ind w:left="0"/>
            </w:pPr>
            <w:hyperlink r:id="rId15" w:history="1">
              <w:r w:rsidRPr="00AF400A">
                <w:rPr>
                  <w:rStyle w:val="Hyperlink2"/>
                  <w:lang w:val="sk-SK"/>
                </w:rPr>
                <w:t>Download</w:t>
              </w:r>
            </w:hyperlink>
            <w:r w:rsidRPr="00AF400A">
              <w:rPr>
                <w:rStyle w:val="iadne"/>
              </w:rPr>
              <w:t xml:space="preserve">                       </w:t>
            </w:r>
            <w:r w:rsidRPr="00AF400A">
              <w:rPr>
                <w:rStyle w:val="iadne"/>
                <w:b/>
                <w:bCs/>
              </w:rPr>
              <w:t>Zdroj: Škoda Auto</w:t>
            </w:r>
          </w:p>
        </w:tc>
      </w:tr>
      <w:tr w:rsidR="0073002D" w:rsidRPr="00AF400A" w14:paraId="1150C8E7" w14:textId="77777777">
        <w:trPr>
          <w:trHeight w:val="2927"/>
        </w:trPr>
        <w:tc>
          <w:tcPr>
            <w:tcW w:w="4081" w:type="dxa"/>
            <w:tcBorders>
              <w:top w:val="nil"/>
              <w:left w:val="nil"/>
              <w:bottom w:val="nil"/>
              <w:right w:val="nil"/>
            </w:tcBorders>
            <w:tcMar>
              <w:top w:w="80" w:type="dxa"/>
              <w:left w:w="80" w:type="dxa"/>
              <w:bottom w:w="80" w:type="dxa"/>
              <w:right w:w="80" w:type="dxa"/>
            </w:tcMar>
          </w:tcPr>
          <w:p w14:paraId="0A041D48" w14:textId="72AE8FD5" w:rsidR="0073002D" w:rsidRPr="00AF400A" w:rsidRDefault="00FF5842">
            <w:pPr>
              <w:ind w:left="0"/>
            </w:pPr>
            <w:r w:rsidRPr="00FF5842">
              <w:rPr>
                <w:noProof/>
                <w14:textOutline w14:w="0" w14:cap="rnd" w14:cmpd="sng" w14:algn="ctr">
                  <w14:noFill/>
                  <w14:prstDash w14:val="solid"/>
                  <w14:bevel/>
                </w14:textOutline>
              </w:rPr>
              <w:object w:dxaOrig="5040" w:dyaOrig="3285" w14:anchorId="6C5DE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3.4pt;height:119.7pt;mso-width-percent:0;mso-height-percent:0;mso-width-percent:0;mso-height-percent:0" o:ole="">
                  <v:imagedata r:id="rId16" o:title=""/>
                </v:shape>
                <o:OLEObject Type="Embed" ProgID="PBrush" ShapeID="_x0000_i1025" DrawAspect="Content" ObjectID="_1823760100" r:id="rId17"/>
              </w:object>
            </w:r>
          </w:p>
        </w:tc>
        <w:tc>
          <w:tcPr>
            <w:tcW w:w="4349" w:type="dxa"/>
            <w:tcBorders>
              <w:top w:val="nil"/>
              <w:left w:val="nil"/>
              <w:bottom w:val="nil"/>
              <w:right w:val="nil"/>
            </w:tcBorders>
            <w:tcMar>
              <w:top w:w="80" w:type="dxa"/>
              <w:left w:w="80" w:type="dxa"/>
              <w:bottom w:w="80" w:type="dxa"/>
              <w:right w:w="80" w:type="dxa"/>
            </w:tcMar>
          </w:tcPr>
          <w:p w14:paraId="5AE41B50" w14:textId="77777777" w:rsidR="0073002D" w:rsidRPr="00AF400A" w:rsidRDefault="00AF400A">
            <w:pPr>
              <w:spacing w:after="0" w:line="240" w:lineRule="auto"/>
              <w:ind w:left="0"/>
              <w:rPr>
                <w:rStyle w:val="iadne"/>
                <w:rFonts w:ascii="Cambria" w:eastAsia="Cambria" w:hAnsi="Cambria" w:cs="Cambria"/>
                <w:b/>
                <w:bCs/>
              </w:rPr>
            </w:pPr>
            <w:r w:rsidRPr="00AF400A">
              <w:rPr>
                <w:rStyle w:val="iadne"/>
                <w:rFonts w:ascii="Cambria" w:hAnsi="Cambria"/>
                <w:b/>
                <w:bCs/>
              </w:rPr>
              <w:t>Komička Simona First pokračuje v spolupráci so  Škoda Auto Slovensko, opäť si vybrala Kodiaq</w:t>
            </w:r>
          </w:p>
          <w:p w14:paraId="7BF8A2D3" w14:textId="77777777" w:rsidR="0073002D" w:rsidRPr="00AF400A" w:rsidRDefault="0073002D">
            <w:pPr>
              <w:spacing w:after="0" w:line="240" w:lineRule="auto"/>
              <w:ind w:left="0"/>
              <w:rPr>
                <w:rStyle w:val="iadne"/>
                <w:rFonts w:ascii="Cambria" w:eastAsia="Cambria" w:hAnsi="Cambria" w:cs="Cambria"/>
                <w:b/>
                <w:bCs/>
              </w:rPr>
            </w:pPr>
          </w:p>
          <w:p w14:paraId="0C8B85E5" w14:textId="77777777" w:rsidR="0073002D" w:rsidRPr="00AF400A" w:rsidRDefault="00AF400A">
            <w:pPr>
              <w:spacing w:after="0" w:line="240" w:lineRule="auto"/>
              <w:ind w:left="0"/>
              <w:rPr>
                <w:rStyle w:val="iadne"/>
                <w:rFonts w:ascii="Cambria" w:eastAsia="Cambria" w:hAnsi="Cambria" w:cs="Cambria"/>
              </w:rPr>
            </w:pPr>
            <w:r w:rsidRPr="00AF400A">
              <w:rPr>
                <w:rStyle w:val="iadne"/>
                <w:rFonts w:ascii="Cambria" w:hAnsi="Cambria"/>
              </w:rPr>
              <w:t xml:space="preserve">Komička najväčšie SUV značky Škoda využíva často aj na dlhé trasy, každodenné povinnosti, ale aj na výlety do hôr. Oceňuje všestrannosť a bezpečnosť modelu Kodiaq, opäť aj s pohonom všetkých štyroch kolies.  </w:t>
            </w:r>
          </w:p>
          <w:p w14:paraId="5F9C64CD" w14:textId="77777777" w:rsidR="0073002D" w:rsidRPr="00AF400A" w:rsidRDefault="0073002D">
            <w:pPr>
              <w:spacing w:after="0" w:line="240" w:lineRule="auto"/>
              <w:ind w:left="0"/>
              <w:rPr>
                <w:rStyle w:val="iadne"/>
                <w:rFonts w:ascii="Cambria" w:eastAsia="Cambria" w:hAnsi="Cambria" w:cs="Cambria"/>
                <w:b/>
                <w:bCs/>
              </w:rPr>
            </w:pPr>
          </w:p>
          <w:p w14:paraId="0DD3F8AC" w14:textId="77777777" w:rsidR="0073002D" w:rsidRPr="00AF400A" w:rsidRDefault="0073002D">
            <w:pPr>
              <w:spacing w:after="0" w:line="240" w:lineRule="auto"/>
              <w:ind w:left="0"/>
              <w:rPr>
                <w:rStyle w:val="iadne"/>
                <w:rFonts w:ascii="Cambria" w:eastAsia="Cambria" w:hAnsi="Cambria" w:cs="Cambria"/>
                <w:b/>
                <w:bCs/>
              </w:rPr>
            </w:pPr>
          </w:p>
          <w:p w14:paraId="17F79D0D" w14:textId="08614724" w:rsidR="0073002D" w:rsidRPr="00AF400A" w:rsidRDefault="00AF400A">
            <w:pPr>
              <w:spacing w:after="0" w:line="240" w:lineRule="auto"/>
              <w:ind w:left="0"/>
            </w:pPr>
            <w:hyperlink r:id="rId18" w:history="1">
              <w:r w:rsidRPr="00AF400A">
                <w:rPr>
                  <w:rStyle w:val="Hyperlink3"/>
                  <w:lang w:val="sk-SK"/>
                </w:rPr>
                <w:t>Download</w:t>
              </w:r>
            </w:hyperlink>
            <w:r w:rsidRPr="00AF400A">
              <w:rPr>
                <w:rStyle w:val="iadne"/>
              </w:rPr>
              <w:t xml:space="preserve">                       </w:t>
            </w:r>
            <w:r w:rsidRPr="00AF400A">
              <w:rPr>
                <w:rStyle w:val="iadne"/>
                <w:b/>
                <w:bCs/>
              </w:rPr>
              <w:t>Zdroj: Škoda Auto</w:t>
            </w:r>
          </w:p>
        </w:tc>
      </w:tr>
    </w:tbl>
    <w:p w14:paraId="6337FCD7" w14:textId="77777777" w:rsidR="0073002D" w:rsidRPr="00AF400A" w:rsidRDefault="0073002D">
      <w:pPr>
        <w:widowControl w:val="0"/>
        <w:spacing w:after="0" w:line="240" w:lineRule="auto"/>
        <w:ind w:left="1000" w:hanging="1000"/>
        <w:rPr>
          <w:rStyle w:val="iadne"/>
          <w:b/>
          <w:bCs/>
        </w:rPr>
      </w:pPr>
    </w:p>
    <w:p w14:paraId="75EBA369" w14:textId="77777777" w:rsidR="0073002D" w:rsidRPr="00AF400A" w:rsidRDefault="0073002D">
      <w:pPr>
        <w:spacing w:after="0" w:line="240" w:lineRule="auto"/>
        <w:ind w:left="0"/>
        <w:rPr>
          <w:rStyle w:val="iadne"/>
          <w:rFonts w:ascii="Times New Roman" w:eastAsia="Times New Roman" w:hAnsi="Times New Roman" w:cs="Times New Roman"/>
          <w:sz w:val="16"/>
          <w:szCs w:val="16"/>
        </w:rPr>
      </w:pPr>
    </w:p>
    <w:p w14:paraId="6BE8F525" w14:textId="77777777" w:rsidR="0073002D" w:rsidRPr="00AF400A" w:rsidRDefault="0073002D">
      <w:pPr>
        <w:spacing w:after="0" w:line="240" w:lineRule="auto"/>
        <w:ind w:left="0"/>
        <w:rPr>
          <w:rStyle w:val="iadne"/>
          <w:rFonts w:ascii="Times New Roman" w:eastAsia="Times New Roman" w:hAnsi="Times New Roman" w:cs="Times New Roman"/>
          <w:sz w:val="16"/>
          <w:szCs w:val="16"/>
        </w:rPr>
      </w:pPr>
    </w:p>
    <w:tbl>
      <w:tblPr>
        <w:tblStyle w:val="TableNormal"/>
        <w:tblW w:w="8430" w:type="dxa"/>
        <w:tblInd w:w="1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1F1F1"/>
        <w:tblLayout w:type="fixed"/>
        <w:tblLook w:val="04A0" w:firstRow="1" w:lastRow="0" w:firstColumn="1" w:lastColumn="0" w:noHBand="0" w:noVBand="1"/>
      </w:tblPr>
      <w:tblGrid>
        <w:gridCol w:w="4081"/>
        <w:gridCol w:w="4349"/>
      </w:tblGrid>
      <w:tr w:rsidR="0073002D" w:rsidRPr="00AF400A" w14:paraId="3FE11DAF" w14:textId="77777777">
        <w:trPr>
          <w:trHeight w:val="2927"/>
        </w:trPr>
        <w:tc>
          <w:tcPr>
            <w:tcW w:w="4081" w:type="dxa"/>
            <w:tcBorders>
              <w:top w:val="nil"/>
              <w:left w:val="nil"/>
              <w:bottom w:val="nil"/>
              <w:right w:val="nil"/>
            </w:tcBorders>
            <w:tcMar>
              <w:top w:w="80" w:type="dxa"/>
              <w:left w:w="80" w:type="dxa"/>
              <w:bottom w:w="80" w:type="dxa"/>
              <w:right w:w="80" w:type="dxa"/>
            </w:tcMar>
          </w:tcPr>
          <w:p w14:paraId="63116BF9" w14:textId="77777777" w:rsidR="0073002D" w:rsidRPr="00AF400A" w:rsidRDefault="00AF400A">
            <w:pPr>
              <w:ind w:left="0"/>
            </w:pPr>
            <w:r w:rsidRPr="00AF400A">
              <w:rPr>
                <w:noProof/>
              </w:rPr>
              <w:drawing>
                <wp:inline distT="0" distB="0" distL="0" distR="0" wp14:anchorId="216CB37C" wp14:editId="622E4D7F">
                  <wp:extent cx="2315620" cy="1546700"/>
                  <wp:effectExtent l="0" t="0" r="0" b="0"/>
                  <wp:docPr id="1073741836" name="officeArt object" descr="Obrázok"/>
                  <wp:cNvGraphicFramePr/>
                  <a:graphic xmlns:a="http://schemas.openxmlformats.org/drawingml/2006/main">
                    <a:graphicData uri="http://schemas.openxmlformats.org/drawingml/2006/picture">
                      <pic:pic xmlns:pic="http://schemas.openxmlformats.org/drawingml/2006/picture">
                        <pic:nvPicPr>
                          <pic:cNvPr id="1073741836" name="Obrázok" descr="Obrázok"/>
                          <pic:cNvPicPr>
                            <a:picLocks noChangeAspect="1"/>
                          </pic:cNvPicPr>
                        </pic:nvPicPr>
                        <pic:blipFill>
                          <a:blip r:embed="rId19"/>
                          <a:stretch>
                            <a:fillRect/>
                          </a:stretch>
                        </pic:blipFill>
                        <pic:spPr>
                          <a:xfrm>
                            <a:off x="0" y="0"/>
                            <a:ext cx="2315620" cy="1546700"/>
                          </a:xfrm>
                          <a:prstGeom prst="rect">
                            <a:avLst/>
                          </a:prstGeom>
                          <a:ln w="12700" cap="flat">
                            <a:noFill/>
                            <a:miter lim="400000"/>
                          </a:ln>
                          <a:effectLst/>
                        </pic:spPr>
                      </pic:pic>
                    </a:graphicData>
                  </a:graphic>
                </wp:inline>
              </w:drawing>
            </w:r>
          </w:p>
        </w:tc>
        <w:tc>
          <w:tcPr>
            <w:tcW w:w="4349" w:type="dxa"/>
            <w:tcBorders>
              <w:top w:val="nil"/>
              <w:left w:val="nil"/>
              <w:bottom w:val="nil"/>
              <w:right w:val="nil"/>
            </w:tcBorders>
            <w:tcMar>
              <w:top w:w="80" w:type="dxa"/>
              <w:left w:w="80" w:type="dxa"/>
              <w:bottom w:w="80" w:type="dxa"/>
              <w:right w:w="80" w:type="dxa"/>
            </w:tcMar>
          </w:tcPr>
          <w:p w14:paraId="2E682013" w14:textId="77777777" w:rsidR="0073002D" w:rsidRPr="00AF400A" w:rsidRDefault="00AF400A">
            <w:pPr>
              <w:spacing w:after="0" w:line="240" w:lineRule="auto"/>
              <w:ind w:left="0"/>
              <w:rPr>
                <w:rStyle w:val="iadne"/>
                <w:rFonts w:ascii="Cambria" w:eastAsia="Cambria" w:hAnsi="Cambria" w:cs="Cambria"/>
                <w:b/>
                <w:bCs/>
              </w:rPr>
            </w:pPr>
            <w:r w:rsidRPr="00AF400A">
              <w:rPr>
                <w:rStyle w:val="iadne"/>
                <w:rFonts w:ascii="Cambria" w:hAnsi="Cambria"/>
                <w:b/>
                <w:bCs/>
              </w:rPr>
              <w:t>Komička Simona First pokračuje v spolupráci so  Škoda Auto Slovensko, opäť si vybrala Kodiaq</w:t>
            </w:r>
          </w:p>
          <w:p w14:paraId="6BA352F7" w14:textId="77777777" w:rsidR="0073002D" w:rsidRPr="00AF400A" w:rsidRDefault="0073002D">
            <w:pPr>
              <w:spacing w:after="0" w:line="240" w:lineRule="auto"/>
              <w:ind w:left="0"/>
              <w:rPr>
                <w:rStyle w:val="iadne"/>
                <w:rFonts w:ascii="Cambria" w:eastAsia="Cambria" w:hAnsi="Cambria" w:cs="Cambria"/>
                <w:b/>
                <w:bCs/>
              </w:rPr>
            </w:pPr>
          </w:p>
          <w:p w14:paraId="73B2B44E" w14:textId="77777777" w:rsidR="0073002D" w:rsidRPr="00AF400A" w:rsidRDefault="00AF400A">
            <w:pPr>
              <w:spacing w:after="0" w:line="240" w:lineRule="auto"/>
              <w:ind w:left="0"/>
              <w:rPr>
                <w:rStyle w:val="iadne"/>
                <w:rFonts w:ascii="Cambria" w:eastAsia="Cambria" w:hAnsi="Cambria" w:cs="Cambria"/>
              </w:rPr>
            </w:pPr>
            <w:r w:rsidRPr="00AF400A">
              <w:rPr>
                <w:rStyle w:val="iadne"/>
                <w:rFonts w:ascii="Cambria" w:hAnsi="Cambria"/>
              </w:rPr>
              <w:t>Dieselové SUV v modrej Race metalíze vymenila za benzínový model, tentokrát  v sivej Steel, v športovom prevedení RS a výkonom až 195 kW (265 koní).</w:t>
            </w:r>
          </w:p>
          <w:p w14:paraId="29BC07CD" w14:textId="77777777" w:rsidR="0073002D" w:rsidRPr="00AF400A" w:rsidRDefault="0073002D">
            <w:pPr>
              <w:spacing w:after="0" w:line="240" w:lineRule="auto"/>
              <w:ind w:left="0"/>
              <w:rPr>
                <w:rStyle w:val="iadne"/>
              </w:rPr>
            </w:pPr>
          </w:p>
          <w:p w14:paraId="2D8419DE" w14:textId="77777777" w:rsidR="0073002D" w:rsidRPr="00AF400A" w:rsidRDefault="00AF400A">
            <w:pPr>
              <w:spacing w:after="0" w:line="240" w:lineRule="auto"/>
              <w:ind w:left="0"/>
            </w:pPr>
            <w:hyperlink r:id="rId20" w:history="1">
              <w:r w:rsidRPr="00AF400A">
                <w:rPr>
                  <w:rStyle w:val="Hyperlink2"/>
                  <w:lang w:val="sk-SK"/>
                </w:rPr>
                <w:t>Download</w:t>
              </w:r>
            </w:hyperlink>
            <w:r w:rsidRPr="00AF400A">
              <w:rPr>
                <w:rStyle w:val="iadne"/>
              </w:rPr>
              <w:t xml:space="preserve">                       </w:t>
            </w:r>
            <w:r w:rsidRPr="00AF400A">
              <w:rPr>
                <w:rStyle w:val="iadne"/>
                <w:b/>
                <w:bCs/>
              </w:rPr>
              <w:t>Zdroj: Škoda Auto</w:t>
            </w:r>
          </w:p>
        </w:tc>
      </w:tr>
    </w:tbl>
    <w:p w14:paraId="3A3C99B7" w14:textId="77777777" w:rsidR="0073002D" w:rsidRDefault="0073002D">
      <w:pPr>
        <w:widowControl w:val="0"/>
        <w:spacing w:after="0" w:line="240" w:lineRule="auto"/>
        <w:ind w:left="1000" w:hanging="1000"/>
        <w:rPr>
          <w:rStyle w:val="iadne"/>
          <w:rFonts w:ascii="Times New Roman" w:eastAsia="Times New Roman" w:hAnsi="Times New Roman" w:cs="Times New Roman"/>
          <w:sz w:val="16"/>
          <w:szCs w:val="16"/>
        </w:rPr>
      </w:pPr>
    </w:p>
    <w:p w14:paraId="41E1E4D6" w14:textId="77777777" w:rsidR="0073002D" w:rsidRDefault="0073002D">
      <w:pPr>
        <w:spacing w:after="0" w:line="240" w:lineRule="auto"/>
        <w:ind w:left="0"/>
        <w:rPr>
          <w:rStyle w:val="iadne"/>
          <w:rFonts w:ascii="Times New Roman" w:eastAsia="Times New Roman" w:hAnsi="Times New Roman" w:cs="Times New Roman"/>
          <w:sz w:val="16"/>
          <w:szCs w:val="16"/>
        </w:rPr>
      </w:pPr>
    </w:p>
    <w:p w14:paraId="1214BA0A" w14:textId="77777777" w:rsidR="0073002D" w:rsidRDefault="0073002D">
      <w:pPr>
        <w:spacing w:after="0" w:line="240" w:lineRule="auto"/>
        <w:ind w:left="0"/>
        <w:rPr>
          <w:rStyle w:val="iadne"/>
          <w:rFonts w:ascii="Cambria" w:eastAsia="Cambria" w:hAnsi="Cambria" w:cs="Cambria"/>
          <w:sz w:val="16"/>
          <w:szCs w:val="16"/>
        </w:rPr>
      </w:pPr>
    </w:p>
    <w:p w14:paraId="4031D25F" w14:textId="77777777" w:rsidR="0073002D" w:rsidRDefault="0073002D">
      <w:pPr>
        <w:spacing w:after="0" w:line="240" w:lineRule="auto"/>
        <w:ind w:left="0"/>
        <w:rPr>
          <w:rStyle w:val="iadne"/>
          <w:rFonts w:ascii="Cambria" w:eastAsia="Cambria" w:hAnsi="Cambria" w:cs="Cambria"/>
          <w:sz w:val="16"/>
          <w:szCs w:val="16"/>
        </w:rPr>
      </w:pPr>
    </w:p>
    <w:p w14:paraId="52605DF4" w14:textId="77777777" w:rsidR="0073002D" w:rsidRDefault="0073002D">
      <w:pPr>
        <w:spacing w:after="0" w:line="240" w:lineRule="auto"/>
        <w:ind w:left="0"/>
        <w:rPr>
          <w:rStyle w:val="iadne"/>
          <w:rFonts w:ascii="Cambria" w:eastAsia="Cambria" w:hAnsi="Cambria" w:cs="Cambria"/>
          <w:sz w:val="16"/>
          <w:szCs w:val="16"/>
        </w:rPr>
      </w:pPr>
    </w:p>
    <w:p w14:paraId="56013281" w14:textId="77777777" w:rsidR="0073002D" w:rsidRDefault="0073002D">
      <w:pPr>
        <w:spacing w:after="0" w:line="240" w:lineRule="auto"/>
        <w:ind w:left="0"/>
        <w:rPr>
          <w:rStyle w:val="iadne"/>
          <w:rFonts w:ascii="Cambria" w:eastAsia="Cambria" w:hAnsi="Cambria" w:cs="Cambria"/>
          <w:sz w:val="16"/>
          <w:szCs w:val="16"/>
        </w:rPr>
      </w:pPr>
    </w:p>
    <w:p w14:paraId="06FB690A" w14:textId="77777777" w:rsidR="0073002D" w:rsidRDefault="00AF400A">
      <w:pPr>
        <w:spacing w:after="0" w:line="240" w:lineRule="auto"/>
        <w:ind w:left="0"/>
        <w:rPr>
          <w:rStyle w:val="iadne"/>
          <w:rFonts w:ascii="Cambria" w:eastAsia="Cambria" w:hAnsi="Cambria" w:cs="Cambria"/>
          <w:b/>
          <w:bCs/>
          <w:sz w:val="16"/>
          <w:szCs w:val="16"/>
        </w:rPr>
      </w:pPr>
      <w:r>
        <w:rPr>
          <w:rStyle w:val="iadne"/>
          <w:rFonts w:ascii="Cambria" w:hAnsi="Cambria"/>
          <w:b/>
          <w:bCs/>
          <w:sz w:val="16"/>
          <w:szCs w:val="16"/>
        </w:rPr>
        <w:t>Š</w:t>
      </w:r>
      <w:r>
        <w:rPr>
          <w:rStyle w:val="iadne"/>
          <w:rFonts w:ascii="Cambria" w:hAnsi="Cambria"/>
          <w:b/>
          <w:bCs/>
          <w:sz w:val="16"/>
          <w:szCs w:val="16"/>
          <w:lang w:val="pt-PT"/>
        </w:rPr>
        <w:t>koda Auto</w:t>
      </w:r>
    </w:p>
    <w:p w14:paraId="75F966DE"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sa v novom desaťročí úspešne riadi strat</w:t>
      </w:r>
      <w:r>
        <w:rPr>
          <w:rStyle w:val="iadne"/>
          <w:rFonts w:ascii="Cambria" w:hAnsi="Cambria"/>
          <w:sz w:val="16"/>
          <w:szCs w:val="16"/>
          <w:lang w:val="fr-FR"/>
        </w:rPr>
        <w:t>é</w:t>
      </w:r>
      <w:r>
        <w:rPr>
          <w:rStyle w:val="iadne"/>
          <w:rFonts w:ascii="Cambria" w:hAnsi="Cambria"/>
          <w:sz w:val="16"/>
          <w:szCs w:val="16"/>
          <w:lang w:val="pt-PT"/>
        </w:rPr>
        <w:t xml:space="preserve">giou </w:t>
      </w:r>
      <w:r>
        <w:rPr>
          <w:rStyle w:val="iadne"/>
          <w:rFonts w:ascii="Cambria" w:hAnsi="Cambria"/>
          <w:sz w:val="16"/>
          <w:szCs w:val="16"/>
        </w:rPr>
        <w:t>„</w:t>
      </w:r>
      <w:r>
        <w:rPr>
          <w:rStyle w:val="iadne"/>
          <w:rFonts w:ascii="Cambria" w:hAnsi="Cambria"/>
          <w:sz w:val="16"/>
          <w:szCs w:val="16"/>
          <w:lang w:val="en-US"/>
        </w:rPr>
        <w:t xml:space="preserve">Next Level </w:t>
      </w:r>
      <w:r>
        <w:rPr>
          <w:rStyle w:val="iadne"/>
          <w:rFonts w:ascii="Cambria" w:hAnsi="Cambria"/>
          <w:sz w:val="16"/>
          <w:szCs w:val="16"/>
        </w:rPr>
        <w:t>Škoda Strategy</w:t>
      </w:r>
      <w:r>
        <w:rPr>
          <w:rStyle w:val="iadne"/>
          <w:rFonts w:ascii="Cambria" w:hAnsi="Cambria"/>
          <w:sz w:val="16"/>
          <w:szCs w:val="16"/>
          <w:rtl/>
          <w:lang w:val="ar-SA"/>
        </w:rPr>
        <w:t>“</w:t>
      </w:r>
      <w:r>
        <w:rPr>
          <w:rStyle w:val="iadne"/>
          <w:rFonts w:ascii="Cambria" w:hAnsi="Cambria"/>
          <w:sz w:val="16"/>
          <w:szCs w:val="16"/>
        </w:rPr>
        <w:t>;</w:t>
      </w:r>
    </w:p>
    <w:p w14:paraId="7BEC425D"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sa usiluje o to, aby sa do konca dekády zaradila medzi tri najpredávanejšie značky v Eur</w:t>
      </w:r>
      <w:r>
        <w:rPr>
          <w:rStyle w:val="iadne"/>
          <w:rFonts w:ascii="Cambria" w:hAnsi="Cambria"/>
          <w:sz w:val="16"/>
          <w:szCs w:val="16"/>
          <w:lang w:val="es-ES_tradnl"/>
        </w:rPr>
        <w:t>ó</w:t>
      </w:r>
      <w:r>
        <w:rPr>
          <w:rStyle w:val="iadne"/>
          <w:rFonts w:ascii="Cambria" w:hAnsi="Cambria"/>
          <w:sz w:val="16"/>
          <w:szCs w:val="16"/>
        </w:rPr>
        <w:t>pe tým, že zákazníkom ponúka to najlepšie z oboch svetov prostredníctvom radu atraktívnych modelov s plne elektrickými, hybridný</w:t>
      </w:r>
      <w:r>
        <w:rPr>
          <w:rStyle w:val="iadne"/>
          <w:rFonts w:ascii="Cambria" w:hAnsi="Cambria"/>
          <w:sz w:val="16"/>
          <w:szCs w:val="16"/>
          <w:lang w:val="it-IT"/>
        </w:rPr>
        <w:t>mi a spa</w:t>
      </w:r>
      <w:r>
        <w:rPr>
          <w:rStyle w:val="iadne"/>
          <w:rFonts w:ascii="Cambria" w:hAnsi="Cambria"/>
          <w:sz w:val="16"/>
          <w:szCs w:val="16"/>
        </w:rPr>
        <w:t>ľovacími pohonnými jednotkami;</w:t>
      </w:r>
    </w:p>
    <w:p w14:paraId="31BAE365"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xml:space="preserve">› efektívne využíva potenciál na dôležitých rastových trhoch ako je India a severná </w:t>
      </w:r>
      <w:r>
        <w:rPr>
          <w:rStyle w:val="iadne"/>
          <w:rFonts w:ascii="Cambria" w:hAnsi="Cambria"/>
          <w:sz w:val="16"/>
          <w:szCs w:val="16"/>
          <w:lang w:val="nl-NL"/>
        </w:rPr>
        <w:t>Afrika, Vietnam a</w:t>
      </w:r>
      <w:r>
        <w:rPr>
          <w:rStyle w:val="iadne"/>
          <w:rFonts w:ascii="Cambria" w:hAnsi="Cambria"/>
          <w:sz w:val="16"/>
          <w:szCs w:val="16"/>
        </w:rPr>
        <w:t> regi</w:t>
      </w:r>
      <w:r>
        <w:rPr>
          <w:rStyle w:val="iadne"/>
          <w:rFonts w:ascii="Cambria" w:hAnsi="Cambria"/>
          <w:sz w:val="16"/>
          <w:szCs w:val="16"/>
          <w:lang w:val="es-ES_tradnl"/>
        </w:rPr>
        <w:t>ó</w:t>
      </w:r>
      <w:r>
        <w:rPr>
          <w:rStyle w:val="iadne"/>
          <w:rFonts w:ascii="Cambria" w:hAnsi="Cambria"/>
          <w:sz w:val="16"/>
          <w:szCs w:val="16"/>
        </w:rPr>
        <w:t>n ASEAN;</w:t>
      </w:r>
    </w:p>
    <w:p w14:paraId="69B26C09"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v súčasnosti zákazníkom ponúka 12 modelových radov osobný</w:t>
      </w:r>
      <w:r>
        <w:rPr>
          <w:rStyle w:val="iadne"/>
          <w:rFonts w:ascii="Cambria" w:hAnsi="Cambria"/>
          <w:sz w:val="16"/>
          <w:szCs w:val="16"/>
          <w:lang w:val="it-IT"/>
        </w:rPr>
        <w:t>ch automobilov: Fabia, Scala, Octavia, Superb, Kamiq, Karoq, Kodiaq, Elroq, Enyaq, Slavia, Kylaq a Kushaq;</w:t>
      </w:r>
    </w:p>
    <w:p w14:paraId="7CE78702"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v roku 2024 dodala zákazníkom po celom svete viac ako 926 600 vozidiel;</w:t>
      </w:r>
    </w:p>
    <w:p w14:paraId="59334D96"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je už viac ako 30 rokov súčasťou koncernu Volkswagen, jedn</w:t>
      </w:r>
      <w:r>
        <w:rPr>
          <w:rStyle w:val="iadne"/>
          <w:rFonts w:ascii="Cambria" w:hAnsi="Cambria"/>
          <w:sz w:val="16"/>
          <w:szCs w:val="16"/>
          <w:lang w:val="fr-FR"/>
        </w:rPr>
        <w:t>é</w:t>
      </w:r>
      <w:r>
        <w:rPr>
          <w:rStyle w:val="iadne"/>
          <w:rFonts w:ascii="Cambria" w:hAnsi="Cambria"/>
          <w:sz w:val="16"/>
          <w:szCs w:val="16"/>
        </w:rPr>
        <w:t>ho z globálne najúspešnejší</w:t>
      </w:r>
      <w:r>
        <w:rPr>
          <w:rStyle w:val="iadne"/>
          <w:rFonts w:ascii="Cambria" w:hAnsi="Cambria"/>
          <w:sz w:val="16"/>
          <w:szCs w:val="16"/>
          <w:lang w:val="de-DE"/>
        </w:rPr>
        <w:t>ch v</w:t>
      </w:r>
      <w:r>
        <w:rPr>
          <w:rStyle w:val="iadne"/>
          <w:rFonts w:ascii="Cambria" w:hAnsi="Cambria"/>
          <w:sz w:val="16"/>
          <w:szCs w:val="16"/>
        </w:rPr>
        <w:t>ýrobcov automobilov; </w:t>
      </w:r>
    </w:p>
    <w:p w14:paraId="2034690F"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je súčasť</w:t>
      </w:r>
      <w:r>
        <w:rPr>
          <w:rStyle w:val="iadne"/>
          <w:rFonts w:ascii="Cambria" w:hAnsi="Cambria"/>
          <w:sz w:val="16"/>
          <w:szCs w:val="16"/>
          <w:lang w:val="en-US"/>
        </w:rPr>
        <w:t>ou Brand Group CORE, organiza</w:t>
      </w:r>
      <w:r>
        <w:rPr>
          <w:rStyle w:val="iadne"/>
          <w:rFonts w:ascii="Cambria" w:hAnsi="Cambria"/>
          <w:sz w:val="16"/>
          <w:szCs w:val="16"/>
        </w:rPr>
        <w:t>čnej fúzie objemových značiek koncernu Volkswagen, ktorej cieľom je dosiahnutie spoločn</w:t>
      </w:r>
      <w:r>
        <w:rPr>
          <w:rStyle w:val="iadne"/>
          <w:rFonts w:ascii="Cambria" w:hAnsi="Cambria"/>
          <w:sz w:val="16"/>
          <w:szCs w:val="16"/>
          <w:lang w:val="fr-FR"/>
        </w:rPr>
        <w:t>é</w:t>
      </w:r>
      <w:r>
        <w:rPr>
          <w:rStyle w:val="iadne"/>
          <w:rFonts w:ascii="Cambria" w:hAnsi="Cambria"/>
          <w:sz w:val="16"/>
          <w:szCs w:val="16"/>
        </w:rPr>
        <w:t>ho rastu a významn</w:t>
      </w:r>
      <w:r>
        <w:rPr>
          <w:rStyle w:val="iadne"/>
          <w:rFonts w:ascii="Cambria" w:hAnsi="Cambria"/>
          <w:sz w:val="16"/>
          <w:szCs w:val="16"/>
          <w:lang w:val="fr-FR"/>
        </w:rPr>
        <w:t xml:space="preserve">é </w:t>
      </w:r>
      <w:r>
        <w:rPr>
          <w:rStyle w:val="iadne"/>
          <w:rFonts w:ascii="Cambria" w:hAnsi="Cambria"/>
          <w:sz w:val="16"/>
          <w:szCs w:val="16"/>
        </w:rPr>
        <w:t>zvýšenie celkovej efektivity všetkých piatich objemových značiek;</w:t>
      </w:r>
    </w:p>
    <w:p w14:paraId="15AF17B4"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samostatne vyvíja a vyrába komponenty ako bat</w:t>
      </w:r>
      <w:r>
        <w:rPr>
          <w:rStyle w:val="iadne"/>
          <w:rFonts w:ascii="Cambria" w:hAnsi="Cambria"/>
          <w:sz w:val="16"/>
          <w:szCs w:val="16"/>
          <w:lang w:val="fr-FR"/>
        </w:rPr>
        <w:t>é</w:t>
      </w:r>
      <w:r>
        <w:rPr>
          <w:rStyle w:val="iadne"/>
          <w:rFonts w:ascii="Cambria" w:hAnsi="Cambria"/>
          <w:sz w:val="16"/>
          <w:szCs w:val="16"/>
          <w:lang w:val="it-IT"/>
        </w:rPr>
        <w:t>riov</w:t>
      </w:r>
      <w:r>
        <w:rPr>
          <w:rStyle w:val="iadne"/>
          <w:rFonts w:ascii="Cambria" w:hAnsi="Cambria"/>
          <w:sz w:val="16"/>
          <w:szCs w:val="16"/>
          <w:lang w:val="fr-FR"/>
        </w:rPr>
        <w:t xml:space="preserve">é </w:t>
      </w:r>
      <w:r>
        <w:rPr>
          <w:rStyle w:val="iadne"/>
          <w:rFonts w:ascii="Cambria" w:hAnsi="Cambria"/>
          <w:sz w:val="16"/>
          <w:szCs w:val="16"/>
        </w:rPr>
        <w:t>syst</w:t>
      </w:r>
      <w:r>
        <w:rPr>
          <w:rStyle w:val="iadne"/>
          <w:rFonts w:ascii="Cambria" w:hAnsi="Cambria"/>
          <w:sz w:val="16"/>
          <w:szCs w:val="16"/>
          <w:lang w:val="fr-FR"/>
        </w:rPr>
        <w:t>é</w:t>
      </w:r>
      <w:r>
        <w:rPr>
          <w:rStyle w:val="iadne"/>
          <w:rFonts w:ascii="Cambria" w:hAnsi="Cambria"/>
          <w:sz w:val="16"/>
          <w:szCs w:val="16"/>
        </w:rPr>
        <w:t>my pre platformu MEB, motory a prevodovky pre ďalšie značky koncernu Volkswagen;</w:t>
      </w:r>
    </w:p>
    <w:p w14:paraId="792D1128" w14:textId="77777777" w:rsidR="0073002D" w:rsidRDefault="00AF400A">
      <w:pPr>
        <w:spacing w:after="0" w:line="240" w:lineRule="auto"/>
        <w:ind w:left="0"/>
        <w:rPr>
          <w:rStyle w:val="iadne"/>
          <w:rFonts w:ascii="Cambria" w:eastAsia="Cambria" w:hAnsi="Cambria" w:cs="Cambria"/>
          <w:sz w:val="16"/>
          <w:szCs w:val="16"/>
        </w:rPr>
      </w:pPr>
      <w:r>
        <w:rPr>
          <w:rStyle w:val="iadne"/>
          <w:rFonts w:ascii="Cambria" w:hAnsi="Cambria"/>
          <w:sz w:val="16"/>
          <w:szCs w:val="16"/>
        </w:rPr>
        <w:t xml:space="preserve">› </w:t>
      </w:r>
      <w:r>
        <w:rPr>
          <w:rStyle w:val="iadne"/>
          <w:rFonts w:ascii="Cambria" w:hAnsi="Cambria"/>
          <w:sz w:val="16"/>
          <w:szCs w:val="16"/>
          <w:lang w:val="it-IT"/>
        </w:rPr>
        <w:t>prev</w:t>
      </w:r>
      <w:r>
        <w:rPr>
          <w:rStyle w:val="iadne"/>
          <w:rFonts w:ascii="Cambria" w:hAnsi="Cambria"/>
          <w:sz w:val="16"/>
          <w:szCs w:val="16"/>
        </w:rPr>
        <w:t>ádzkuje tri výrobn</w:t>
      </w:r>
      <w:r>
        <w:rPr>
          <w:rStyle w:val="iadne"/>
          <w:rFonts w:ascii="Cambria" w:hAnsi="Cambria"/>
          <w:sz w:val="16"/>
          <w:szCs w:val="16"/>
          <w:lang w:val="fr-FR"/>
        </w:rPr>
        <w:t xml:space="preserve">é </w:t>
      </w:r>
      <w:r>
        <w:rPr>
          <w:rStyle w:val="iadne"/>
          <w:rFonts w:ascii="Cambria" w:hAnsi="Cambria"/>
          <w:sz w:val="16"/>
          <w:szCs w:val="16"/>
        </w:rPr>
        <w:t>závody v Českej republike, má výrobn</w:t>
      </w:r>
      <w:r>
        <w:rPr>
          <w:rStyle w:val="iadne"/>
          <w:rFonts w:ascii="Cambria" w:hAnsi="Cambria"/>
          <w:sz w:val="16"/>
          <w:szCs w:val="16"/>
          <w:lang w:val="fr-FR"/>
        </w:rPr>
        <w:t xml:space="preserve">é </w:t>
      </w:r>
      <w:r>
        <w:rPr>
          <w:rStyle w:val="iadne"/>
          <w:rFonts w:ascii="Cambria" w:hAnsi="Cambria"/>
          <w:sz w:val="16"/>
          <w:szCs w:val="16"/>
        </w:rPr>
        <w:t>kapacity v Číne, na Slovensku a v Indii, väčšinou prostredníctvom koncernových partnerstiev, ďalej taktiež na Ukrajine v spoluprá</w:t>
      </w:r>
      <w:r>
        <w:rPr>
          <w:rStyle w:val="iadne"/>
          <w:rFonts w:ascii="Cambria" w:hAnsi="Cambria"/>
          <w:sz w:val="16"/>
          <w:szCs w:val="16"/>
          <w:lang w:val="it-IT"/>
        </w:rPr>
        <w:t>ci s</w:t>
      </w:r>
      <w:r>
        <w:rPr>
          <w:rStyle w:val="iadne"/>
          <w:rFonts w:ascii="Cambria" w:hAnsi="Cambria"/>
          <w:sz w:val="16"/>
          <w:szCs w:val="16"/>
        </w:rPr>
        <w:t> lokálnym partnerom;</w:t>
      </w:r>
    </w:p>
    <w:p w14:paraId="50F81148" w14:textId="77777777" w:rsidR="0073002D" w:rsidRDefault="00AF400A">
      <w:pPr>
        <w:spacing w:after="0" w:line="240" w:lineRule="auto"/>
        <w:ind w:left="0"/>
      </w:pPr>
      <w:r>
        <w:rPr>
          <w:rStyle w:val="iadne"/>
          <w:rFonts w:ascii="Cambria" w:hAnsi="Cambria"/>
          <w:sz w:val="16"/>
          <w:szCs w:val="16"/>
        </w:rPr>
        <w:t xml:space="preserve">› celosvetovo zamestnáva viac než 40 000 ľudí a je aktívna na viac ako 100 trhoch. </w:t>
      </w:r>
    </w:p>
    <w:sectPr w:rsidR="0073002D">
      <w:headerReference w:type="default" r:id="rId21"/>
      <w:footerReference w:type="default" r:id="rId22"/>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D894E" w14:textId="77777777" w:rsidR="00FF5842" w:rsidRDefault="00FF5842">
      <w:pPr>
        <w:spacing w:after="0" w:line="240" w:lineRule="auto"/>
      </w:pPr>
      <w:r>
        <w:separator/>
      </w:r>
    </w:p>
  </w:endnote>
  <w:endnote w:type="continuationSeparator" w:id="0">
    <w:p w14:paraId="3669261C" w14:textId="77777777" w:rsidR="00FF5842" w:rsidRDefault="00FF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D8F6E" w14:textId="77777777" w:rsidR="0073002D" w:rsidRDefault="0073002D">
    <w:pPr>
      <w:tabs>
        <w:tab w:val="right" w:pos="7938"/>
      </w:tabs>
      <w:ind w:firstLine="709"/>
      <w:rPr>
        <w:sz w:val="13"/>
        <w:szCs w:val="13"/>
      </w:rPr>
    </w:pPr>
  </w:p>
  <w:p w14:paraId="51C4170C" w14:textId="77777777" w:rsidR="0073002D" w:rsidRDefault="00AF400A">
    <w:pPr>
      <w:tabs>
        <w:tab w:val="left" w:pos="2874"/>
        <w:tab w:val="right" w:pos="7938"/>
      </w:tabs>
      <w:ind w:firstLine="709"/>
      <w:rPr>
        <w:sz w:val="13"/>
        <w:szCs w:val="13"/>
      </w:rPr>
    </w:pPr>
    <w:r>
      <w:rPr>
        <w:sz w:val="13"/>
        <w:szCs w:val="13"/>
      </w:rPr>
      <w:tab/>
    </w:r>
  </w:p>
  <w:p w14:paraId="6AB50804" w14:textId="77777777" w:rsidR="0073002D" w:rsidRDefault="0073002D">
    <w:pPr>
      <w:tabs>
        <w:tab w:val="right" w:pos="7938"/>
      </w:tabs>
      <w:ind w:firstLine="709"/>
      <w:rPr>
        <w:rStyle w:val="iadneA"/>
        <w:sz w:val="13"/>
        <w:szCs w:val="13"/>
      </w:rPr>
    </w:pPr>
  </w:p>
  <w:p w14:paraId="3E0172E5" w14:textId="77777777" w:rsidR="0073002D" w:rsidRDefault="00AF400A">
    <w:pPr>
      <w:tabs>
        <w:tab w:val="right" w:pos="7938"/>
      </w:tabs>
      <w:ind w:firstLine="709"/>
    </w:pPr>
    <w:r>
      <w:rPr>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C82B2" w14:textId="77777777" w:rsidR="00FF5842" w:rsidRDefault="00FF5842">
      <w:pPr>
        <w:spacing w:after="0" w:line="240" w:lineRule="auto"/>
      </w:pPr>
      <w:r>
        <w:separator/>
      </w:r>
    </w:p>
  </w:footnote>
  <w:footnote w:type="continuationSeparator" w:id="0">
    <w:p w14:paraId="5A20A31D" w14:textId="77777777" w:rsidR="00FF5842" w:rsidRDefault="00FF5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4B91" w14:textId="77777777" w:rsidR="0073002D" w:rsidRDefault="00AF400A">
    <w:pPr>
      <w:spacing w:line="240" w:lineRule="auto"/>
      <w:ind w:left="0"/>
    </w:pPr>
    <w:r>
      <w:rPr>
        <w:noProof/>
      </w:rPr>
      <w:drawing>
        <wp:anchor distT="152400" distB="152400" distL="152400" distR="152400" simplePos="0" relativeHeight="251658240" behindDoc="1" locked="0" layoutInCell="1" allowOverlap="1" wp14:anchorId="6D3E4BEF" wp14:editId="09F4052A">
          <wp:simplePos x="0" y="0"/>
          <wp:positionH relativeFrom="page">
            <wp:posOffset>4276725</wp:posOffset>
          </wp:positionH>
          <wp:positionV relativeFrom="page">
            <wp:posOffset>488011</wp:posOffset>
          </wp:positionV>
          <wp:extent cx="2114659" cy="406421"/>
          <wp:effectExtent l="0" t="0" r="0" b="0"/>
          <wp:wrapNone/>
          <wp:docPr id="1073741825" name="officeArt object"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1073741825" name="Obsah obrázku Písmo, Grafika, snímek obrazovky, grafický designPopis byl vytvořen automaticky" descr="Obsah obrázku Písmo, Grafika, snímek obrazovky, grafický designPopis byl vytvořen automaticky"/>
                  <pic:cNvPicPr>
                    <a:picLocks noChangeAspect="1"/>
                  </pic:cNvPicPr>
                </pic:nvPicPr>
                <pic:blipFill>
                  <a:blip r:embed="rId1"/>
                  <a:stretch>
                    <a:fillRect/>
                  </a:stretch>
                </pic:blipFill>
                <pic:spPr>
                  <a:xfrm>
                    <a:off x="0" y="0"/>
                    <a:ext cx="2114659" cy="406421"/>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7176E11D" wp14:editId="78A712F6">
          <wp:simplePos x="0" y="0"/>
          <wp:positionH relativeFrom="page">
            <wp:posOffset>1</wp:posOffset>
          </wp:positionH>
          <wp:positionV relativeFrom="page">
            <wp:posOffset>9571684</wp:posOffset>
          </wp:positionV>
          <wp:extent cx="7588250" cy="1951990"/>
          <wp:effectExtent l="0" t="0" r="0" b="0"/>
          <wp:wrapNone/>
          <wp:docPr id="1073741826" name="officeArt object" descr="image7.png"/>
          <wp:cNvGraphicFramePr/>
          <a:graphic xmlns:a="http://schemas.openxmlformats.org/drawingml/2006/main">
            <a:graphicData uri="http://schemas.openxmlformats.org/drawingml/2006/picture">
              <pic:pic xmlns:pic="http://schemas.openxmlformats.org/drawingml/2006/picture">
                <pic:nvPicPr>
                  <pic:cNvPr id="1073741826" name="image7.png" descr="image7.png"/>
                  <pic:cNvPicPr>
                    <a:picLocks noChangeAspect="1"/>
                  </pic:cNvPicPr>
                </pic:nvPicPr>
                <pic:blipFill>
                  <a:blip r:embed="rId2"/>
                  <a:stretch>
                    <a:fillRect/>
                  </a:stretch>
                </pic:blipFill>
                <pic:spPr>
                  <a:xfrm>
                    <a:off x="0" y="0"/>
                    <a:ext cx="7588250" cy="195199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1" locked="0" layoutInCell="1" allowOverlap="1" wp14:anchorId="3C8F6A44" wp14:editId="64EC9921">
              <wp:simplePos x="0" y="0"/>
              <wp:positionH relativeFrom="page">
                <wp:posOffset>2110742</wp:posOffset>
              </wp:positionH>
              <wp:positionV relativeFrom="page">
                <wp:posOffset>10316823</wp:posOffset>
              </wp:positionV>
              <wp:extent cx="4669155" cy="504484"/>
              <wp:effectExtent l="0" t="0" r="0" b="0"/>
              <wp:wrapNone/>
              <wp:docPr id="1073741827" name="officeArt object" descr="Obdĺžnik 965343839"/>
              <wp:cNvGraphicFramePr/>
              <a:graphic xmlns:a="http://schemas.openxmlformats.org/drawingml/2006/main">
                <a:graphicData uri="http://schemas.microsoft.com/office/word/2010/wordprocessingShape">
                  <wps:wsp>
                    <wps:cNvSpPr txBox="1"/>
                    <wps:spPr>
                      <a:xfrm>
                        <a:off x="0" y="0"/>
                        <a:ext cx="4669155" cy="504484"/>
                      </a:xfrm>
                      <a:prstGeom prst="rect">
                        <a:avLst/>
                      </a:prstGeom>
                      <a:noFill/>
                      <a:ln w="12700" cap="flat">
                        <a:noFill/>
                        <a:miter lim="400000"/>
                      </a:ln>
                      <a:effectLst/>
                    </wps:spPr>
                    <wps:txbx>
                      <w:txbxContent>
                        <w:p w14:paraId="58260DF8" w14:textId="77777777" w:rsidR="0073002D" w:rsidRDefault="00AF400A">
                          <w:pPr>
                            <w:spacing w:line="275" w:lineRule="auto"/>
                            <w:ind w:left="0"/>
                            <w:jc w:val="right"/>
                          </w:pPr>
                          <w:r>
                            <w:rPr>
                              <w:color w:val="0E3A2F"/>
                              <w:sz w:val="14"/>
                              <w:szCs w:val="14"/>
                              <w:u w:color="0E3A2F"/>
                              <w:lang w:val="en-US"/>
                            </w:rPr>
                            <w:t>From details to story: skoda-storyboard.com</w:t>
                          </w:r>
                        </w:p>
                        <w:p w14:paraId="46F2CBC5" w14:textId="77777777" w:rsidR="0073002D" w:rsidRDefault="00AF400A">
                          <w:pPr>
                            <w:spacing w:line="275" w:lineRule="auto"/>
                            <w:ind w:left="0"/>
                            <w:jc w:val="right"/>
                          </w:pPr>
                          <w:r>
                            <w:rPr>
                              <w:color w:val="0E3A2F"/>
                              <w:sz w:val="14"/>
                              <w:szCs w:val="14"/>
                              <w:u w:color="0E3A2F"/>
                              <w:lang w:val="en-US"/>
                            </w:rPr>
                            <w:t>For the latest news, follow us on our WhatsApp channel</w:t>
                          </w:r>
                          <w:r>
                            <w:rPr>
                              <w:b/>
                              <w:bCs/>
                              <w:color w:val="0E3A2F"/>
                              <w:sz w:val="14"/>
                              <w:szCs w:val="14"/>
                              <w:u w:color="0E3A2F"/>
                            </w:rPr>
                            <w:t xml:space="preserve">, </w:t>
                          </w:r>
                          <w:r>
                            <w:rPr>
                              <w:b/>
                              <w:bCs/>
                              <w:sz w:val="14"/>
                              <w:szCs w:val="14"/>
                              <w:lang w:val="en-US"/>
                            </w:rPr>
                            <w:t xml:space="preserve">'What's up, </w:t>
                          </w:r>
                          <w:r>
                            <w:rPr>
                              <w:b/>
                              <w:bCs/>
                              <w:sz w:val="14"/>
                              <w:szCs w:val="14"/>
                            </w:rPr>
                            <w:t>Š</w:t>
                          </w:r>
                          <w:r>
                            <w:rPr>
                              <w:b/>
                              <w:bCs/>
                              <w:sz w:val="14"/>
                              <w:szCs w:val="14"/>
                              <w:lang w:val="zh-TW" w:eastAsia="zh-TW"/>
                            </w:rPr>
                            <w:t>koda?'</w:t>
                          </w:r>
                          <w:r>
                            <w:rPr>
                              <w:sz w:val="14"/>
                              <w:szCs w:val="14"/>
                            </w:rPr>
                            <w:t xml:space="preserve"> </w:t>
                          </w:r>
                        </w:p>
                      </w:txbxContent>
                    </wps:txbx>
                    <wps:bodyPr wrap="square" lIns="0" tIns="0" rIns="0" bIns="0" numCol="1" anchor="t">
                      <a:noAutofit/>
                    </wps:bodyPr>
                  </wps:wsp>
                </a:graphicData>
              </a:graphic>
            </wp:anchor>
          </w:drawing>
        </mc:Choice>
        <mc:Fallback>
          <w:pict>
            <v:shapetype w14:anchorId="3C8F6A44" id="_x0000_t202" coordsize="21600,21600" o:spt="202" path="m,l,21600r21600,l21600,xe">
              <v:stroke joinstyle="miter"/>
              <v:path gradientshapeok="t" o:connecttype="rect"/>
            </v:shapetype>
            <v:shape id="officeArt object" o:spid="_x0000_s1026" type="#_x0000_t202" alt="Obdĺžnik 965343839" style="position:absolute;margin-left:166.2pt;margin-top:812.35pt;width:367.65pt;height:39.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" filled="f" stroked="f" strokeweight="1pt">
              <v:stroke miterlimit="4"/>
              <v:textbox inset="0,0,0,0">
                <w:txbxContent>
                  <w:p w14:paraId="58260DF8" w14:textId="77777777" w:rsidR="0073002D" w:rsidRDefault="00AF400A">
                    <w:pPr>
                      <w:spacing w:line="275" w:lineRule="auto"/>
                      <w:ind w:left="0"/>
                      <w:jc w:val="right"/>
                    </w:pPr>
                    <w:r>
                      <w:rPr>
                        <w:color w:val="0E3A2F"/>
                        <w:sz w:val="14"/>
                        <w:szCs w:val="14"/>
                        <w:u w:color="0E3A2F"/>
                        <w:lang w:val="en-US"/>
                      </w:rPr>
                      <w:t>From details to story: skoda-storyboard.com</w:t>
                    </w:r>
                  </w:p>
                  <w:p w14:paraId="46F2CBC5" w14:textId="77777777" w:rsidR="0073002D" w:rsidRDefault="00AF400A">
                    <w:pPr>
                      <w:spacing w:line="275" w:lineRule="auto"/>
                      <w:ind w:left="0"/>
                      <w:jc w:val="right"/>
                    </w:pPr>
                    <w:r>
                      <w:rPr>
                        <w:color w:val="0E3A2F"/>
                        <w:sz w:val="14"/>
                        <w:szCs w:val="14"/>
                        <w:u w:color="0E3A2F"/>
                        <w:lang w:val="en-US"/>
                      </w:rPr>
                      <w:t>For the latest news, follow us on our WhatsApp channel</w:t>
                    </w:r>
                    <w:r>
                      <w:rPr>
                        <w:b/>
                        <w:bCs/>
                        <w:color w:val="0E3A2F"/>
                        <w:sz w:val="14"/>
                        <w:szCs w:val="14"/>
                        <w:u w:color="0E3A2F"/>
                      </w:rPr>
                      <w:t xml:space="preserve">, </w:t>
                    </w:r>
                    <w:r>
                      <w:rPr>
                        <w:b/>
                        <w:bCs/>
                        <w:sz w:val="14"/>
                        <w:szCs w:val="14"/>
                        <w:lang w:val="en-US"/>
                      </w:rPr>
                      <w:t xml:space="preserve">'What's up, </w:t>
                    </w:r>
                    <w:r>
                      <w:rPr>
                        <w:b/>
                        <w:bCs/>
                        <w:sz w:val="14"/>
                        <w:szCs w:val="14"/>
                      </w:rPr>
                      <w:t>Š</w:t>
                    </w:r>
                    <w:r>
                      <w:rPr>
                        <w:b/>
                        <w:bCs/>
                        <w:sz w:val="14"/>
                        <w:szCs w:val="14"/>
                        <w:lang w:val="zh-TW" w:eastAsia="zh-TW"/>
                      </w:rPr>
                      <w:t>koda?'</w:t>
                    </w:r>
                    <w:r>
                      <w:rPr>
                        <w:sz w:val="14"/>
                        <w:szCs w:val="14"/>
                      </w:rPr>
                      <w:t xml:space="preserve"> </w:t>
                    </w:r>
                  </w:p>
                </w:txbxContent>
              </v:textbox>
              <w10:wrap anchorx="page" anchory="page"/>
            </v:shape>
          </w:pict>
        </mc:Fallback>
      </mc:AlternateContent>
    </w:r>
    <w:r>
      <w:rPr>
        <w:noProof/>
      </w:rPr>
      <mc:AlternateContent>
        <mc:Choice Requires="wps">
          <w:drawing>
            <wp:anchor distT="152400" distB="152400" distL="152400" distR="152400" simplePos="0" relativeHeight="251661312" behindDoc="1" locked="0" layoutInCell="1" allowOverlap="1" wp14:anchorId="63BB6C70" wp14:editId="283C02A5">
              <wp:simplePos x="0" y="0"/>
              <wp:positionH relativeFrom="page">
                <wp:posOffset>257256</wp:posOffset>
              </wp:positionH>
              <wp:positionV relativeFrom="page">
                <wp:posOffset>10368280</wp:posOffset>
              </wp:positionV>
              <wp:extent cx="965360" cy="127000"/>
              <wp:effectExtent l="0" t="0" r="0" b="0"/>
              <wp:wrapNone/>
              <wp:docPr id="1073741828" name="officeArt object" descr="INTERNAL"/>
              <wp:cNvGraphicFramePr/>
              <a:graphic xmlns:a="http://schemas.openxmlformats.org/drawingml/2006/main">
                <a:graphicData uri="http://schemas.microsoft.com/office/word/2010/wordprocessingShape">
                  <wps:wsp>
                    <wps:cNvSpPr txBox="1"/>
                    <wps:spPr>
                      <a:xfrm>
                        <a:off x="0" y="0"/>
                        <a:ext cx="965360" cy="127000"/>
                      </a:xfrm>
                      <a:prstGeom prst="rect">
                        <a:avLst/>
                      </a:prstGeom>
                      <a:noFill/>
                      <a:ln w="12700" cap="flat">
                        <a:noFill/>
                        <a:miter lim="400000"/>
                      </a:ln>
                      <a:effectLst/>
                    </wps:spPr>
                    <wps:txbx>
                      <w:txbxContent>
                        <w:p w14:paraId="2BAE3DE1" w14:textId="77777777" w:rsidR="0073002D" w:rsidRDefault="00AF400A">
                          <w:pPr>
                            <w:spacing w:after="0"/>
                          </w:pPr>
                          <w:r>
                            <w:rPr>
                              <w:rFonts w:ascii="Arial" w:hAnsi="Arial"/>
                              <w:sz w:val="16"/>
                              <w:szCs w:val="16"/>
                              <w:lang w:val="de-DE"/>
                            </w:rPr>
                            <w:t>INTERNAL</w:t>
                          </w:r>
                        </w:p>
                      </w:txbxContent>
                    </wps:txbx>
                    <wps:bodyPr wrap="square" lIns="0" tIns="0" rIns="0" bIns="0" numCol="1" anchor="b">
                      <a:noAutofit/>
                    </wps:bodyPr>
                  </wps:wsp>
                </a:graphicData>
              </a:graphic>
            </wp:anchor>
          </w:drawing>
        </mc:Choice>
        <mc:Fallback>
          <w:pict>
            <v:shape w14:anchorId="63BB6C70" id="_x0000_s1027" type="#_x0000_t202" alt="INTERNAL" style="position:absolute;margin-left:20.25pt;margin-top:816.4pt;width:76pt;height:10pt;z-index:-251655168;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" filled="f" stroked="f" strokeweight="1pt">
              <v:stroke miterlimit="4"/>
              <v:textbox inset="0,0,0,0">
                <w:txbxContent>
                  <w:p w14:paraId="2BAE3DE1" w14:textId="77777777" w:rsidR="0073002D" w:rsidRDefault="00AF400A">
                    <w:pPr>
                      <w:spacing w:after="0"/>
                    </w:pPr>
                    <w:r>
                      <w:rPr>
                        <w:rFonts w:ascii="Arial" w:hAnsi="Arial"/>
                        <w:sz w:val="16"/>
                        <w:szCs w:val="16"/>
                        <w:lang w:val="de-DE"/>
                      </w:rPr>
                      <w:t>INTERNAL</w:t>
                    </w:r>
                  </w:p>
                </w:txbxContent>
              </v:textbox>
              <w10:wrap anchorx="page" anchory="page"/>
            </v:shape>
          </w:pict>
        </mc:Fallback>
      </mc:AlternateContent>
    </w:r>
    <w:r>
      <w:rPr>
        <w:noProof/>
      </w:rPr>
      <mc:AlternateContent>
        <mc:Choice Requires="wps">
          <w:drawing>
            <wp:anchor distT="152400" distB="152400" distL="152400" distR="152400" simplePos="0" relativeHeight="251662336" behindDoc="1" locked="0" layoutInCell="1" allowOverlap="1" wp14:anchorId="213E3462" wp14:editId="6A6C4F2B">
              <wp:simplePos x="0" y="0"/>
              <wp:positionH relativeFrom="page">
                <wp:posOffset>257257</wp:posOffset>
              </wp:positionH>
              <wp:positionV relativeFrom="page">
                <wp:posOffset>10368280</wp:posOffset>
              </wp:positionV>
              <wp:extent cx="965359" cy="127000"/>
              <wp:effectExtent l="0" t="0" r="0" b="0"/>
              <wp:wrapNone/>
              <wp:docPr id="1073741829" name="officeArt object" descr="INTERNAL"/>
              <wp:cNvGraphicFramePr/>
              <a:graphic xmlns:a="http://schemas.openxmlformats.org/drawingml/2006/main">
                <a:graphicData uri="http://schemas.microsoft.com/office/word/2010/wordprocessingShape">
                  <wps:wsp>
                    <wps:cNvSpPr txBox="1"/>
                    <wps:spPr>
                      <a:xfrm>
                        <a:off x="0" y="0"/>
                        <a:ext cx="965359" cy="127000"/>
                      </a:xfrm>
                      <a:prstGeom prst="rect">
                        <a:avLst/>
                      </a:prstGeom>
                      <a:noFill/>
                      <a:ln w="12700" cap="flat">
                        <a:noFill/>
                        <a:miter lim="400000"/>
                      </a:ln>
                      <a:effectLst/>
                    </wps:spPr>
                    <wps:txbx>
                      <w:txbxContent>
                        <w:p w14:paraId="544E29C0" w14:textId="77777777" w:rsidR="0073002D" w:rsidRDefault="00AF400A">
                          <w:pPr>
                            <w:spacing w:after="0"/>
                          </w:pPr>
                          <w:r>
                            <w:rPr>
                              <w:rFonts w:ascii="Arial" w:hAnsi="Arial"/>
                              <w:sz w:val="16"/>
                              <w:szCs w:val="16"/>
                              <w:lang w:val="de-DE"/>
                            </w:rPr>
                            <w:t>INTERNAL</w:t>
                          </w:r>
                        </w:p>
                      </w:txbxContent>
                    </wps:txbx>
                    <wps:bodyPr wrap="square" lIns="0" tIns="0" rIns="0" bIns="0" numCol="1" anchor="b">
                      <a:noAutofit/>
                    </wps:bodyPr>
                  </wps:wsp>
                </a:graphicData>
              </a:graphic>
            </wp:anchor>
          </w:drawing>
        </mc:Choice>
        <mc:Fallback>
          <w:pict>
            <v:shape w14:anchorId="213E3462" id="_x0000_s1028" type="#_x0000_t202" alt="INTERNAL" style="position:absolute;margin-left:20.25pt;margin-top:816.4pt;width:76pt;height:10pt;z-index:-251654144;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" filled="f" stroked="f" strokeweight="1pt">
              <v:stroke miterlimit="4"/>
              <v:textbox inset="0,0,0,0">
                <w:txbxContent>
                  <w:p w14:paraId="544E29C0" w14:textId="77777777" w:rsidR="0073002D" w:rsidRDefault="00AF400A">
                    <w:pPr>
                      <w:spacing w:after="0"/>
                    </w:pPr>
                    <w:r>
                      <w:rPr>
                        <w:rFonts w:ascii="Arial" w:hAnsi="Arial"/>
                        <w:sz w:val="16"/>
                        <w:szCs w:val="16"/>
                        <w:lang w:val="de-DE"/>
                      </w:rPr>
                      <w:t>INTERNAL</w:t>
                    </w:r>
                  </w:p>
                </w:txbxContent>
              </v:textbox>
              <w10:wrap anchorx="page" anchory="page"/>
            </v:shape>
          </w:pict>
        </mc:Fallback>
      </mc:AlternateContent>
    </w:r>
    <w:r>
      <w:rPr>
        <w:rFonts w:ascii="Arial" w:hAnsi="Arial"/>
        <w:b/>
        <w:bCs/>
        <w:sz w:val="28"/>
        <w:szCs w:val="28"/>
      </w:rPr>
      <w:t xml:space="preserve">Tlačová </w:t>
    </w:r>
    <w:r>
      <w:rPr>
        <w:rFonts w:ascii="Arial" w:hAnsi="Arial"/>
        <w:b/>
        <w:bCs/>
        <w:sz w:val="28"/>
        <w:szCs w:val="28"/>
        <w:lang w:val="de-DE"/>
      </w:rPr>
      <w:t>spr</w:t>
    </w:r>
    <w:r>
      <w:rPr>
        <w:rFonts w:ascii="Arial" w:hAnsi="Arial"/>
        <w:b/>
        <w:bCs/>
        <w:sz w:val="28"/>
        <w:szCs w:val="28"/>
      </w:rPr>
      <w:t>áva</w:t>
    </w:r>
    <w:r>
      <w:rPr>
        <w:b/>
        <w:bCs/>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02D"/>
    <w:rsid w:val="00125A6E"/>
    <w:rsid w:val="00650463"/>
    <w:rsid w:val="0073002D"/>
    <w:rsid w:val="00AD4870"/>
    <w:rsid w:val="00AF400A"/>
    <w:rsid w:val="00AF59CA"/>
    <w:rsid w:val="00C87A48"/>
    <w:rsid w:val="00CB266B"/>
    <w:rsid w:val="00FF584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43D9D"/>
  <w15:docId w15:val="{4F089D8D-4D3D-4EB3-86C1-ABB80820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60" w:line="276" w:lineRule="auto"/>
      <w:ind w:left="709"/>
    </w:pPr>
    <w:rPr>
      <w:rFonts w:ascii="Calibri" w:hAnsi="Calibri" w:cs="Arial Unicode MS"/>
      <w:color w:val="000000"/>
      <w:u w:color="000000"/>
      <w14:textOutline w14:w="12700" w14:cap="flat" w14:cmpd="sng" w14:algn="ctr">
        <w14:noFill/>
        <w14:prstDash w14:val="solid"/>
        <w14:miter w14:lim="400000"/>
      </w14:textOutli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iadneA">
    <w:name w:val="Žiadne A"/>
  </w:style>
  <w:style w:type="character" w:customStyle="1" w:styleId="iadne">
    <w:name w:val="Žiadne"/>
  </w:style>
  <w:style w:type="character" w:customStyle="1" w:styleId="Hyperlink0">
    <w:name w:val="Hyperlink.0"/>
    <w:basedOn w:val="iadne"/>
    <w:rPr>
      <w:rFonts w:ascii="Arial" w:eastAsia="Arial" w:hAnsi="Arial" w:cs="Arial"/>
      <w:outline w:val="0"/>
      <w:color w:val="4BA82E"/>
      <w:u w:val="single" w:color="4BA82E"/>
    </w:rPr>
  </w:style>
  <w:style w:type="character" w:customStyle="1" w:styleId="Hyperlink1">
    <w:name w:val="Hyperlink.1"/>
    <w:basedOn w:val="iadne"/>
    <w:rPr>
      <w:rFonts w:ascii="Arial" w:eastAsia="Arial" w:hAnsi="Arial" w:cs="Arial"/>
      <w:outline w:val="0"/>
      <w:color w:val="4BA82E"/>
      <w:u w:val="single" w:color="4BA82E"/>
    </w:rPr>
  </w:style>
  <w:style w:type="character" w:customStyle="1" w:styleId="Odkaz">
    <w:name w:val="Odkaz"/>
    <w:rPr>
      <w:outline w:val="0"/>
      <w:color w:val="0000FF"/>
      <w:u w:val="single" w:color="0000FF"/>
    </w:rPr>
  </w:style>
  <w:style w:type="character" w:customStyle="1" w:styleId="Hyperlink2">
    <w:name w:val="Hyperlink.2"/>
    <w:basedOn w:val="Odkaz"/>
    <w:rPr>
      <w:rFonts w:ascii="Calibri" w:eastAsia="Calibri" w:hAnsi="Calibri" w:cs="Calibri"/>
      <w:outline w:val="0"/>
      <w:color w:val="000000"/>
      <w:u w:val="single" w:color="000000"/>
      <w:lang w:val="en-US"/>
    </w:rPr>
  </w:style>
  <w:style w:type="character" w:customStyle="1" w:styleId="Hyperlink3">
    <w:name w:val="Hyperlink.3"/>
    <w:basedOn w:val="Odkaz"/>
    <w:rPr>
      <w:rFonts w:ascii="Calibri" w:eastAsia="Calibri" w:hAnsi="Calibri" w:cs="Calibri"/>
      <w:outline w:val="0"/>
      <w:color w:val="000000"/>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ebapps.skoda-auto.sk/PR/Simona%20First/Simona_x_Michal_Pres_-_Portrty-04.jpg" TargetMode="External"/><Relationship Id="rId18" Type="http://schemas.openxmlformats.org/officeDocument/2006/relationships/hyperlink" Target="https://webapps.skoda-auto.sk/PR/Simona%20First/Simona_v_aute.jpg"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skoda-storyboard.com/sk/zivotny-styl-sk/ludia-sk/bola-to-laska-hned-od-zaciatku-hovori-komicka-simona-first-na-novy-kodiaq/" TargetMode="External"/><Relationship Id="rId1" Type="http://schemas.openxmlformats.org/officeDocument/2006/relationships/styles" Target="styles.xml"/><Relationship Id="rId6" Type="http://schemas.openxmlformats.org/officeDocument/2006/relationships/hyperlink" Target="mailto:zuzana.kubikova2@skoda-auto.sk" TargetMode="External"/><Relationship Id="rId11" Type="http://schemas.openxmlformats.org/officeDocument/2006/relationships/hyperlink" Target="http://www.instagram.com/SkodaAutoSK"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ebapps.skoda-auto.sk/PR/Simona%20First/Simona_-_Portrty-06.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www.facebook.com/SkodaAutoSK"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1111</Words>
  <Characters>6339</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Racko [PR CLINIC]</dc:creator>
  <cp:lastModifiedBy>Peter Zozulak</cp:lastModifiedBy>
  <cp:revision>3</cp:revision>
  <dcterms:created xsi:type="dcterms:W3CDTF">2025-11-04T08:44:00Z</dcterms:created>
  <dcterms:modified xsi:type="dcterms:W3CDTF">2025-11-04T10:14:00Z</dcterms:modified>
</cp:coreProperties>
</file>