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68EB97" w14:textId="0CC88302" w:rsidR="00CE1CC0" w:rsidRPr="00CB3E50" w:rsidRDefault="004F153B" w:rsidP="00F81F1F">
      <w:pPr>
        <w:spacing w:line="240" w:lineRule="auto"/>
        <w:rPr>
          <w:rFonts w:ascii="SKODA Next" w:eastAsia="SKODA Next" w:hAnsi="SKODA Next" w:cs="SKODA Next"/>
          <w:b/>
          <w:sz w:val="36"/>
          <w:szCs w:val="36"/>
          <w:lang w:val="sk-SK"/>
        </w:rPr>
      </w:pPr>
      <w:r w:rsidRPr="004F153B">
        <w:rPr>
          <w:rFonts w:ascii="SKODA Next" w:eastAsia="SKODA Next" w:hAnsi="SKODA Next" w:cs="SKODA Next"/>
          <w:b/>
          <w:sz w:val="36"/>
          <w:szCs w:val="36"/>
          <w:lang w:val="sk-SK"/>
        </w:rPr>
        <w:t xml:space="preserve">Škoda Auto vyrobila 100 000. elektromobil </w:t>
      </w:r>
      <w:proofErr w:type="spellStart"/>
      <w:r w:rsidRPr="004F153B">
        <w:rPr>
          <w:rFonts w:ascii="SKODA Next" w:eastAsia="SKODA Next" w:hAnsi="SKODA Next" w:cs="SKODA Next"/>
          <w:b/>
          <w:sz w:val="36"/>
          <w:szCs w:val="36"/>
          <w:lang w:val="sk-SK"/>
        </w:rPr>
        <w:t>Elroq</w:t>
      </w:r>
      <w:proofErr w:type="spellEnd"/>
    </w:p>
    <w:p w14:paraId="4ABBE8EA" w14:textId="77777777" w:rsidR="00552BD6" w:rsidRPr="00CB3E50" w:rsidRDefault="00552BD6">
      <w:pPr>
        <w:spacing w:line="240" w:lineRule="auto"/>
        <w:ind w:left="0"/>
        <w:rPr>
          <w:rFonts w:ascii="SKODA Next" w:eastAsia="SKODA Next" w:hAnsi="SKODA Next" w:cs="SKODA Next"/>
          <w:lang w:val="sk-SK"/>
        </w:rPr>
      </w:pPr>
    </w:p>
    <w:p w14:paraId="5F378979" w14:textId="77777777" w:rsidR="004F153B" w:rsidRPr="004F153B" w:rsidRDefault="004F153B" w:rsidP="004F153B">
      <w:pPr>
        <w:spacing w:line="240" w:lineRule="auto"/>
        <w:rPr>
          <w:rFonts w:ascii="SKODA Next" w:eastAsia="SKODA Next" w:hAnsi="SKODA Next" w:cs="SKODA Next"/>
          <w:b/>
          <w:lang w:val="sk-SK"/>
        </w:rPr>
      </w:pPr>
      <w:r w:rsidRPr="004F153B">
        <w:rPr>
          <w:rFonts w:ascii="SKODA Next" w:eastAsia="SKODA Next" w:hAnsi="SKODA Next" w:cs="SKODA Next"/>
          <w:b/>
          <w:lang w:val="sk-SK"/>
        </w:rPr>
        <w:t xml:space="preserve">› Výroba beží naplno: Produkcia bola spustená začiatkom roka 2025; jubilejným modelom sa stalo vrcholné vyhotovenie Škoda </w:t>
      </w:r>
      <w:proofErr w:type="spellStart"/>
      <w:r w:rsidRPr="004F153B">
        <w:rPr>
          <w:rFonts w:ascii="SKODA Next" w:eastAsia="SKODA Next" w:hAnsi="SKODA Next" w:cs="SKODA Next"/>
          <w:b/>
          <w:lang w:val="sk-SK"/>
        </w:rPr>
        <w:t>Elroq</w:t>
      </w:r>
      <w:proofErr w:type="spellEnd"/>
      <w:r w:rsidRPr="004F153B">
        <w:rPr>
          <w:rFonts w:ascii="SKODA Next" w:eastAsia="SKODA Next" w:hAnsi="SKODA Next" w:cs="SKODA Next"/>
          <w:b/>
          <w:lang w:val="sk-SK"/>
        </w:rPr>
        <w:t xml:space="preserve"> RS v odtieni zelená </w:t>
      </w:r>
      <w:proofErr w:type="spellStart"/>
      <w:r w:rsidRPr="004F153B">
        <w:rPr>
          <w:rFonts w:ascii="SKODA Next" w:eastAsia="SKODA Next" w:hAnsi="SKODA Next" w:cs="SKODA Next"/>
          <w:b/>
          <w:lang w:val="sk-SK"/>
        </w:rPr>
        <w:t>Mamba</w:t>
      </w:r>
      <w:proofErr w:type="spellEnd"/>
    </w:p>
    <w:p w14:paraId="70A1CC55" w14:textId="05D618AB" w:rsidR="004F153B" w:rsidRPr="004F153B" w:rsidRDefault="004F153B" w:rsidP="004F153B">
      <w:pPr>
        <w:spacing w:line="240" w:lineRule="auto"/>
        <w:rPr>
          <w:rFonts w:ascii="SKODA Next" w:eastAsia="SKODA Next" w:hAnsi="SKODA Next" w:cs="SKODA Next"/>
          <w:b/>
          <w:lang w:val="sk-SK"/>
        </w:rPr>
      </w:pPr>
      <w:r w:rsidRPr="004F153B">
        <w:rPr>
          <w:rFonts w:ascii="SKODA Next" w:eastAsia="SKODA Next" w:hAnsi="SKODA Next" w:cs="SKODA Next"/>
          <w:b/>
          <w:lang w:val="sk-SK"/>
        </w:rPr>
        <w:t xml:space="preserve">› </w:t>
      </w:r>
      <w:r>
        <w:rPr>
          <w:rFonts w:ascii="SKODA Next" w:eastAsia="SKODA Next" w:hAnsi="SKODA Next" w:cs="SKODA Next"/>
          <w:b/>
          <w:lang w:val="sk-SK"/>
        </w:rPr>
        <w:t>Vysoko f</w:t>
      </w:r>
      <w:r w:rsidRPr="004F153B">
        <w:rPr>
          <w:rFonts w:ascii="SKODA Next" w:eastAsia="SKODA Next" w:hAnsi="SKODA Next" w:cs="SKODA Next"/>
          <w:b/>
          <w:lang w:val="sk-SK"/>
        </w:rPr>
        <w:t xml:space="preserve">lexibilné zázemie: Linka v závode v Mladej </w:t>
      </w:r>
      <w:proofErr w:type="spellStart"/>
      <w:r w:rsidRPr="004F153B">
        <w:rPr>
          <w:rFonts w:ascii="SKODA Next" w:eastAsia="SKODA Next" w:hAnsi="SKODA Next" w:cs="SKODA Next"/>
          <w:b/>
          <w:lang w:val="sk-SK"/>
        </w:rPr>
        <w:t>Boleslavi</w:t>
      </w:r>
      <w:proofErr w:type="spellEnd"/>
      <w:r w:rsidRPr="004F153B">
        <w:rPr>
          <w:rFonts w:ascii="SKODA Next" w:eastAsia="SKODA Next" w:hAnsi="SKODA Next" w:cs="SKODA Next"/>
          <w:b/>
          <w:lang w:val="sk-SK"/>
        </w:rPr>
        <w:t xml:space="preserve"> umožňuje paralelne vyrábať plne elektrické aj spaľovacie modely</w:t>
      </w:r>
    </w:p>
    <w:p w14:paraId="72C92381" w14:textId="0A28CFDE" w:rsidR="004F153B" w:rsidRDefault="004F153B" w:rsidP="004F153B">
      <w:pPr>
        <w:spacing w:line="240" w:lineRule="auto"/>
        <w:rPr>
          <w:rFonts w:ascii="SKODA Next" w:eastAsia="SKODA Next" w:hAnsi="SKODA Next" w:cs="SKODA Next"/>
          <w:b/>
          <w:lang w:val="sk-SK"/>
        </w:rPr>
      </w:pPr>
      <w:r w:rsidRPr="004F153B">
        <w:rPr>
          <w:rFonts w:ascii="SKODA Next" w:eastAsia="SKODA Next" w:hAnsi="SKODA Next" w:cs="SKODA Next"/>
          <w:b/>
          <w:lang w:val="sk-SK"/>
        </w:rPr>
        <w:t xml:space="preserve">› Ocenenia odbornej aj laickej verejnosti: </w:t>
      </w:r>
      <w:proofErr w:type="spellStart"/>
      <w:r w:rsidRPr="004F153B">
        <w:rPr>
          <w:rFonts w:ascii="SKODA Next" w:eastAsia="SKODA Next" w:hAnsi="SKODA Next" w:cs="SKODA Next"/>
          <w:b/>
          <w:lang w:val="sk-SK"/>
        </w:rPr>
        <w:t>Elroq</w:t>
      </w:r>
      <w:proofErr w:type="spellEnd"/>
      <w:r w:rsidRPr="004F153B">
        <w:rPr>
          <w:rFonts w:ascii="SKODA Next" w:eastAsia="SKODA Next" w:hAnsi="SKODA Next" w:cs="SKODA Next"/>
          <w:b/>
          <w:lang w:val="sk-SK"/>
        </w:rPr>
        <w:t xml:space="preserve"> nedávno získal titul Auto roka 2026 v Nemecku a stal sa druhým najpredávanejším elektromobilom v Európe za prvé tri kvartály tohto roka</w:t>
      </w:r>
    </w:p>
    <w:p w14:paraId="4F216B13" w14:textId="77777777" w:rsidR="00CE1CC0" w:rsidRDefault="00CE1CC0">
      <w:pPr>
        <w:spacing w:line="240" w:lineRule="auto"/>
        <w:ind w:firstLine="709"/>
        <w:rPr>
          <w:rFonts w:ascii="SKODA Next" w:eastAsia="SKODA Next" w:hAnsi="SKODA Next" w:cs="SKODA Next"/>
          <w:lang w:val="sk-SK"/>
        </w:rPr>
      </w:pPr>
    </w:p>
    <w:p w14:paraId="614A81B4" w14:textId="458E2185" w:rsidR="004F153B" w:rsidRDefault="004E451B" w:rsidP="004F153B">
      <w:pPr>
        <w:spacing w:line="240" w:lineRule="auto"/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CB3E50">
        <w:rPr>
          <w:rFonts w:ascii="SKODA Next" w:eastAsia="SKODA Next" w:hAnsi="SKODA Next" w:cs="SKODA Next"/>
          <w:color w:val="000000"/>
          <w:lang w:val="sk-SK"/>
        </w:rPr>
        <w:t>Bratislava,</w:t>
      </w:r>
      <w:r w:rsidR="005D3B7F">
        <w:rPr>
          <w:rFonts w:ascii="SKODA Next" w:eastAsia="SKODA Next" w:hAnsi="SKODA Next" w:cs="SKODA Next"/>
          <w:color w:val="000000"/>
          <w:lang w:val="sk-SK"/>
        </w:rPr>
        <w:t xml:space="preserve"> </w:t>
      </w:r>
      <w:r w:rsidR="004F153B">
        <w:rPr>
          <w:rFonts w:ascii="SKODA Next" w:eastAsia="SKODA Next" w:hAnsi="SKODA Next" w:cs="SKODA Next"/>
          <w:color w:val="000000"/>
          <w:lang w:val="sk-SK"/>
        </w:rPr>
        <w:t>27</w:t>
      </w:r>
      <w:r w:rsidRPr="00CB3E50">
        <w:rPr>
          <w:rFonts w:ascii="SKODA Next" w:eastAsia="SKODA Next" w:hAnsi="SKODA Next" w:cs="SKODA Next"/>
          <w:color w:val="000000"/>
          <w:lang w:val="sk-SK"/>
        </w:rPr>
        <w:t xml:space="preserve">. </w:t>
      </w:r>
      <w:r w:rsidR="00C600E3">
        <w:rPr>
          <w:rFonts w:ascii="SKODA Next" w:eastAsia="SKODA Next" w:hAnsi="SKODA Next" w:cs="SKODA Next"/>
          <w:color w:val="000000"/>
          <w:lang w:val="sk-SK"/>
        </w:rPr>
        <w:t>novem</w:t>
      </w:r>
      <w:r w:rsidRPr="00CB3E50">
        <w:rPr>
          <w:rFonts w:ascii="SKODA Next" w:eastAsia="SKODA Next" w:hAnsi="SKODA Next" w:cs="SKODA Next"/>
          <w:color w:val="000000"/>
          <w:lang w:val="sk-SK"/>
        </w:rPr>
        <w:t xml:space="preserve">bra 2025 – </w:t>
      </w:r>
      <w:r w:rsidR="004F153B"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Od </w:t>
      </w:r>
      <w:r w:rsidR="004F153B">
        <w:rPr>
          <w:rFonts w:ascii="SKODA Next" w:eastAsia="SKODA Next" w:hAnsi="SKODA Next" w:cs="SKODA Next"/>
          <w:b/>
          <w:bCs/>
          <w:color w:val="000000"/>
          <w:lang w:val="sk-SK"/>
        </w:rPr>
        <w:t>zahájenia</w:t>
      </w:r>
      <w:r w:rsidR="004F153B"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sériovej výroby na začiatku tohto roka opustilo závod spoločnosti Škoda Auto v Mladej </w:t>
      </w:r>
      <w:proofErr w:type="spellStart"/>
      <w:r w:rsidR="004F153B"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>Boleslavi</w:t>
      </w:r>
      <w:proofErr w:type="spellEnd"/>
      <w:r w:rsidR="004F153B"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už 100 000 plne elektrických kompaktných SUV </w:t>
      </w:r>
      <w:proofErr w:type="spellStart"/>
      <w:r w:rsidR="004F153B"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>Elroq</w:t>
      </w:r>
      <w:proofErr w:type="spellEnd"/>
      <w:r w:rsidR="004F153B"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. Jubilejným vozidlom sa stal </w:t>
      </w:r>
      <w:proofErr w:type="spellStart"/>
      <w:r w:rsidR="004F153B"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>Elroq</w:t>
      </w:r>
      <w:proofErr w:type="spellEnd"/>
      <w:r w:rsidR="004F153B"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RS v zelenej farbe </w:t>
      </w:r>
      <w:proofErr w:type="spellStart"/>
      <w:r w:rsidR="004F153B"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>Mamba</w:t>
      </w:r>
      <w:proofErr w:type="spellEnd"/>
      <w:r w:rsidR="004F153B"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. </w:t>
      </w:r>
      <w:proofErr w:type="spellStart"/>
      <w:r w:rsidR="004F153B"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>Elroq</w:t>
      </w:r>
      <w:proofErr w:type="spellEnd"/>
      <w:r w:rsidR="004F153B"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je prvým modelom značky s osobitým dizajnovým štýlom </w:t>
      </w:r>
      <w:proofErr w:type="spellStart"/>
      <w:r w:rsidR="004F153B"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>Modern</w:t>
      </w:r>
      <w:proofErr w:type="spellEnd"/>
      <w:r w:rsidR="004F153B"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</w:t>
      </w:r>
      <w:proofErr w:type="spellStart"/>
      <w:r w:rsidR="004F153B"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>Solid</w:t>
      </w:r>
      <w:proofErr w:type="spellEnd"/>
      <w:r w:rsidR="004F153B"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a vyrába sa na flexibilnej linke, kde vzniká aj plne elektrický model </w:t>
      </w:r>
      <w:proofErr w:type="spellStart"/>
      <w:r w:rsidR="004F153B"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>Enyaq</w:t>
      </w:r>
      <w:proofErr w:type="spellEnd"/>
      <w:r w:rsidR="004F153B"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a vozidlo Octavia na platforme MQB. Toto riešenie umožňuje automobilke využívať jednu výrobnú linku pre elektrické vozidlá aj pre modely so spaľovacími motormi a rýchlo reagovať na vývoj dopytu. Model </w:t>
      </w:r>
      <w:proofErr w:type="spellStart"/>
      <w:r w:rsidR="004F153B"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>Elroq</w:t>
      </w:r>
      <w:proofErr w:type="spellEnd"/>
      <w:r w:rsidR="004F153B"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je úspešný u zákazníkov aj odborníkov: za prvé tri štvrťroky tohto roka sa stal druhým najžiadanejším elektromobilom v Európe a získal množstvo medzinárodných ocenení vrátane ceny </w:t>
      </w:r>
      <w:proofErr w:type="spellStart"/>
      <w:r w:rsidR="004F153B"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>Red</w:t>
      </w:r>
      <w:proofErr w:type="spellEnd"/>
      <w:r w:rsidR="004F153B"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</w:t>
      </w:r>
      <w:proofErr w:type="spellStart"/>
      <w:r w:rsidR="004F153B"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>Dot</w:t>
      </w:r>
      <w:proofErr w:type="spellEnd"/>
      <w:r w:rsidR="004F153B"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za dizajn. Nedávno bol navyše vyhlásený za Auto roka 2026 v Nemecku. Dosiahnutie hranice 100 000 vyrobených kusov potvrdzuje vysoký a trvalý dopyt po plne elektrických SUV značky Škoda, modeloch </w:t>
      </w:r>
      <w:proofErr w:type="spellStart"/>
      <w:r w:rsidR="004F153B"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>Elroq</w:t>
      </w:r>
      <w:proofErr w:type="spellEnd"/>
      <w:r w:rsidR="004F153B"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a </w:t>
      </w:r>
      <w:proofErr w:type="spellStart"/>
      <w:r w:rsidR="004F153B"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>Enyaq</w:t>
      </w:r>
      <w:proofErr w:type="spellEnd"/>
      <w:r w:rsidR="004F153B"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>.</w:t>
      </w:r>
    </w:p>
    <w:p w14:paraId="483C5680" w14:textId="77777777" w:rsidR="004F153B" w:rsidRPr="004F153B" w:rsidRDefault="004F153B" w:rsidP="004F153B">
      <w:pPr>
        <w:spacing w:line="240" w:lineRule="auto"/>
        <w:rPr>
          <w:rFonts w:ascii="SKODA Next" w:eastAsia="SKODA Next" w:hAnsi="SKODA Next" w:cs="SKODA Next"/>
          <w:b/>
          <w:bCs/>
          <w:color w:val="000000"/>
          <w:lang w:val="sk-SK"/>
        </w:rPr>
      </w:pPr>
    </w:p>
    <w:p w14:paraId="025EB52E" w14:textId="77777777" w:rsidR="004F153B" w:rsidRDefault="004F153B" w:rsidP="004F153B">
      <w:pPr>
        <w:spacing w:line="240" w:lineRule="auto"/>
        <w:rPr>
          <w:rFonts w:ascii="SKODA Next" w:eastAsia="SKODA Next" w:hAnsi="SKODA Next" w:cs="SKODA Next"/>
          <w:color w:val="000000"/>
          <w:lang w:val="sk-SK"/>
        </w:rPr>
      </w:pPr>
      <w:proofErr w:type="spellStart"/>
      <w:r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>Andreas</w:t>
      </w:r>
      <w:proofErr w:type="spellEnd"/>
      <w:r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</w:t>
      </w:r>
      <w:proofErr w:type="spellStart"/>
      <w:r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>Dick</w:t>
      </w:r>
      <w:proofErr w:type="spellEnd"/>
      <w:r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>, člen predstavenstva spoločnosti Škoda Auto pre výrobu a logistiku</w:t>
      </w:r>
      <w:r w:rsidRPr="004F153B">
        <w:rPr>
          <w:rFonts w:ascii="SKODA Next" w:eastAsia="SKODA Next" w:hAnsi="SKODA Next" w:cs="SKODA Next"/>
          <w:color w:val="000000"/>
          <w:lang w:val="sk-SK"/>
        </w:rPr>
        <w:t xml:space="preserve">, uvádza: „Výroba 100 000 vozidiel </w:t>
      </w:r>
      <w:proofErr w:type="spellStart"/>
      <w:r w:rsidRPr="004F153B">
        <w:rPr>
          <w:rFonts w:ascii="SKODA Next" w:eastAsia="SKODA Next" w:hAnsi="SKODA Next" w:cs="SKODA Next"/>
          <w:color w:val="000000"/>
          <w:lang w:val="sk-SK"/>
        </w:rPr>
        <w:t>Elroq</w:t>
      </w:r>
      <w:proofErr w:type="spellEnd"/>
      <w:r w:rsidRPr="004F153B">
        <w:rPr>
          <w:rFonts w:ascii="SKODA Next" w:eastAsia="SKODA Next" w:hAnsi="SKODA Next" w:cs="SKODA Next"/>
          <w:color w:val="000000"/>
          <w:lang w:val="sk-SK"/>
        </w:rPr>
        <w:t xml:space="preserve"> za menej než rok od spustenia sériovej produkcie je pre celý tím veľkým úspechom. Odzrkadľuje dôkladnú prípravu a cielené úpravy našich výrobných procesov. Od samého začiatku sme naplno využívali flexibilitu pre paralelnú výrobu vozidiel so spaľovacím motorom a elektromobilov na jednej linke. Výsledok je jasný: skvelá odozva zákazníkov zdôrazňuje vynikajúcu kvalitu výroby automobilov ,Made in Mladá Boleslav‘.“</w:t>
      </w:r>
    </w:p>
    <w:p w14:paraId="264E2C4F" w14:textId="77777777" w:rsidR="004F153B" w:rsidRPr="004F153B" w:rsidRDefault="004F153B" w:rsidP="004F153B">
      <w:pPr>
        <w:spacing w:line="240" w:lineRule="auto"/>
        <w:rPr>
          <w:rFonts w:ascii="SKODA Next" w:eastAsia="SKODA Next" w:hAnsi="SKODA Next" w:cs="SKODA Next"/>
          <w:color w:val="000000"/>
          <w:lang w:val="sk-SK"/>
        </w:rPr>
      </w:pPr>
    </w:p>
    <w:p w14:paraId="06595093" w14:textId="77777777" w:rsidR="004F153B" w:rsidRPr="004F153B" w:rsidRDefault="004F153B" w:rsidP="004F153B">
      <w:pPr>
        <w:spacing w:line="240" w:lineRule="auto"/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Škoda </w:t>
      </w:r>
      <w:proofErr w:type="spellStart"/>
      <w:r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>Elroq</w:t>
      </w:r>
      <w:proofErr w:type="spellEnd"/>
      <w:r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>: jeden z najpredávanejších elektromobilov v Európe</w:t>
      </w:r>
    </w:p>
    <w:p w14:paraId="2B74C6FC" w14:textId="77777777" w:rsidR="004F153B" w:rsidRDefault="004F153B" w:rsidP="004F153B">
      <w:pPr>
        <w:spacing w:line="240" w:lineRule="auto"/>
        <w:rPr>
          <w:rFonts w:ascii="SKODA Next" w:eastAsia="SKODA Next" w:hAnsi="SKODA Next" w:cs="SKODA Next"/>
          <w:color w:val="000000"/>
          <w:lang w:val="sk-SK"/>
        </w:rPr>
      </w:pPr>
      <w:r w:rsidRPr="004F153B">
        <w:rPr>
          <w:rFonts w:ascii="SKODA Next" w:eastAsia="SKODA Next" w:hAnsi="SKODA Next" w:cs="SKODA Next"/>
          <w:color w:val="000000"/>
          <w:lang w:val="sk-SK"/>
        </w:rPr>
        <w:t xml:space="preserve">V prvých troch štvrťrokoch roka 2025 dodala Škoda Auto po celom svete takmer 120 000 elektromobilov. V Európe sa oba modely držia medzi desiatimi najpredávanejšími elektrickými vozidlami – </w:t>
      </w:r>
      <w:proofErr w:type="spellStart"/>
      <w:r w:rsidRPr="004F153B">
        <w:rPr>
          <w:rFonts w:ascii="SKODA Next" w:eastAsia="SKODA Next" w:hAnsi="SKODA Next" w:cs="SKODA Next"/>
          <w:color w:val="000000"/>
          <w:lang w:val="sk-SK"/>
        </w:rPr>
        <w:t>Elroq</w:t>
      </w:r>
      <w:proofErr w:type="spellEnd"/>
      <w:r w:rsidRPr="004F153B">
        <w:rPr>
          <w:rFonts w:ascii="SKODA Next" w:eastAsia="SKODA Next" w:hAnsi="SKODA Next" w:cs="SKODA Next"/>
          <w:color w:val="000000"/>
          <w:lang w:val="sk-SK"/>
        </w:rPr>
        <w:t xml:space="preserve"> je druhý a </w:t>
      </w:r>
      <w:proofErr w:type="spellStart"/>
      <w:r w:rsidRPr="004F153B">
        <w:rPr>
          <w:rFonts w:ascii="SKODA Next" w:eastAsia="SKODA Next" w:hAnsi="SKODA Next" w:cs="SKODA Next"/>
          <w:color w:val="000000"/>
          <w:lang w:val="sk-SK"/>
        </w:rPr>
        <w:t>Enyaq</w:t>
      </w:r>
      <w:proofErr w:type="spellEnd"/>
      <w:r w:rsidRPr="004F153B">
        <w:rPr>
          <w:rFonts w:ascii="SKODA Next" w:eastAsia="SKODA Next" w:hAnsi="SKODA Next" w:cs="SKODA Next"/>
          <w:color w:val="000000"/>
          <w:lang w:val="sk-SK"/>
        </w:rPr>
        <w:t xml:space="preserve"> šiesty. Škoda </w:t>
      </w:r>
      <w:proofErr w:type="spellStart"/>
      <w:r w:rsidRPr="004F153B">
        <w:rPr>
          <w:rFonts w:ascii="SKODA Next" w:eastAsia="SKODA Next" w:hAnsi="SKODA Next" w:cs="SKODA Next"/>
          <w:color w:val="000000"/>
          <w:lang w:val="sk-SK"/>
        </w:rPr>
        <w:t>Elroq</w:t>
      </w:r>
      <w:proofErr w:type="spellEnd"/>
      <w:r w:rsidRPr="004F153B">
        <w:rPr>
          <w:rFonts w:ascii="SKODA Next" w:eastAsia="SKODA Next" w:hAnsi="SKODA Next" w:cs="SKODA Next"/>
          <w:color w:val="000000"/>
          <w:lang w:val="sk-SK"/>
        </w:rPr>
        <w:t xml:space="preserve"> je navyše jednotkou v Českej republike, Dánsku a na Slovensku a patrí medzi tri najžiadanejšie elektromobily v Rakúsku, Holandsku a Švajčiarsku.</w:t>
      </w:r>
    </w:p>
    <w:p w14:paraId="3AA8C0B8" w14:textId="77777777" w:rsidR="004F153B" w:rsidRPr="004F153B" w:rsidRDefault="004F153B" w:rsidP="004F153B">
      <w:pPr>
        <w:spacing w:line="240" w:lineRule="auto"/>
        <w:rPr>
          <w:rFonts w:ascii="SKODA Next" w:eastAsia="SKODA Next" w:hAnsi="SKODA Next" w:cs="SKODA Next"/>
          <w:b/>
          <w:bCs/>
          <w:color w:val="000000"/>
          <w:lang w:val="sk-SK"/>
        </w:rPr>
      </w:pPr>
    </w:p>
    <w:p w14:paraId="3A028921" w14:textId="06586066" w:rsidR="004F153B" w:rsidRPr="004F153B" w:rsidRDefault="004F153B" w:rsidP="004F153B">
      <w:pPr>
        <w:spacing w:line="240" w:lineRule="auto"/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Výnimočný úspech modelu </w:t>
      </w:r>
      <w:proofErr w:type="spellStart"/>
      <w:r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>Elroq</w:t>
      </w:r>
      <w:proofErr w:type="spellEnd"/>
      <w:r w:rsidRPr="004F153B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v Nemecku, na najväčšom trhu značky</w:t>
      </w:r>
      <w:r w:rsidR="008F688E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Škoda</w:t>
      </w:r>
    </w:p>
    <w:p w14:paraId="512B9F35" w14:textId="333F0377" w:rsidR="0073350E" w:rsidRPr="00F05C2A" w:rsidRDefault="004F153B" w:rsidP="004F153B">
      <w:pPr>
        <w:spacing w:line="240" w:lineRule="auto"/>
        <w:rPr>
          <w:rFonts w:ascii="SKODA Next" w:eastAsia="SKODA Next" w:hAnsi="SKODA Next" w:cs="SKODA Next"/>
          <w:lang w:val="sk-SK"/>
        </w:rPr>
      </w:pPr>
      <w:r w:rsidRPr="004F153B">
        <w:rPr>
          <w:rFonts w:ascii="SKODA Next" w:eastAsia="SKODA Next" w:hAnsi="SKODA Next" w:cs="SKODA Next"/>
          <w:color w:val="000000"/>
          <w:lang w:val="sk-SK"/>
        </w:rPr>
        <w:t xml:space="preserve">Škoda </w:t>
      </w:r>
      <w:proofErr w:type="spellStart"/>
      <w:r w:rsidRPr="004F153B">
        <w:rPr>
          <w:rFonts w:ascii="SKODA Next" w:eastAsia="SKODA Next" w:hAnsi="SKODA Next" w:cs="SKODA Next"/>
          <w:color w:val="000000"/>
          <w:lang w:val="sk-SK"/>
        </w:rPr>
        <w:t>Elroq</w:t>
      </w:r>
      <w:proofErr w:type="spellEnd"/>
      <w:r w:rsidRPr="004F153B">
        <w:rPr>
          <w:rFonts w:ascii="SKODA Next" w:eastAsia="SKODA Next" w:hAnsi="SKODA Next" w:cs="SKODA Next"/>
          <w:color w:val="000000"/>
          <w:lang w:val="sk-SK"/>
        </w:rPr>
        <w:t xml:space="preserve"> sa v Nemecku, najväčšom trhu značky, stala v októbri s 3 320 registráciami najpredávanejším elektromobilom. V celej Európe kraľovala rebríčku elektrických vozidiel aj v apríli, júli a októbri. Úspech modelu Škoda </w:t>
      </w:r>
      <w:proofErr w:type="spellStart"/>
      <w:r w:rsidRPr="004F153B">
        <w:rPr>
          <w:rFonts w:ascii="SKODA Next" w:eastAsia="SKODA Next" w:hAnsi="SKODA Next" w:cs="SKODA Next"/>
          <w:color w:val="000000"/>
          <w:lang w:val="sk-SK"/>
        </w:rPr>
        <w:t>Elroq</w:t>
      </w:r>
      <w:proofErr w:type="spellEnd"/>
      <w:r w:rsidRPr="004F153B">
        <w:rPr>
          <w:rFonts w:ascii="SKODA Next" w:eastAsia="SKODA Next" w:hAnsi="SKODA Next" w:cs="SKODA Next"/>
          <w:color w:val="000000"/>
          <w:lang w:val="sk-SK"/>
        </w:rPr>
        <w:t xml:space="preserve"> potvrdzuje nielen vysoký zákaznícky dopyt, ale aj množstvo medzinárodných ocenení, vrátane ceny </w:t>
      </w:r>
      <w:hyperlink r:id="rId8" w:history="1">
        <w:proofErr w:type="spellStart"/>
        <w:r w:rsidRPr="008F688E">
          <w:rPr>
            <w:rStyle w:val="Hypertextovprepojenie"/>
            <w:rFonts w:ascii="SKODA Next" w:eastAsia="SKODA Next" w:hAnsi="SKODA Next" w:cs="SKODA Next"/>
            <w:lang w:val="sk-SK"/>
          </w:rPr>
          <w:t>Red</w:t>
        </w:r>
        <w:proofErr w:type="spellEnd"/>
        <w:r w:rsidRPr="008F688E">
          <w:rPr>
            <w:rStyle w:val="Hypertextovprepojenie"/>
            <w:rFonts w:ascii="SKODA Next" w:eastAsia="SKODA Next" w:hAnsi="SKODA Next" w:cs="SKODA Next"/>
            <w:lang w:val="sk-SK"/>
          </w:rPr>
          <w:t xml:space="preserve"> </w:t>
        </w:r>
        <w:proofErr w:type="spellStart"/>
        <w:r w:rsidRPr="008F688E">
          <w:rPr>
            <w:rStyle w:val="Hypertextovprepojenie"/>
            <w:rFonts w:ascii="SKODA Next" w:eastAsia="SKODA Next" w:hAnsi="SKODA Next" w:cs="SKODA Next"/>
            <w:lang w:val="sk-SK"/>
          </w:rPr>
          <w:t>Dot</w:t>
        </w:r>
        <w:proofErr w:type="spellEnd"/>
        <w:r w:rsidRPr="008F688E">
          <w:rPr>
            <w:rStyle w:val="Hypertextovprepojenie"/>
            <w:rFonts w:ascii="SKODA Next" w:eastAsia="SKODA Next" w:hAnsi="SKODA Next" w:cs="SKODA Next"/>
            <w:lang w:val="sk-SK"/>
          </w:rPr>
          <w:t xml:space="preserve"> za dizajn</w:t>
        </w:r>
      </w:hyperlink>
      <w:r w:rsidRPr="004F153B">
        <w:rPr>
          <w:rFonts w:ascii="SKODA Next" w:eastAsia="SKODA Next" w:hAnsi="SKODA Next" w:cs="SKODA Next"/>
          <w:color w:val="000000"/>
          <w:lang w:val="sk-SK"/>
        </w:rPr>
        <w:t xml:space="preserve">. Len pred niekoľkými dňami získalo kompaktné SUV aj prestížny titul Auto roka 2026 v Nemecku. Porota zložená zo 40 popredných nemeckých a zahraničných novinárov najprv vybrala piatich </w:t>
      </w:r>
      <w:r w:rsidRPr="004F153B">
        <w:rPr>
          <w:rFonts w:ascii="SKODA Next" w:eastAsia="SKODA Next" w:hAnsi="SKODA Next" w:cs="SKODA Next"/>
          <w:color w:val="000000"/>
          <w:lang w:val="sk-SK"/>
        </w:rPr>
        <w:lastRenderedPageBreak/>
        <w:t xml:space="preserve">víťazov v jednotlivých kategóriách z 80 novo predstavených vozidiel. Vo finále </w:t>
      </w:r>
      <w:proofErr w:type="spellStart"/>
      <w:r w:rsidRPr="004F153B">
        <w:rPr>
          <w:rFonts w:ascii="SKODA Next" w:eastAsia="SKODA Next" w:hAnsi="SKODA Next" w:cs="SKODA Next"/>
          <w:color w:val="000000"/>
          <w:lang w:val="sk-SK"/>
        </w:rPr>
        <w:t>Elroq</w:t>
      </w:r>
      <w:proofErr w:type="spellEnd"/>
      <w:r w:rsidRPr="004F153B">
        <w:rPr>
          <w:rFonts w:ascii="SKODA Next" w:eastAsia="SKODA Next" w:hAnsi="SKODA Next" w:cs="SKODA Next"/>
          <w:color w:val="000000"/>
          <w:lang w:val="sk-SK"/>
        </w:rPr>
        <w:t xml:space="preserve"> zvíťazil nad svojimi štyrmi súpermi. Mimoriadne dobre obstál v oblastiach kvality a ekologických vlastností, ako aj v pomere ceny a výkonu, ovládateľnosti a úrovni pohonného ústrojenstva.</w:t>
      </w:r>
    </w:p>
    <w:p w14:paraId="77D04BF3" w14:textId="77777777" w:rsidR="005759C3" w:rsidRPr="005759C3" w:rsidRDefault="005759C3" w:rsidP="005759C3">
      <w:pPr>
        <w:spacing w:line="240" w:lineRule="auto"/>
        <w:ind w:firstLine="709"/>
        <w:rPr>
          <w:rFonts w:ascii="SKODA Next" w:eastAsia="SKODA Next" w:hAnsi="SKODA Next" w:cs="SKODA Next"/>
          <w:lang w:val="sk-SK"/>
        </w:rPr>
      </w:pPr>
    </w:p>
    <w:p w14:paraId="05F1F9F2" w14:textId="77777777" w:rsidR="00CE1CC0" w:rsidRPr="00CB3E50" w:rsidRDefault="004E451B">
      <w:pPr>
        <w:ind w:left="708"/>
        <w:rPr>
          <w:rFonts w:ascii="Arial" w:eastAsia="Arial" w:hAnsi="Arial" w:cs="Arial"/>
          <w:sz w:val="24"/>
          <w:szCs w:val="24"/>
          <w:lang w:val="sk-SK"/>
        </w:rPr>
      </w:pPr>
      <w:r w:rsidRPr="00CB3E50">
        <w:rPr>
          <w:rFonts w:ascii="Arial" w:eastAsia="Arial" w:hAnsi="Arial" w:cs="Arial"/>
          <w:b/>
          <w:lang w:val="sk-SK"/>
        </w:rPr>
        <w:t>Pre ďalšie informácie, prosím, kontaktujte:</w:t>
      </w:r>
    </w:p>
    <w:p w14:paraId="2F0E61FA" w14:textId="77777777" w:rsidR="00CE1CC0" w:rsidRPr="00CB3E50" w:rsidRDefault="004E451B">
      <w:pPr>
        <w:spacing w:after="0" w:line="240" w:lineRule="auto"/>
        <w:ind w:left="708"/>
        <w:rPr>
          <w:rFonts w:ascii="Arial" w:eastAsia="Arial" w:hAnsi="Arial" w:cs="Arial"/>
          <w:sz w:val="24"/>
          <w:szCs w:val="24"/>
          <w:lang w:val="sk-SK"/>
        </w:rPr>
      </w:pPr>
      <w:r w:rsidRPr="00CB3E50">
        <w:rPr>
          <w:rFonts w:ascii="Arial" w:eastAsia="Arial" w:hAnsi="Arial" w:cs="Arial"/>
          <w:b/>
          <w:lang w:val="sk-SK"/>
        </w:rPr>
        <w:t>Zuzana Kubíková</w:t>
      </w:r>
      <w:r w:rsidRPr="00CB3E50">
        <w:rPr>
          <w:rFonts w:ascii="Arial" w:eastAsia="Arial" w:hAnsi="Arial" w:cs="Arial"/>
          <w:lang w:val="sk-SK"/>
        </w:rPr>
        <w:t>, PR manager Škoda Auto Slovensko s.r.o.</w:t>
      </w:r>
    </w:p>
    <w:p w14:paraId="55D17BFA" w14:textId="77777777" w:rsidR="00CE1CC0" w:rsidRPr="00CB3E50" w:rsidRDefault="004E451B">
      <w:pPr>
        <w:spacing w:after="0" w:line="240" w:lineRule="auto"/>
        <w:ind w:left="708"/>
        <w:jc w:val="both"/>
        <w:rPr>
          <w:rFonts w:ascii="Arial" w:eastAsia="Arial" w:hAnsi="Arial" w:cs="Arial"/>
          <w:sz w:val="24"/>
          <w:szCs w:val="24"/>
          <w:lang w:val="sk-SK"/>
        </w:rPr>
      </w:pPr>
      <w:r w:rsidRPr="00CB3E50">
        <w:rPr>
          <w:rFonts w:ascii="Arial" w:eastAsia="Arial" w:hAnsi="Arial" w:cs="Arial"/>
          <w:lang w:val="sk-SK"/>
        </w:rPr>
        <w:t>M: +421 904 701 339</w:t>
      </w:r>
    </w:p>
    <w:p w14:paraId="608DFC96" w14:textId="77777777" w:rsidR="00CE1CC0" w:rsidRPr="00CB3E50" w:rsidRDefault="00CE1CC0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lang w:val="sk-SK"/>
        </w:rPr>
      </w:pPr>
      <w:hyperlink r:id="rId9">
        <w:r w:rsidRPr="00CB3E50">
          <w:rPr>
            <w:rFonts w:ascii="Arial" w:eastAsia="Arial" w:hAnsi="Arial" w:cs="Arial"/>
            <w:color w:val="4BA82E"/>
            <w:u w:val="single"/>
            <w:lang w:val="sk-SK"/>
          </w:rPr>
          <w:t>zuzana.kubikova2@skoda-auto.sk</w:t>
        </w:r>
      </w:hyperlink>
      <w:r w:rsidRPr="00CB3E50">
        <w:rPr>
          <w:rFonts w:ascii="Arial" w:eastAsia="Arial" w:hAnsi="Arial" w:cs="Arial"/>
          <w:color w:val="4BA82E"/>
          <w:lang w:val="sk-SK"/>
        </w:rPr>
        <w:t xml:space="preserve"> </w:t>
      </w:r>
    </w:p>
    <w:p w14:paraId="421FED5E" w14:textId="77777777" w:rsidR="00CE1CC0" w:rsidRPr="00CB3E50" w:rsidRDefault="00CE1CC0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lang w:val="sk-SK"/>
        </w:rPr>
      </w:pPr>
    </w:p>
    <w:p w14:paraId="5DE2180C" w14:textId="77777777" w:rsidR="00CE1CC0" w:rsidRPr="00CB3E50" w:rsidRDefault="004E451B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</w:pPr>
      <w:r w:rsidRPr="00CB3E50">
        <w:rPr>
          <w:rFonts w:ascii="Arial" w:eastAsia="Arial" w:hAnsi="Arial" w:cs="Arial"/>
          <w:noProof/>
          <w:sz w:val="24"/>
          <w:szCs w:val="24"/>
          <w:lang w:val="sk-SK"/>
        </w:rPr>
        <w:drawing>
          <wp:inline distT="0" distB="0" distL="0" distR="0" wp14:anchorId="3B6F3AE3" wp14:editId="3532DBD9">
            <wp:extent cx="2676525" cy="666750"/>
            <wp:effectExtent l="0" t="0" r="0" b="0"/>
            <wp:docPr id="2134274219" name="image1.png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rázok, na ktorom je koleso, vozidlo, pozemné vozidlo, pneumatika&#10;&#10;Obsah vygenerovaný umelou inteligenciou môže byť nesprávny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3"/>
        <w:tblW w:w="4320" w:type="dxa"/>
        <w:tblInd w:w="22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1525"/>
        <w:gridCol w:w="675"/>
        <w:gridCol w:w="1485"/>
      </w:tblGrid>
      <w:tr w:rsidR="00CE1CC0" w:rsidRPr="00CB3E50" w14:paraId="77789B6B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C16996" w14:textId="77777777" w:rsidR="00CE1CC0" w:rsidRPr="00CB3E50" w:rsidRDefault="004E451B">
            <w:pPr>
              <w:spacing w:after="0" w:line="240" w:lineRule="auto"/>
              <w:ind w:left="0"/>
              <w:jc w:val="both"/>
              <w:rPr>
                <w:lang w:val="sk-SK"/>
              </w:rPr>
            </w:pPr>
            <w:r w:rsidRPr="00CB3E50">
              <w:rPr>
                <w:rFonts w:ascii="Arial" w:eastAsia="Arial" w:hAnsi="Arial" w:cs="Arial"/>
                <w:noProof/>
                <w:sz w:val="24"/>
                <w:szCs w:val="24"/>
                <w:lang w:val="sk-SK"/>
              </w:rPr>
              <w:drawing>
                <wp:inline distT="0" distB="0" distL="0" distR="0" wp14:anchorId="7B28F54F" wp14:editId="6D57E3F6">
                  <wp:extent cx="190500" cy="190500"/>
                  <wp:effectExtent l="0" t="0" r="0" b="0"/>
                  <wp:docPr id="2134274222" name="image5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Výsledek obrázku pro twitter facebook instagram logo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FC888B" w14:textId="77777777" w:rsidR="00CE1CC0" w:rsidRPr="00CB3E50" w:rsidRDefault="00CE1CC0">
            <w:pPr>
              <w:spacing w:after="0" w:line="240" w:lineRule="auto"/>
              <w:ind w:left="0"/>
              <w:jc w:val="both"/>
              <w:rPr>
                <w:lang w:val="sk-SK"/>
              </w:rPr>
            </w:pPr>
            <w:hyperlink r:id="rId12">
              <w:r w:rsidRPr="00CB3E50">
                <w:rPr>
                  <w:rFonts w:ascii="Arial" w:eastAsia="Arial" w:hAnsi="Arial" w:cs="Arial"/>
                  <w:color w:val="4BA82E"/>
                  <w:u w:val="single"/>
                  <w:lang w:val="sk-SK"/>
                </w:rPr>
                <w:t>/</w:t>
              </w:r>
              <w:proofErr w:type="spellStart"/>
              <w:r w:rsidRPr="00CB3E50">
                <w:rPr>
                  <w:rFonts w:ascii="Arial" w:eastAsia="Arial" w:hAnsi="Arial" w:cs="Arial"/>
                  <w:color w:val="4BA82E"/>
                  <w:u w:val="single"/>
                  <w:lang w:val="sk-SK"/>
                </w:rPr>
                <w:t>SkodaAutoSK</w:t>
              </w:r>
              <w:proofErr w:type="spellEnd"/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0F094D" w14:textId="77777777" w:rsidR="00CE1CC0" w:rsidRPr="00CB3E50" w:rsidRDefault="004E451B">
            <w:pPr>
              <w:spacing w:after="0" w:line="240" w:lineRule="auto"/>
              <w:ind w:left="0"/>
              <w:jc w:val="both"/>
              <w:rPr>
                <w:lang w:val="sk-SK"/>
              </w:rPr>
            </w:pPr>
            <w:r w:rsidRPr="00CB3E50">
              <w:rPr>
                <w:rFonts w:ascii="Arial" w:eastAsia="Arial" w:hAnsi="Arial" w:cs="Arial"/>
                <w:noProof/>
                <w:sz w:val="24"/>
                <w:szCs w:val="24"/>
                <w:lang w:val="sk-SK"/>
              </w:rPr>
              <w:drawing>
                <wp:inline distT="0" distB="0" distL="0" distR="0" wp14:anchorId="5FD155C4" wp14:editId="7CD434B7">
                  <wp:extent cx="190500" cy="190500"/>
                  <wp:effectExtent l="0" t="0" r="0" b="0"/>
                  <wp:docPr id="2134274220" name="image2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Výsledek obrázku pro twitter facebook instagram logo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4896B" w14:textId="77777777" w:rsidR="00CE1CC0" w:rsidRPr="00CB3E50" w:rsidRDefault="004E451B">
            <w:pPr>
              <w:spacing w:after="0" w:line="240" w:lineRule="auto"/>
              <w:ind w:left="0"/>
              <w:jc w:val="both"/>
              <w:rPr>
                <w:lang w:val="sk-SK"/>
              </w:rPr>
            </w:pPr>
            <w:r w:rsidRPr="00CB3E50">
              <w:rPr>
                <w:rFonts w:ascii="Arial" w:eastAsia="Arial" w:hAnsi="Arial" w:cs="Arial"/>
                <w:lang w:val="sk-SK"/>
              </w:rPr>
              <w:t>/</w:t>
            </w:r>
            <w:proofErr w:type="spellStart"/>
            <w:r w:rsidR="00CE1CC0" w:rsidRPr="00F81F1F">
              <w:rPr>
                <w:lang w:val="sk-SK"/>
              </w:rPr>
              <w:fldChar w:fldCharType="begin"/>
            </w:r>
            <w:r w:rsidR="00CE1CC0" w:rsidRPr="00F81F1F">
              <w:rPr>
                <w:lang w:val="sk-SK"/>
              </w:rPr>
              <w:instrText>HYPERLINK "http://www.instagram.com/SkodaAutoSK" \h</w:instrText>
            </w:r>
            <w:r w:rsidR="00CE1CC0" w:rsidRPr="00F81F1F">
              <w:rPr>
                <w:lang w:val="sk-SK"/>
              </w:rPr>
            </w:r>
            <w:r w:rsidR="00CE1CC0" w:rsidRPr="00F81F1F">
              <w:rPr>
                <w:lang w:val="sk-SK"/>
              </w:rPr>
              <w:fldChar w:fldCharType="separate"/>
            </w:r>
            <w:r w:rsidR="00CE1CC0" w:rsidRPr="00CB3E50">
              <w:rPr>
                <w:rFonts w:ascii="Arial" w:eastAsia="Arial" w:hAnsi="Arial" w:cs="Arial"/>
                <w:color w:val="4BA82E"/>
                <w:u w:val="single"/>
                <w:lang w:val="sk-SK"/>
              </w:rPr>
              <w:t>SkodaAutoSK</w:t>
            </w:r>
            <w:proofErr w:type="spellEnd"/>
            <w:r w:rsidR="00CE1CC0" w:rsidRPr="00F81F1F">
              <w:rPr>
                <w:lang w:val="sk-SK"/>
              </w:rPr>
              <w:fldChar w:fldCharType="end"/>
            </w:r>
          </w:p>
        </w:tc>
      </w:tr>
    </w:tbl>
    <w:p w14:paraId="68EF57FF" w14:textId="77777777" w:rsidR="00CE1CC0" w:rsidRDefault="00CE1CC0">
      <w:pPr>
        <w:spacing w:after="0" w:line="240" w:lineRule="auto"/>
        <w:ind w:left="0"/>
        <w:rPr>
          <w:rFonts w:ascii="Times New Roman" w:eastAsia="Times New Roman" w:hAnsi="Times New Roman" w:cs="Times New Roman"/>
          <w:sz w:val="16"/>
          <w:szCs w:val="16"/>
          <w:lang w:val="sk-SK"/>
        </w:rPr>
      </w:pPr>
    </w:p>
    <w:p w14:paraId="170FCFA7" w14:textId="77777777" w:rsidR="0073350E" w:rsidRDefault="0073350E">
      <w:pPr>
        <w:spacing w:after="0" w:line="240" w:lineRule="auto"/>
        <w:ind w:left="0"/>
        <w:rPr>
          <w:rFonts w:ascii="Times New Roman" w:eastAsia="Times New Roman" w:hAnsi="Times New Roman" w:cs="Times New Roman"/>
          <w:sz w:val="16"/>
          <w:szCs w:val="16"/>
          <w:lang w:val="sk-SK"/>
        </w:rPr>
      </w:pPr>
    </w:p>
    <w:p w14:paraId="34924F8D" w14:textId="07137845" w:rsidR="00CE1CC0" w:rsidRPr="00CB3E50" w:rsidRDefault="0073350E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  <w:r>
        <w:rPr>
          <w:rFonts w:ascii="SKODA Next" w:eastAsia="SKODA Next" w:hAnsi="SKODA Next" w:cs="SKODA Next"/>
          <w:b/>
          <w:lang w:val="sk-SK"/>
        </w:rPr>
        <w:t>F</w:t>
      </w:r>
      <w:r w:rsidR="004E451B" w:rsidRPr="00CB3E50">
        <w:rPr>
          <w:rFonts w:ascii="SKODA Next" w:eastAsia="SKODA Next" w:hAnsi="SKODA Next" w:cs="SKODA Next"/>
          <w:b/>
          <w:lang w:val="sk-SK"/>
        </w:rPr>
        <w:t xml:space="preserve">otografie k téme: </w:t>
      </w:r>
    </w:p>
    <w:tbl>
      <w:tblPr>
        <w:tblStyle w:val="a4"/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CE1CC0" w:rsidRPr="00CB3E50" w14:paraId="01402AB4" w14:textId="77777777" w:rsidTr="00552BD6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63DE6D" w14:textId="68A0B161" w:rsidR="00CE1CC0" w:rsidRPr="00CB3E50" w:rsidRDefault="00AD2DF9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sk-SK"/>
              </w:rPr>
            </w:pPr>
            <w:r>
              <w:object w:dxaOrig="3885" w:dyaOrig="2625" w14:anchorId="45EEBED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89.6pt;height:127.95pt" o:ole="">
                  <v:imagedata r:id="rId14" o:title=""/>
                </v:shape>
                <o:OLEObject Type="Embed" ProgID="PBrush" ShapeID="_x0000_i1030" DrawAspect="Content" ObjectID="_1825740432" r:id="rId15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3D38C96E" w14:textId="589A1615" w:rsidR="005D3B7F" w:rsidRDefault="004F153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  <w:r>
              <w:rPr>
                <w:rFonts w:ascii="SKODA Next" w:eastAsia="SKODA Next" w:hAnsi="SKODA Next" w:cs="SKODA Next"/>
                <w:b/>
                <w:lang w:val="sk-SK"/>
              </w:rPr>
              <w:t>Š</w:t>
            </w:r>
            <w:r w:rsidRPr="004F153B">
              <w:rPr>
                <w:rFonts w:ascii="SKODA Next" w:eastAsia="SKODA Next" w:hAnsi="SKODA Next" w:cs="SKODA Next"/>
                <w:b/>
                <w:lang w:val="sk-SK"/>
              </w:rPr>
              <w:t xml:space="preserve">koda </w:t>
            </w:r>
            <w:proofErr w:type="spellStart"/>
            <w:r w:rsidRPr="004F153B">
              <w:rPr>
                <w:rFonts w:ascii="SKODA Next" w:eastAsia="SKODA Next" w:hAnsi="SKODA Next" w:cs="SKODA Next"/>
                <w:b/>
                <w:lang w:val="sk-SK"/>
              </w:rPr>
              <w:t>Elroq</w:t>
            </w:r>
            <w:proofErr w:type="spellEnd"/>
            <w:r w:rsidRPr="004F153B">
              <w:rPr>
                <w:rFonts w:ascii="SKODA Next" w:eastAsia="SKODA Next" w:hAnsi="SKODA Next" w:cs="SKODA Next"/>
                <w:b/>
                <w:lang w:val="sk-SK"/>
              </w:rPr>
              <w:t xml:space="preserve"> dosiahla 100 000 predaných kusov počas jediného roka výroby</w:t>
            </w:r>
          </w:p>
          <w:p w14:paraId="0D92DFB3" w14:textId="77777777" w:rsidR="004F153B" w:rsidRDefault="004F153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</w:p>
          <w:p w14:paraId="430FD9B3" w14:textId="7BEB49CC" w:rsidR="004F153B" w:rsidRPr="004F153B" w:rsidRDefault="004F153B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  <w:lang w:val="sk-SK"/>
              </w:rPr>
            </w:pPr>
            <w:r w:rsidRPr="004F153B">
              <w:rPr>
                <w:rFonts w:ascii="SKODA Next" w:eastAsia="SKODA Next" w:hAnsi="SKODA Next" w:cs="SKODA Next"/>
                <w:bCs/>
                <w:lang w:val="sk-SK"/>
              </w:rPr>
              <w:t xml:space="preserve">Atraktívny model, ktorý ako prvý predstavil osobitý dizajnový štýl </w:t>
            </w:r>
            <w:proofErr w:type="spellStart"/>
            <w:r w:rsidRPr="004F153B">
              <w:rPr>
                <w:rFonts w:ascii="SKODA Next" w:eastAsia="SKODA Next" w:hAnsi="SKODA Next" w:cs="SKODA Next"/>
                <w:bCs/>
                <w:lang w:val="sk-SK"/>
              </w:rPr>
              <w:t>Modern</w:t>
            </w:r>
            <w:proofErr w:type="spellEnd"/>
            <w:r w:rsidRPr="004F153B">
              <w:rPr>
                <w:rFonts w:ascii="SKODA Next" w:eastAsia="SKODA Next" w:hAnsi="SKODA Next" w:cs="SKODA Next"/>
                <w:bCs/>
                <w:lang w:val="sk-SK"/>
              </w:rPr>
              <w:t xml:space="preserve"> </w:t>
            </w:r>
            <w:proofErr w:type="spellStart"/>
            <w:r w:rsidRPr="004F153B">
              <w:rPr>
                <w:rFonts w:ascii="SKODA Next" w:eastAsia="SKODA Next" w:hAnsi="SKODA Next" w:cs="SKODA Next"/>
                <w:bCs/>
                <w:lang w:val="sk-SK"/>
              </w:rPr>
              <w:t>Solid</w:t>
            </w:r>
            <w:proofErr w:type="spellEnd"/>
            <w:r w:rsidRPr="004F153B">
              <w:rPr>
                <w:rFonts w:ascii="SKODA Next" w:eastAsia="SKODA Next" w:hAnsi="SKODA Next" w:cs="SKODA Next"/>
                <w:bCs/>
                <w:lang w:val="sk-SK"/>
              </w:rPr>
              <w:t>, je úspešný u zákazníkov aj odborníkov. Hneď v prvom roku na trhu sa stal jedným z najžiadanejších elektromobilov v Európe a v súčasnosti je druhým najpredávanejším vozidlom tejto kategórie.</w:t>
            </w:r>
          </w:p>
          <w:p w14:paraId="36850E50" w14:textId="77777777" w:rsidR="00CE1CC0" w:rsidRPr="00CB3E50" w:rsidRDefault="00CE1C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</w:p>
          <w:p w14:paraId="2982ED47" w14:textId="750A08E8" w:rsidR="00CE1CC0" w:rsidRPr="00CB3E50" w:rsidRDefault="00AD2DF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  <w:hyperlink r:id="rId16" w:history="1">
              <w:r w:rsidR="00CE1CC0" w:rsidRPr="00AD2DF9">
                <w:rPr>
                  <w:rStyle w:val="Hypertextovprepojenie"/>
                  <w:lang w:val="sk-SK"/>
                </w:rPr>
                <w:t>Download</w:t>
              </w:r>
            </w:hyperlink>
            <w:r w:rsidR="00CE1CC0" w:rsidRPr="00CB3E50">
              <w:rPr>
                <w:rFonts w:ascii="SKODA Next" w:eastAsia="SKODA Next" w:hAnsi="SKODA Next" w:cs="SKODA Next"/>
                <w:lang w:val="sk-SK"/>
              </w:rPr>
              <w:t xml:space="preserve">                    </w:t>
            </w:r>
            <w:r w:rsidR="00CE1CC0" w:rsidRPr="00CB3E50">
              <w:rPr>
                <w:rFonts w:ascii="SKODA Next" w:eastAsia="SKODA Next" w:hAnsi="SKODA Next" w:cs="SKODA Next"/>
                <w:b/>
                <w:lang w:val="sk-SK"/>
              </w:rPr>
              <w:t>Zdroj: Škoda Auto</w:t>
            </w:r>
          </w:p>
          <w:p w14:paraId="1ED58AF2" w14:textId="77777777" w:rsidR="00CE1CC0" w:rsidRPr="00CB3E50" w:rsidRDefault="00CE1C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</w:p>
        </w:tc>
      </w:tr>
    </w:tbl>
    <w:p w14:paraId="15B2E521" w14:textId="77777777" w:rsidR="00CE1CC0" w:rsidRPr="00CB3E50" w:rsidRDefault="00CE1CC0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tbl>
      <w:tblPr>
        <w:tblStyle w:val="a4"/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F81F1F" w:rsidRPr="00CB3E50" w14:paraId="0FD36D21" w14:textId="77777777" w:rsidTr="003433E1">
        <w:trPr>
          <w:trHeight w:val="3319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6A21F0" w14:textId="45A8E939" w:rsidR="00F81F1F" w:rsidRPr="00CB3E50" w:rsidRDefault="00AD2DF9" w:rsidP="003433E1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sk-SK"/>
              </w:rPr>
            </w:pPr>
            <w:r>
              <w:object w:dxaOrig="3810" w:dyaOrig="2610" w14:anchorId="03FE1644">
                <v:shape id="_x0000_i1031" type="#_x0000_t75" style="width:190.5pt;height:130.5pt" o:ole="">
                  <v:imagedata r:id="rId17" o:title=""/>
                </v:shape>
                <o:OLEObject Type="Embed" ProgID="PBrush" ShapeID="_x0000_i1031" DrawAspect="Content" ObjectID="_1825740433" r:id="rId18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79A4F283" w14:textId="416DD562" w:rsidR="00F81F1F" w:rsidRDefault="004F153B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  <w:r w:rsidRPr="004F153B">
              <w:rPr>
                <w:rFonts w:ascii="SKODA Next" w:eastAsia="SKODA Next" w:hAnsi="SKODA Next" w:cs="SKODA Next"/>
                <w:b/>
                <w:lang w:val="sk-SK"/>
              </w:rPr>
              <w:t xml:space="preserve">Škoda </w:t>
            </w:r>
            <w:proofErr w:type="spellStart"/>
            <w:r w:rsidRPr="004F153B">
              <w:rPr>
                <w:rFonts w:ascii="SKODA Next" w:eastAsia="SKODA Next" w:hAnsi="SKODA Next" w:cs="SKODA Next"/>
                <w:b/>
                <w:lang w:val="sk-SK"/>
              </w:rPr>
              <w:t>Elroq</w:t>
            </w:r>
            <w:proofErr w:type="spellEnd"/>
            <w:r w:rsidRPr="004F153B">
              <w:rPr>
                <w:rFonts w:ascii="SKODA Next" w:eastAsia="SKODA Next" w:hAnsi="SKODA Next" w:cs="SKODA Next"/>
                <w:b/>
                <w:lang w:val="sk-SK"/>
              </w:rPr>
              <w:t xml:space="preserve"> dosiahla 100 000 predaných kusov počas jediného roka výroby</w:t>
            </w:r>
          </w:p>
          <w:p w14:paraId="488CC7F5" w14:textId="77777777" w:rsidR="0073641F" w:rsidRDefault="0073641F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</w:p>
          <w:p w14:paraId="2681EC33" w14:textId="0EA042D9" w:rsidR="00F81F1F" w:rsidRDefault="004F153B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  <w:r w:rsidRPr="004F153B">
              <w:rPr>
                <w:rFonts w:ascii="SKODA Next" w:eastAsia="SKODA Next" w:hAnsi="SKODA Next" w:cs="SKODA Next"/>
                <w:lang w:val="sk-SK"/>
              </w:rPr>
              <w:t xml:space="preserve">Za úspechom modelu </w:t>
            </w:r>
            <w:proofErr w:type="spellStart"/>
            <w:r w:rsidRPr="004F153B">
              <w:rPr>
                <w:rFonts w:ascii="SKODA Next" w:eastAsia="SKODA Next" w:hAnsi="SKODA Next" w:cs="SKODA Next"/>
                <w:lang w:val="sk-SK"/>
              </w:rPr>
              <w:t>Elroq</w:t>
            </w:r>
            <w:proofErr w:type="spellEnd"/>
            <w:r w:rsidRPr="004F153B">
              <w:rPr>
                <w:rFonts w:ascii="SKODA Next" w:eastAsia="SKODA Next" w:hAnsi="SKODA Next" w:cs="SKODA Next"/>
                <w:lang w:val="sk-SK"/>
              </w:rPr>
              <w:t xml:space="preserve"> stojí aj </w:t>
            </w:r>
            <w:r w:rsidR="008F688E">
              <w:rPr>
                <w:rFonts w:ascii="SKODA Next" w:eastAsia="SKODA Next" w:hAnsi="SKODA Next" w:cs="SKODA Next"/>
                <w:lang w:val="sk-SK"/>
              </w:rPr>
              <w:t>ojedinelá</w:t>
            </w:r>
            <w:r w:rsidRPr="004F153B">
              <w:rPr>
                <w:rFonts w:ascii="SKODA Next" w:eastAsia="SKODA Next" w:hAnsi="SKODA Next" w:cs="SKODA Next"/>
                <w:lang w:val="sk-SK"/>
              </w:rPr>
              <w:t xml:space="preserve"> flexibilná výroba v Mladej </w:t>
            </w:r>
            <w:proofErr w:type="spellStart"/>
            <w:r w:rsidRPr="004F153B">
              <w:rPr>
                <w:rFonts w:ascii="SKODA Next" w:eastAsia="SKODA Next" w:hAnsi="SKODA Next" w:cs="SKODA Next"/>
                <w:lang w:val="sk-SK"/>
              </w:rPr>
              <w:t>Boleslavi</w:t>
            </w:r>
            <w:proofErr w:type="spellEnd"/>
            <w:r w:rsidRPr="004F153B">
              <w:rPr>
                <w:rFonts w:ascii="SKODA Next" w:eastAsia="SKODA Next" w:hAnsi="SKODA Next" w:cs="SKODA Next"/>
                <w:lang w:val="sk-SK"/>
              </w:rPr>
              <w:t xml:space="preserve">, kde vzniká aj plne elektrický model </w:t>
            </w:r>
            <w:proofErr w:type="spellStart"/>
            <w:r w:rsidRPr="004F153B">
              <w:rPr>
                <w:rFonts w:ascii="SKODA Next" w:eastAsia="SKODA Next" w:hAnsi="SKODA Next" w:cs="SKODA Next"/>
                <w:lang w:val="sk-SK"/>
              </w:rPr>
              <w:t>Enyaq</w:t>
            </w:r>
            <w:proofErr w:type="spellEnd"/>
            <w:r w:rsidRPr="004F153B">
              <w:rPr>
                <w:rFonts w:ascii="SKODA Next" w:eastAsia="SKODA Next" w:hAnsi="SKODA Next" w:cs="SKODA Next"/>
                <w:lang w:val="sk-SK"/>
              </w:rPr>
              <w:t xml:space="preserve"> na rovnakej platforme MEB, ako aj Octavia s tradičným pohonom na platforme MQB. Toto riešenie umožňuje automobilke rýchlo reagovať na vývoj dopytu.</w:t>
            </w:r>
          </w:p>
          <w:p w14:paraId="31D900E2" w14:textId="77777777" w:rsidR="005D3B7F" w:rsidRDefault="005D3B7F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</w:p>
          <w:p w14:paraId="569D0795" w14:textId="77777777" w:rsidR="008F688E" w:rsidRPr="00CB3E50" w:rsidRDefault="008F688E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</w:p>
          <w:p w14:paraId="614F2C5A" w14:textId="27D047CF" w:rsidR="00F81F1F" w:rsidRPr="00CB3E50" w:rsidRDefault="00AD2DF9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  <w:hyperlink r:id="rId19" w:history="1">
              <w:r w:rsidR="00F81F1F" w:rsidRPr="00AD2DF9">
                <w:rPr>
                  <w:rStyle w:val="Hypertextovprepojenie"/>
                  <w:lang w:val="sk-SK"/>
                </w:rPr>
                <w:t>Download</w:t>
              </w:r>
              <w:r w:rsidR="00F81F1F" w:rsidRPr="00AD2DF9">
                <w:rPr>
                  <w:rStyle w:val="Hypertextovprepojenie"/>
                  <w:rFonts w:ascii="SKODA Next" w:eastAsia="SKODA Next" w:hAnsi="SKODA Next" w:cs="SKODA Next"/>
                  <w:lang w:val="sk-SK"/>
                </w:rPr>
                <w:t xml:space="preserve"> </w:t>
              </w:r>
            </w:hyperlink>
            <w:r w:rsidR="00F81F1F" w:rsidRPr="00CB3E50">
              <w:rPr>
                <w:rFonts w:ascii="SKODA Next" w:eastAsia="SKODA Next" w:hAnsi="SKODA Next" w:cs="SKODA Next"/>
                <w:lang w:val="sk-SK"/>
              </w:rPr>
              <w:t xml:space="preserve">                   </w:t>
            </w:r>
            <w:r w:rsidR="00F81F1F" w:rsidRPr="00CB3E50">
              <w:rPr>
                <w:rFonts w:ascii="SKODA Next" w:eastAsia="SKODA Next" w:hAnsi="SKODA Next" w:cs="SKODA Next"/>
                <w:b/>
                <w:lang w:val="sk-SK"/>
              </w:rPr>
              <w:t>Zdroj: Škoda Auto</w:t>
            </w:r>
          </w:p>
          <w:p w14:paraId="35657201" w14:textId="77777777" w:rsidR="00F81F1F" w:rsidRPr="00CB3E50" w:rsidRDefault="00F81F1F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</w:p>
        </w:tc>
      </w:tr>
    </w:tbl>
    <w:p w14:paraId="117E8D9A" w14:textId="77777777" w:rsidR="0073641F" w:rsidRDefault="0073641F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p w14:paraId="236F88AB" w14:textId="0C649286" w:rsidR="0073641F" w:rsidRPr="00CB3E50" w:rsidRDefault="0073641F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tbl>
      <w:tblPr>
        <w:tblStyle w:val="a4"/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552BD6" w:rsidRPr="00CB3E50" w14:paraId="0C4F6163" w14:textId="77777777" w:rsidTr="00573495">
        <w:trPr>
          <w:trHeight w:val="3319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D72819" w14:textId="4D5EADAB" w:rsidR="00552BD6" w:rsidRPr="00CB3E50" w:rsidRDefault="00AD2DF9" w:rsidP="00573495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sk-SK"/>
              </w:rPr>
            </w:pPr>
            <w:r>
              <w:object w:dxaOrig="3930" w:dyaOrig="2610" w14:anchorId="73256EEA">
                <v:shape id="_x0000_i1034" type="#_x0000_t75" style="width:193.15pt;height:128.3pt" o:ole="">
                  <v:imagedata r:id="rId20" o:title=""/>
                </v:shape>
                <o:OLEObject Type="Embed" ProgID="PBrush" ShapeID="_x0000_i1034" DrawAspect="Content" ObjectID="_1825740434" r:id="rId21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5A2A341A" w14:textId="011B5BAE" w:rsidR="00552BD6" w:rsidRDefault="004F153B" w:rsidP="00573495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  <w:r w:rsidRPr="004F153B">
              <w:rPr>
                <w:rFonts w:ascii="SKODA Next" w:eastAsia="SKODA Next" w:hAnsi="SKODA Next" w:cs="SKODA Next"/>
                <w:b/>
                <w:lang w:val="sk-SK"/>
              </w:rPr>
              <w:t xml:space="preserve">Škoda </w:t>
            </w:r>
            <w:proofErr w:type="spellStart"/>
            <w:r w:rsidRPr="004F153B">
              <w:rPr>
                <w:rFonts w:ascii="SKODA Next" w:eastAsia="SKODA Next" w:hAnsi="SKODA Next" w:cs="SKODA Next"/>
                <w:b/>
                <w:lang w:val="sk-SK"/>
              </w:rPr>
              <w:t>Elroq</w:t>
            </w:r>
            <w:proofErr w:type="spellEnd"/>
            <w:r w:rsidRPr="004F153B">
              <w:rPr>
                <w:rFonts w:ascii="SKODA Next" w:eastAsia="SKODA Next" w:hAnsi="SKODA Next" w:cs="SKODA Next"/>
                <w:b/>
                <w:lang w:val="sk-SK"/>
              </w:rPr>
              <w:t xml:space="preserve"> dosiahla 100 000 predaných kusov počas jediného roka výroby</w:t>
            </w:r>
          </w:p>
          <w:p w14:paraId="58CD6091" w14:textId="77777777" w:rsidR="004F153B" w:rsidRDefault="004F153B" w:rsidP="00573495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</w:p>
          <w:p w14:paraId="201DAE60" w14:textId="76FAFFB2" w:rsidR="00552BD6" w:rsidRPr="004F153B" w:rsidRDefault="004F153B" w:rsidP="00573495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  <w:lang w:val="sk-SK"/>
              </w:rPr>
            </w:pPr>
            <w:r w:rsidRPr="004F153B">
              <w:rPr>
                <w:rFonts w:ascii="SKODA Next" w:eastAsia="SKODA Next" w:hAnsi="SKODA Next" w:cs="SKODA Next"/>
                <w:bCs/>
                <w:lang w:val="sk-SK"/>
              </w:rPr>
              <w:t xml:space="preserve">Úspech modelu Škoda </w:t>
            </w:r>
            <w:proofErr w:type="spellStart"/>
            <w:r w:rsidRPr="004F153B">
              <w:rPr>
                <w:rFonts w:ascii="SKODA Next" w:eastAsia="SKODA Next" w:hAnsi="SKODA Next" w:cs="SKODA Next"/>
                <w:bCs/>
                <w:lang w:val="sk-SK"/>
              </w:rPr>
              <w:t>Elroq</w:t>
            </w:r>
            <w:proofErr w:type="spellEnd"/>
            <w:r w:rsidRPr="004F153B">
              <w:rPr>
                <w:rFonts w:ascii="SKODA Next" w:eastAsia="SKODA Next" w:hAnsi="SKODA Next" w:cs="SKODA Next"/>
                <w:bCs/>
                <w:lang w:val="sk-SK"/>
              </w:rPr>
              <w:t xml:space="preserve"> potvrdzuje nielen vysoký dopyt zo strany zákazníkov, ale aj množstvo medzinárodných ocenení, vrátane ceny </w:t>
            </w:r>
            <w:hyperlink r:id="rId22" w:history="1">
              <w:proofErr w:type="spellStart"/>
              <w:r w:rsidRPr="008F688E">
                <w:rPr>
                  <w:rStyle w:val="Hypertextovprepojenie"/>
                  <w:rFonts w:ascii="SKODA Next" w:eastAsia="SKODA Next" w:hAnsi="SKODA Next" w:cs="SKODA Next"/>
                  <w:bCs/>
                  <w:lang w:val="sk-SK"/>
                </w:rPr>
                <w:t>Red</w:t>
              </w:r>
              <w:proofErr w:type="spellEnd"/>
              <w:r w:rsidRPr="008F688E">
                <w:rPr>
                  <w:rStyle w:val="Hypertextovprepojenie"/>
                  <w:rFonts w:ascii="SKODA Next" w:eastAsia="SKODA Next" w:hAnsi="SKODA Next" w:cs="SKODA Next"/>
                  <w:bCs/>
                  <w:lang w:val="sk-SK"/>
                </w:rPr>
                <w:t xml:space="preserve"> </w:t>
              </w:r>
              <w:proofErr w:type="spellStart"/>
              <w:r w:rsidRPr="008F688E">
                <w:rPr>
                  <w:rStyle w:val="Hypertextovprepojenie"/>
                  <w:rFonts w:ascii="SKODA Next" w:eastAsia="SKODA Next" w:hAnsi="SKODA Next" w:cs="SKODA Next"/>
                  <w:bCs/>
                  <w:lang w:val="sk-SK"/>
                </w:rPr>
                <w:t>Dot</w:t>
              </w:r>
              <w:proofErr w:type="spellEnd"/>
              <w:r w:rsidRPr="008F688E">
                <w:rPr>
                  <w:rStyle w:val="Hypertextovprepojenie"/>
                  <w:rFonts w:ascii="SKODA Next" w:eastAsia="SKODA Next" w:hAnsi="SKODA Next" w:cs="SKODA Next"/>
                  <w:bCs/>
                  <w:lang w:val="sk-SK"/>
                </w:rPr>
                <w:t xml:space="preserve"> za dizajn</w:t>
              </w:r>
            </w:hyperlink>
            <w:r w:rsidRPr="004F153B">
              <w:rPr>
                <w:rFonts w:ascii="SKODA Next" w:eastAsia="SKODA Next" w:hAnsi="SKODA Next" w:cs="SKODA Next"/>
                <w:bCs/>
                <w:lang w:val="sk-SK"/>
              </w:rPr>
              <w:t>. Len pred niekoľkými dňami získalo kompaktné SUV prestížny titul Auto roka 2026 v Nemecku.</w:t>
            </w:r>
          </w:p>
          <w:p w14:paraId="180CF978" w14:textId="77777777" w:rsidR="004F153B" w:rsidRDefault="004F153B" w:rsidP="00573495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</w:p>
          <w:p w14:paraId="5BF107AA" w14:textId="77777777" w:rsidR="008F688E" w:rsidRDefault="008F688E" w:rsidP="00573495">
            <w:pPr>
              <w:spacing w:after="0" w:line="240" w:lineRule="auto"/>
              <w:ind w:left="0"/>
            </w:pPr>
          </w:p>
          <w:p w14:paraId="7FD57EE7" w14:textId="2FCFD1E3" w:rsidR="00552BD6" w:rsidRPr="00CB3E50" w:rsidRDefault="00552BD6" w:rsidP="00573495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  <w:hyperlink r:id="rId23" w:history="1">
              <w:r w:rsidRPr="004E451B">
                <w:rPr>
                  <w:rStyle w:val="Hypertextovprepojenie"/>
                  <w:lang w:val="sk-SK"/>
                </w:rPr>
                <w:t>Download</w:t>
              </w:r>
            </w:hyperlink>
            <w:r w:rsidRPr="00CB3E50">
              <w:rPr>
                <w:rFonts w:ascii="SKODA Next" w:eastAsia="SKODA Next" w:hAnsi="SKODA Next" w:cs="SKODA Next"/>
                <w:lang w:val="sk-SK"/>
              </w:rPr>
              <w:t xml:space="preserve">                    </w:t>
            </w:r>
            <w:r w:rsidRPr="00CB3E50">
              <w:rPr>
                <w:rFonts w:ascii="SKODA Next" w:eastAsia="SKODA Next" w:hAnsi="SKODA Next" w:cs="SKODA Next"/>
                <w:b/>
                <w:lang w:val="sk-SK"/>
              </w:rPr>
              <w:t>Zdroj: Škoda Auto</w:t>
            </w:r>
          </w:p>
          <w:p w14:paraId="3C7269BE" w14:textId="77777777" w:rsidR="00552BD6" w:rsidRPr="00CB3E50" w:rsidRDefault="00552BD6" w:rsidP="00573495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</w:p>
        </w:tc>
      </w:tr>
    </w:tbl>
    <w:p w14:paraId="2B3BD7BA" w14:textId="77777777" w:rsidR="00CE1CC0" w:rsidRPr="00CB3E50" w:rsidRDefault="00CE1CC0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p w14:paraId="55D957D1" w14:textId="77777777" w:rsidR="009E276F" w:rsidRDefault="009E276F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p w14:paraId="50696880" w14:textId="77777777" w:rsidR="009E276F" w:rsidRDefault="009E276F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p w14:paraId="31CFC430" w14:textId="0E0AD3BB" w:rsidR="00CE1CC0" w:rsidRPr="00CB3E50" w:rsidRDefault="004E451B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  <w:r w:rsidRPr="00CB3E50">
        <w:rPr>
          <w:rFonts w:ascii="SKODA Next" w:eastAsia="SKODA Next" w:hAnsi="SKODA Next" w:cs="SKODA Next"/>
          <w:b/>
          <w:sz w:val="16"/>
          <w:szCs w:val="16"/>
          <w:lang w:val="sk-SK"/>
        </w:rPr>
        <w:t>Škoda Auto</w:t>
      </w:r>
    </w:p>
    <w:p w14:paraId="0AA63DD2" w14:textId="77777777" w:rsidR="00CE1CC0" w:rsidRPr="00CB3E50" w:rsidRDefault="004E451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CB3E50">
        <w:rPr>
          <w:rFonts w:ascii="SKODA Next" w:eastAsia="SKODA Next" w:hAnsi="SKODA Next" w:cs="SKODA Next"/>
          <w:sz w:val="16"/>
          <w:szCs w:val="16"/>
          <w:lang w:val="sk-SK"/>
        </w:rPr>
        <w:t>› sa v novom desaťročí úspešne riadi stratégiou „Next Level Škoda Strategy“;</w:t>
      </w:r>
    </w:p>
    <w:p w14:paraId="269E4AFD" w14:textId="77777777" w:rsidR="00CE1CC0" w:rsidRPr="00CB3E50" w:rsidRDefault="004E451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CB3E50">
        <w:rPr>
          <w:rFonts w:ascii="SKODA Next" w:eastAsia="SKODA Next" w:hAnsi="SKODA Next" w:cs="SKODA Next"/>
          <w:sz w:val="16"/>
          <w:szCs w:val="16"/>
          <w:lang w:val="sk-SK"/>
        </w:rPr>
        <w:t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21AF95C1" w14:textId="77777777" w:rsidR="00CE1CC0" w:rsidRPr="00CB3E50" w:rsidRDefault="004E451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CB3E50">
        <w:rPr>
          <w:rFonts w:ascii="SKODA Next" w:eastAsia="SKODA Next" w:hAnsi="SKODA Next" w:cs="SKODA Next"/>
          <w:sz w:val="16"/>
          <w:szCs w:val="16"/>
          <w:lang w:val="sk-SK"/>
        </w:rPr>
        <w:t>› efektívne využíva potenciál na dôležitých rastových trhoch ako je India a severná Afrika, Vietnam a región ASEAN;</w:t>
      </w:r>
    </w:p>
    <w:p w14:paraId="6810D408" w14:textId="77777777" w:rsidR="00CE1CC0" w:rsidRPr="00CB3E50" w:rsidRDefault="004E451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CB3E50">
        <w:rPr>
          <w:rFonts w:ascii="SKODA Next" w:eastAsia="SKODA Next" w:hAnsi="SKODA Next" w:cs="SKODA Next"/>
          <w:sz w:val="16"/>
          <w:szCs w:val="16"/>
          <w:lang w:val="sk-SK"/>
        </w:rPr>
        <w:t>› v súčasnosti zákazníkom ponúka 12 modelových radov osobných automobilov: Fabia, Scala, Octavia, Superb, Kamiq, Karoq, Kodiaq, Elroq, Enyaq, Slavia, Kylaq a Kushaq;</w:t>
      </w:r>
    </w:p>
    <w:p w14:paraId="68A320F7" w14:textId="77777777" w:rsidR="00CE1CC0" w:rsidRPr="00CB3E50" w:rsidRDefault="004E451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CB3E50">
        <w:rPr>
          <w:rFonts w:ascii="SKODA Next" w:eastAsia="SKODA Next" w:hAnsi="SKODA Next" w:cs="SKODA Next"/>
          <w:sz w:val="16"/>
          <w:szCs w:val="16"/>
          <w:lang w:val="sk-SK"/>
        </w:rPr>
        <w:t>› v roku 2024 dodala zákazníkom po celom svete viac ako 926 600 vozidiel;</w:t>
      </w:r>
    </w:p>
    <w:p w14:paraId="55349505" w14:textId="77777777" w:rsidR="00CE1CC0" w:rsidRPr="00CB3E50" w:rsidRDefault="004E451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CB3E50">
        <w:rPr>
          <w:rFonts w:ascii="SKODA Next" w:eastAsia="SKODA Next" w:hAnsi="SKODA Next" w:cs="SKODA Next"/>
          <w:sz w:val="16"/>
          <w:szCs w:val="16"/>
          <w:lang w:val="sk-SK"/>
        </w:rPr>
        <w:t>› je už viac ako 30 rokov súčasťou koncernu Volkswagen, jedného z globálne najúspešnejších výrobcov automobilov; </w:t>
      </w:r>
    </w:p>
    <w:p w14:paraId="5D45D33B" w14:textId="77777777" w:rsidR="00CE1CC0" w:rsidRPr="00CB3E50" w:rsidRDefault="004E451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CB3E50">
        <w:rPr>
          <w:rFonts w:ascii="SKODA Next" w:eastAsia="SKODA Next" w:hAnsi="SKODA Next" w:cs="SKODA Next"/>
          <w:sz w:val="16"/>
          <w:szCs w:val="16"/>
          <w:lang w:val="sk-SK"/>
        </w:rPr>
        <w:t>› je súčasťou Brand Group CORE, organizačnej fúzie objemových značiek koncernu Volkswagen, ktorej cieľom je dosiahnutie spoločného rastu a významné zvýšenie celkovej efektivity všetkých piatich objemových značiek;</w:t>
      </w:r>
    </w:p>
    <w:p w14:paraId="5AC56648" w14:textId="77777777" w:rsidR="00CE1CC0" w:rsidRPr="00CB3E50" w:rsidRDefault="004E451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CB3E50">
        <w:rPr>
          <w:rFonts w:ascii="SKODA Next" w:eastAsia="SKODA Next" w:hAnsi="SKODA Next" w:cs="SKODA Next"/>
          <w:sz w:val="16"/>
          <w:szCs w:val="16"/>
          <w:lang w:val="sk-SK"/>
        </w:rPr>
        <w:t>› samostatne vyvíja a vyrába komponenty ako batériové systémy pre platformu MEB, motory a prevodovky pre ďalšie značky koncernu Volkswagen;</w:t>
      </w:r>
    </w:p>
    <w:p w14:paraId="61F1CEEA" w14:textId="77777777" w:rsidR="00CE1CC0" w:rsidRPr="00CB3E50" w:rsidRDefault="004E451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CB3E50">
        <w:rPr>
          <w:rFonts w:ascii="SKODA Next" w:eastAsia="SKODA Next" w:hAnsi="SKODA Next" w:cs="SKODA Next"/>
          <w:sz w:val="16"/>
          <w:szCs w:val="16"/>
          <w:lang w:val="sk-SK"/>
        </w:rPr>
        <w:t>› prevádzkuje tri výrobné závody v Českej republike, má výrobné kapacity v Číne, na Slovensku a v Indii, väčšinou prostredníctvom koncernových partnerstiev, ďalej taktiež na Ukrajine v spolupráci s lokálnym partnerom;</w:t>
      </w:r>
    </w:p>
    <w:p w14:paraId="149BE364" w14:textId="77777777" w:rsidR="00CE1CC0" w:rsidRPr="00CB3E50" w:rsidRDefault="004E451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CB3E50">
        <w:rPr>
          <w:rFonts w:ascii="SKODA Next" w:eastAsia="SKODA Next" w:hAnsi="SKODA Next" w:cs="SKODA Next"/>
          <w:sz w:val="16"/>
          <w:szCs w:val="16"/>
          <w:lang w:val="sk-SK"/>
        </w:rPr>
        <w:t xml:space="preserve">› celosvetovo zamestnáva viac než 40 000 ľudí a je aktívna na viac ako 100 trhoch. </w:t>
      </w:r>
    </w:p>
    <w:sectPr w:rsidR="00CE1CC0" w:rsidRPr="00CB3E50">
      <w:headerReference w:type="default" r:id="rId24"/>
      <w:footerReference w:type="even" r:id="rId25"/>
      <w:footerReference w:type="default" r:id="rId26"/>
      <w:footerReference w:type="first" r:id="rId27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0BC8F8" w14:textId="77777777" w:rsidR="00CC22F8" w:rsidRDefault="00CC22F8">
      <w:pPr>
        <w:spacing w:after="0" w:line="240" w:lineRule="auto"/>
      </w:pPr>
      <w:r>
        <w:separator/>
      </w:r>
    </w:p>
  </w:endnote>
  <w:endnote w:type="continuationSeparator" w:id="0">
    <w:p w14:paraId="51D896F7" w14:textId="77777777" w:rsidR="00CC22F8" w:rsidRDefault="00CC2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FD686D3-9A4B-4C05-AD6A-7C2255A5FC8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8BD84AEC-0315-4B08-9EAF-E52E8B37A94C}"/>
    <w:embedBold r:id="rId3" w:fontKey="{E7CC53E6-F812-4402-9ACC-753AA8829CD3}"/>
  </w:font>
  <w:font w:name="Helvetica Neue">
    <w:charset w:val="00"/>
    <w:family w:val="auto"/>
    <w:pitch w:val="default"/>
    <w:embedRegular r:id="rId4" w:fontKey="{5B6A80CF-306E-4D65-8190-0B54837718F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KODA Next Light">
    <w:altName w:val="Calibri"/>
    <w:charset w:val="00"/>
    <w:family w:val="swiss"/>
    <w:pitch w:val="variable"/>
    <w:sig w:usb0="A00002E7" w:usb1="00002021" w:usb2="00000000" w:usb3="00000000" w:csb0="0000009F" w:csb1="00000000"/>
    <w:embedRegular r:id="rId5" w:fontKey="{47D84E3F-2900-4C4D-B699-BC9E569B1BD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5A7DC5FA-4F7D-4980-AE4F-D2EA3DCE34FA}"/>
    <w:embedItalic r:id="rId7" w:fontKey="{2628E464-2B55-444F-A524-58A06B2BDED3}"/>
  </w:font>
  <w:font w:name="SKODA Next">
    <w:altName w:val="Calibri"/>
    <w:charset w:val="00"/>
    <w:family w:val="swiss"/>
    <w:pitch w:val="variable"/>
    <w:sig w:usb0="A00002E7" w:usb1="00002021" w:usb2="00000000" w:usb3="00000000" w:csb0="0000009F" w:csb1="00000000"/>
    <w:embedRegular r:id="rId8" w:fontKey="{88E48264-2BC3-4043-9B85-7613AFBCB33D}"/>
    <w:embedBold r:id="rId9" w:fontKey="{3935ED37-5D4B-4E3B-8A11-CFD6580DDB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13F8E" w14:textId="5C747EDB" w:rsidR="00CE1CC0" w:rsidRDefault="00BE13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7C338FF7" wp14:editId="09BA105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522582150" name="Textové pol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747DB50F" w14:textId="1597FF4E" w:rsidR="00BE13A2" w:rsidRPr="00BE13A2" w:rsidRDefault="00BE13A2" w:rsidP="00BE13A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BE13A2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338FF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alt="INTERNAL" style="position:absolute;left:0;text-align:left;margin-left:0;margin-top:0;width:95.05pt;height:25.6pt;z-index:2516674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" filled="f" stroked="f">
              <v:textbox style="mso-fit-shape-to-text:t" inset="20pt,0,0,15pt">
                <w:txbxContent>
                  <w:p w14:paraId="747DB50F" w14:textId="1597FF4E" w:rsidR="00BE13A2" w:rsidRPr="00BE13A2" w:rsidRDefault="00BE13A2" w:rsidP="00BE13A2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BE13A2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hidden="0" allowOverlap="1" wp14:anchorId="29D3EBE7" wp14:editId="420DD256">
              <wp:simplePos x="0" y="0"/>
              <wp:positionH relativeFrom="column">
                <wp:posOffset>-734371</wp:posOffset>
              </wp:positionH>
              <wp:positionV relativeFrom="paragraph">
                <wp:posOffset>-14283</wp:posOffset>
              </wp:positionV>
              <wp:extent cx="1235710" cy="353695"/>
              <wp:effectExtent l="0" t="0" r="0" b="0"/>
              <wp:wrapNone/>
              <wp:docPr id="2134274216" name="Obdĺžnik 2134274216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4E2F48" w14:textId="77777777" w:rsidR="00CE1CC0" w:rsidRDefault="004E451B">
                          <w:pPr>
                            <w:spacing w:after="0" w:line="275" w:lineRule="auto"/>
                            <w:ind w:firstLine="1418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D3EBE7" id="Obdĺžnik 2134274216" o:spid="_x0000_s1028" alt="INTERNAL" style="position:absolute;left:0;text-align:left;margin-left:-57.8pt;margin-top:-1.1pt;width:97.3pt;height:27.85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" filled="f" stroked="f">
              <v:textbox inset="20pt,0,0,15pt">
                <w:txbxContent>
                  <w:p w14:paraId="034E2F48" w14:textId="77777777" w:rsidR="00CE1CC0" w:rsidRDefault="004E451B">
                    <w:pPr>
                      <w:spacing w:after="0" w:line="275" w:lineRule="auto"/>
                      <w:ind w:firstLine="1418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hidden="0" allowOverlap="1" wp14:anchorId="274B09C8" wp14:editId="04C2FDA6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l="0" t="0" r="0" b="0"/>
              <wp:wrapNone/>
              <wp:docPr id="2134274217" name="Obdĺžnik 2134274217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DE6DB3" w14:textId="77777777" w:rsidR="00CE1CC0" w:rsidRDefault="004E451B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4B09C8" id="Obdĺžnik 2134274217" o:spid="_x0000_s1029" alt="INTERNAL" style="position:absolute;left:0;text-align:left;margin-left:-57.05pt;margin-top:-.35pt;width:95.8pt;height:26.35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" filled="f" stroked="f">
              <v:textbox inset="20pt,0,0,15pt">
                <w:txbxContent>
                  <w:p w14:paraId="50DE6DB3" w14:textId="77777777" w:rsidR="00CE1CC0" w:rsidRDefault="004E451B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5C1B7" w14:textId="3B3238B1" w:rsidR="00CE1CC0" w:rsidRDefault="00BE13A2">
    <w:pPr>
      <w:tabs>
        <w:tab w:val="right" w:pos="7938"/>
      </w:tabs>
      <w:ind w:firstLine="709"/>
      <w:rPr>
        <w:sz w:val="13"/>
        <w:szCs w:val="13"/>
      </w:rPr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10B5B05A" wp14:editId="5979D4F6">
              <wp:simplePos x="723900" y="97536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615775887" name="Textové pole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40415F37" w14:textId="26EEA1B7" w:rsidR="00BE13A2" w:rsidRPr="00BE13A2" w:rsidRDefault="00BE13A2" w:rsidP="00BE13A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BE13A2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B5B05A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30" type="#_x0000_t202" alt="INTERNAL" style="position:absolute;left:0;text-align:left;margin-left:0;margin-top:0;width:95.05pt;height:25.6pt;z-index:25166848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" filled="f" stroked="f">
              <v:textbox style="mso-fit-shape-to-text:t" inset="20pt,0,0,15pt">
                <w:txbxContent>
                  <w:p w14:paraId="40415F37" w14:textId="26EEA1B7" w:rsidR="00BE13A2" w:rsidRPr="00BE13A2" w:rsidRDefault="00BE13A2" w:rsidP="00BE13A2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BE13A2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4789816D" wp14:editId="01370E50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l="0" t="0" r="0" b="0"/>
              <wp:wrapNone/>
              <wp:docPr id="2134274214" name="Obdĺžnik 2134274214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48847F" w14:textId="77777777" w:rsidR="00CE1CC0" w:rsidRDefault="004E451B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89816D" id="Obdĺžnik 2134274214" o:spid="_x0000_s1031" alt="INTERNAL" style="position:absolute;left:0;text-align:left;margin-left:-57.05pt;margin-top:-.35pt;width:95.8pt;height:26.3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" filled="f" stroked="f">
              <v:textbox inset="20pt,0,0,15pt">
                <w:txbxContent>
                  <w:p w14:paraId="2D48847F" w14:textId="77777777" w:rsidR="00CE1CC0" w:rsidRDefault="004E451B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  <w:p w14:paraId="415590CD" w14:textId="77777777" w:rsidR="00CE1CC0" w:rsidRDefault="004E451B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0AA0E41D" w14:textId="77777777" w:rsidR="00CE1CC0" w:rsidRDefault="00CE1CC0">
    <w:pPr>
      <w:tabs>
        <w:tab w:val="right" w:pos="7938"/>
      </w:tabs>
      <w:ind w:firstLine="709"/>
      <w:rPr>
        <w:sz w:val="13"/>
        <w:szCs w:val="13"/>
      </w:rPr>
    </w:pPr>
  </w:p>
  <w:p w14:paraId="595BE5A1" w14:textId="77777777" w:rsidR="00CE1CC0" w:rsidRDefault="004E451B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7AC07" w14:textId="45287B2B" w:rsidR="00CE1CC0" w:rsidRDefault="00BE13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3D09F511" wp14:editId="681ADEA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851681624" name="Textové pole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5CD6C14E" w14:textId="35C2B078" w:rsidR="00BE13A2" w:rsidRPr="00BE13A2" w:rsidRDefault="00BE13A2" w:rsidP="00BE13A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BE13A2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09F511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2" type="#_x0000_t202" alt="INTERNAL" style="position:absolute;left:0;text-align:left;margin-left:0;margin-top:0;width:95.05pt;height:25.6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" filled="f" stroked="f">
              <v:textbox style="mso-fit-shape-to-text:t" inset="20pt,0,0,15pt">
                <w:txbxContent>
                  <w:p w14:paraId="5CD6C14E" w14:textId="35C2B078" w:rsidR="00BE13A2" w:rsidRPr="00BE13A2" w:rsidRDefault="00BE13A2" w:rsidP="00BE13A2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BE13A2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382CD321" wp14:editId="2AAC5815">
              <wp:simplePos x="0" y="0"/>
              <wp:positionH relativeFrom="column">
                <wp:posOffset>-734371</wp:posOffset>
              </wp:positionH>
              <wp:positionV relativeFrom="paragraph">
                <wp:posOffset>-14283</wp:posOffset>
              </wp:positionV>
              <wp:extent cx="1235710" cy="353695"/>
              <wp:effectExtent l="0" t="0" r="0" b="0"/>
              <wp:wrapNone/>
              <wp:docPr id="2134274215" name="Obdĺžnik 2134274215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E7BF2A" w14:textId="77777777" w:rsidR="00CE1CC0" w:rsidRDefault="004E451B">
                          <w:pPr>
                            <w:spacing w:after="0" w:line="275" w:lineRule="auto"/>
                            <w:ind w:firstLine="1418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2CD321" id="Obdĺžnik 2134274215" o:spid="_x0000_s1033" alt="INTERNAL" style="position:absolute;left:0;text-align:left;margin-left:-57.8pt;margin-top:-1.1pt;width:97.3pt;height:27.8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" filled="f" stroked="f">
              <v:textbox inset="20pt,0,0,15pt">
                <w:txbxContent>
                  <w:p w14:paraId="3FE7BF2A" w14:textId="77777777" w:rsidR="00CE1CC0" w:rsidRDefault="004E451B">
                    <w:pPr>
                      <w:spacing w:after="0" w:line="275" w:lineRule="auto"/>
                      <w:ind w:firstLine="1418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30BBDA52" wp14:editId="31B35A93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l="0" t="0" r="0" b="0"/>
              <wp:wrapNone/>
              <wp:docPr id="2134274213" name="Obdĺžnik 2134274213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FFB557" w14:textId="77777777" w:rsidR="00CE1CC0" w:rsidRDefault="004E451B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BBDA52" id="Obdĺžnik 2134274213" o:spid="_x0000_s1034" alt="INTERNAL" style="position:absolute;left:0;text-align:left;margin-left:-57.05pt;margin-top:-.35pt;width:95.8pt;height:26.35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" filled="f" stroked="f">
              <v:textbox inset="20pt,0,0,15pt">
                <w:txbxContent>
                  <w:p w14:paraId="0BFFB557" w14:textId="77777777" w:rsidR="00CE1CC0" w:rsidRDefault="004E451B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26DBB8" w14:textId="77777777" w:rsidR="00CC22F8" w:rsidRDefault="00CC22F8">
      <w:pPr>
        <w:spacing w:after="0" w:line="240" w:lineRule="auto"/>
      </w:pPr>
      <w:r>
        <w:separator/>
      </w:r>
    </w:p>
  </w:footnote>
  <w:footnote w:type="continuationSeparator" w:id="0">
    <w:p w14:paraId="5CAA7343" w14:textId="77777777" w:rsidR="00CC22F8" w:rsidRDefault="00CC2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8695C" w14:textId="77777777" w:rsidR="00CE1CC0" w:rsidRDefault="004E451B">
    <w:pPr>
      <w:spacing w:line="240" w:lineRule="auto"/>
      <w:ind w:left="0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4AEC25C4" wp14:editId="6071A41F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l="0" t="0" r="0" b="0"/>
          <wp:wrapNone/>
          <wp:docPr id="2134274221" name="image4.png" descr="Obsah obrázku Písmo, Grafika, snímek obrazovky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Obsah obrázku Písmo, Grafika, snímek obrazovky, grafický design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02B223E4" wp14:editId="07178127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2134274218" name="image3.png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2BC265CD" wp14:editId="5BC82F85">
              <wp:simplePos x="0" y="0"/>
              <wp:positionH relativeFrom="page">
                <wp:posOffset>2096455</wp:posOffset>
              </wp:positionH>
              <wp:positionV relativeFrom="page">
                <wp:posOffset>10302537</wp:posOffset>
              </wp:positionV>
              <wp:extent cx="4697730" cy="533059"/>
              <wp:effectExtent l="0" t="0" r="0" b="0"/>
              <wp:wrapNone/>
              <wp:docPr id="2134274212" name="Obdĺžnik 2134274212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11423" y="3527758"/>
                        <a:ext cx="4669155" cy="5044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A68AA0" w14:textId="77777777" w:rsidR="00CE1CC0" w:rsidRDefault="004E451B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r>
                            <w:rPr>
                              <w:color w:val="0E3A2F"/>
                              <w:sz w:val="14"/>
                            </w:rPr>
                            <w:t>From details to story: skoda-storyboard.com</w:t>
                          </w:r>
                        </w:p>
                        <w:p w14:paraId="3820F212" w14:textId="77777777" w:rsidR="00CE1CC0" w:rsidRDefault="004E451B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r>
                            <w:rPr>
                              <w:color w:val="0E3A2F"/>
                              <w:sz w:val="14"/>
                            </w:rPr>
                            <w:t>For the latest news, follow us on our WhatsApp channel</w:t>
                          </w:r>
                          <w:r>
                            <w:rPr>
                              <w:b/>
                              <w:color w:val="0E3A2F"/>
                              <w:sz w:val="14"/>
                            </w:rPr>
                            <w:t xml:space="preserve">, </w:t>
                          </w: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'What's up, Škoda?'</w:t>
                          </w:r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C265CD" id="Obdĺžnik 2134274212" o:spid="_x0000_s1026" alt="Obdĺžnik 965343839" style="position:absolute;margin-left:165.1pt;margin-top:811.2pt;width:369.9pt;height:41.9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" filled="f" stroked="f">
              <v:textbox inset="0,0,0,0">
                <w:txbxContent>
                  <w:p w14:paraId="48A68AA0" w14:textId="77777777" w:rsidR="00CE1CC0" w:rsidRDefault="004E451B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r>
                      <w:rPr>
                        <w:color w:val="0E3A2F"/>
                        <w:sz w:val="14"/>
                      </w:rPr>
                      <w:t>From details to story: skoda-storyboard.com</w:t>
                    </w:r>
                  </w:p>
                  <w:p w14:paraId="3820F212" w14:textId="77777777" w:rsidR="00CE1CC0" w:rsidRDefault="004E451B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r>
                      <w:rPr>
                        <w:color w:val="0E3A2F"/>
                        <w:sz w:val="14"/>
                      </w:rPr>
                      <w:t>For the latest news, follow us on our WhatsApp channel</w:t>
                    </w:r>
                    <w:r>
                      <w:rPr>
                        <w:b/>
                        <w:color w:val="0E3A2F"/>
                        <w:sz w:val="14"/>
                      </w:rPr>
                      <w:t xml:space="preserve">, </w:t>
                    </w:r>
                    <w:r>
                      <w:rPr>
                        <w:b/>
                        <w:color w:val="000000"/>
                        <w:sz w:val="14"/>
                      </w:rPr>
                      <w:t>'What's up, Škoda?'</w:t>
                    </w:r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Arial" w:eastAsia="Arial" w:hAnsi="Arial" w:cs="Arial"/>
        <w:b/>
        <w:sz w:val="28"/>
        <w:szCs w:val="28"/>
      </w:rPr>
      <w:t>Tlačová správa</w:t>
    </w:r>
    <w:r>
      <w:rPr>
        <w:b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526B3"/>
    <w:multiLevelType w:val="multilevel"/>
    <w:tmpl w:val="D5BE7F5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039625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CC0"/>
    <w:rsid w:val="000E14FB"/>
    <w:rsid w:val="0011190E"/>
    <w:rsid w:val="0023596E"/>
    <w:rsid w:val="002C4C3D"/>
    <w:rsid w:val="002E6509"/>
    <w:rsid w:val="00301736"/>
    <w:rsid w:val="00373282"/>
    <w:rsid w:val="003B6686"/>
    <w:rsid w:val="003D44C3"/>
    <w:rsid w:val="004A2FEB"/>
    <w:rsid w:val="004B3589"/>
    <w:rsid w:val="004C2A64"/>
    <w:rsid w:val="004C32A7"/>
    <w:rsid w:val="004E451B"/>
    <w:rsid w:val="004F153B"/>
    <w:rsid w:val="004F2286"/>
    <w:rsid w:val="00552BD6"/>
    <w:rsid w:val="005759C3"/>
    <w:rsid w:val="005C1964"/>
    <w:rsid w:val="005D3B7F"/>
    <w:rsid w:val="00617B16"/>
    <w:rsid w:val="006812B7"/>
    <w:rsid w:val="00707A4B"/>
    <w:rsid w:val="0073350E"/>
    <w:rsid w:val="0073641F"/>
    <w:rsid w:val="00744C19"/>
    <w:rsid w:val="00790409"/>
    <w:rsid w:val="00847078"/>
    <w:rsid w:val="00897AE7"/>
    <w:rsid w:val="008F688E"/>
    <w:rsid w:val="009C4B71"/>
    <w:rsid w:val="009E276F"/>
    <w:rsid w:val="00A10212"/>
    <w:rsid w:val="00AC3CCB"/>
    <w:rsid w:val="00AD2DF9"/>
    <w:rsid w:val="00B665FD"/>
    <w:rsid w:val="00BE13A2"/>
    <w:rsid w:val="00C600E3"/>
    <w:rsid w:val="00C640ED"/>
    <w:rsid w:val="00CB3E50"/>
    <w:rsid w:val="00CC22F8"/>
    <w:rsid w:val="00CE1CC0"/>
    <w:rsid w:val="00D87214"/>
    <w:rsid w:val="00DE09E2"/>
    <w:rsid w:val="00DE7E84"/>
    <w:rsid w:val="00E45740"/>
    <w:rsid w:val="00E71080"/>
    <w:rsid w:val="00F05C2A"/>
    <w:rsid w:val="00F62768"/>
    <w:rsid w:val="00F81F1F"/>
    <w:rsid w:val="00FC61CB"/>
    <w:rsid w:val="00FD4415"/>
    <w:rsid w:val="00FF2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D69B5C"/>
  <w15:docId w15:val="{896046A3-F56D-40EB-B1A9-2C6719044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" w:eastAsia="sk-SK" w:bidi="ar-SA"/>
      </w:rPr>
    </w:rPrDefault>
    <w:pPrDefault>
      <w:pPr>
        <w:spacing w:after="60" w:line="276" w:lineRule="auto"/>
        <w:ind w:left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unhideWhenUsed/>
    <w:qFormat/>
    <w:pPr>
      <w:keepNext/>
      <w:keepLines/>
      <w:spacing w:before="40" w:after="0"/>
      <w:outlineLvl w:val="1"/>
    </w:pPr>
    <w:rPr>
      <w:rFonts w:ascii="Helvetica Neue" w:eastAsia="Helvetica Neue" w:hAnsi="Helvetica Neue" w:cs="Helvetica Neue"/>
      <w:color w:val="A4A4A4"/>
      <w:sz w:val="26"/>
      <w:szCs w:val="26"/>
    </w:rPr>
  </w:style>
  <w:style w:type="paragraph" w:styleId="Nadpis3">
    <w:name w:val="heading 3"/>
    <w:basedOn w:val="Normlny"/>
    <w:next w:val="Normlny"/>
    <w:uiPriority w:val="9"/>
    <w:unhideWhenUsed/>
    <w:qFormat/>
    <w:pPr>
      <w:keepNext/>
      <w:keepLines/>
      <w:spacing w:before="40" w:after="0"/>
      <w:outlineLvl w:val="2"/>
    </w:pPr>
    <w:rPr>
      <w:rFonts w:ascii="Helvetica Neue" w:eastAsia="Helvetica Neue" w:hAnsi="Helvetica Neue" w:cs="Helvetica Neue"/>
      <w:color w:val="6D6D6D"/>
      <w:sz w:val="24"/>
      <w:szCs w:val="24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prepojenie">
    <w:name w:val="Hyperlink"/>
    <w:rPr>
      <w:u w:val="single"/>
    </w:rPr>
  </w:style>
  <w:style w:type="table" w:customStyle="1" w:styleId="TableNormal2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adneA">
    <w:name w:val="Žiadne A"/>
  </w:style>
  <w:style w:type="character" w:customStyle="1" w:styleId="iadne">
    <w:name w:val="Žiadne"/>
  </w:style>
  <w:style w:type="character" w:customStyle="1" w:styleId="Hyperlink0">
    <w:name w:val="Hyperlink.0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customStyle="1" w:styleId="Hyperlink1">
    <w:name w:val="Hyperlink.1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customStyle="1" w:styleId="Hyperlink2">
    <w:name w:val="Hyperlink.2"/>
    <w:basedOn w:val="iadne"/>
    <w:rPr>
      <w:rFonts w:ascii="Calibri" w:eastAsia="Calibri" w:hAnsi="Calibri" w:cs="Calibri"/>
      <w:u w:val="single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A41260"/>
    <w:rPr>
      <w:sz w:val="16"/>
      <w:szCs w:val="16"/>
    </w:rPr>
  </w:style>
  <w:style w:type="paragraph" w:styleId="Textkomentra">
    <w:name w:val="annotation text"/>
    <w:link w:val="TextkomentraChar"/>
    <w:uiPriority w:val="99"/>
    <w:unhideWhenUsed/>
    <w:rsid w:val="00A41260"/>
    <w:pPr>
      <w:spacing w:line="240" w:lineRule="auto"/>
    </w:pPr>
  </w:style>
  <w:style w:type="character" w:customStyle="1" w:styleId="TextkomentraChar">
    <w:name w:val="Text komentára Char"/>
    <w:basedOn w:val="Predvolenpsmoodseku"/>
    <w:link w:val="Textkomentra"/>
    <w:uiPriority w:val="99"/>
    <w:rsid w:val="00A41260"/>
    <w:rPr>
      <w:rFonts w:ascii="Calibri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4126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41260"/>
    <w:rPr>
      <w:rFonts w:ascii="Calibri" w:hAnsi="Calibri" w:cs="Arial Unicode MS"/>
      <w:b/>
      <w:bCs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Pta">
    <w:name w:val="footer"/>
    <w:link w:val="PtaChar"/>
    <w:uiPriority w:val="99"/>
    <w:unhideWhenUsed/>
    <w:rsid w:val="00A412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41260"/>
    <w:rPr>
      <w:rFonts w:ascii="Calibri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styleId="Nevyrieenzmienka">
    <w:name w:val="Unresolved Mention"/>
    <w:basedOn w:val="Predvolenpsmoodseku"/>
    <w:uiPriority w:val="99"/>
    <w:semiHidden/>
    <w:unhideWhenUsed/>
    <w:rsid w:val="0085177B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334F42"/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adpis2Char">
    <w:name w:val="Nadpis 2 Char"/>
    <w:basedOn w:val="Predvolenpsmoodseku"/>
    <w:uiPriority w:val="9"/>
    <w:semiHidden/>
    <w:rsid w:val="00BE76BF"/>
    <w:rPr>
      <w:rFonts w:asciiTheme="majorHAnsi" w:eastAsiaTheme="majorEastAsia" w:hAnsiTheme="majorHAnsi" w:cstheme="majorBidi"/>
      <w:color w:val="A4A4A4" w:themeColor="accent1" w:themeShade="BF"/>
      <w:sz w:val="26"/>
      <w:szCs w:val="26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adpis3Char">
    <w:name w:val="Nadpis 3 Char"/>
    <w:basedOn w:val="Predvolenpsmoodseku"/>
    <w:uiPriority w:val="9"/>
    <w:semiHidden/>
    <w:rsid w:val="007E2C17"/>
    <w:rPr>
      <w:rFonts w:asciiTheme="majorHAnsi" w:eastAsiaTheme="majorEastAsia" w:hAnsiTheme="majorHAnsi" w:cstheme="majorBidi"/>
      <w:color w:val="6D6D6D" w:themeColor="accent1" w:themeShade="7F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F2625"/>
    <w:rPr>
      <w:color w:val="FF00FF" w:themeColor="followedHyperlink"/>
      <w:u w:val="single"/>
    </w:rPr>
  </w:style>
  <w:style w:type="paragraph" w:styleId="Normlnywebov">
    <w:name w:val="Normal (Web)"/>
    <w:uiPriority w:val="99"/>
    <w:semiHidden/>
    <w:unhideWhenUsed/>
    <w:rsid w:val="00C23598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styleId="Vrazn">
    <w:name w:val="Strong"/>
    <w:basedOn w:val="Predvolenpsmoodseku"/>
    <w:uiPriority w:val="22"/>
    <w:qFormat/>
    <w:rsid w:val="00C23598"/>
    <w:rPr>
      <w:b/>
      <w:bCs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rPr>
      <w:rFonts w:ascii="SKODA Next Light" w:eastAsia="SKODA Next Light" w:hAnsi="SKODA Next Light" w:cs="SKODA Next Light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rPr>
      <w:rFonts w:ascii="SKODA Next Light" w:eastAsia="SKODA Next Light" w:hAnsi="SKODA Next Light" w:cs="SKODA Next Light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rPr>
      <w:rFonts w:ascii="SKODA Next Light" w:eastAsia="SKODA Next Light" w:hAnsi="SKODA Next Light" w:cs="SKODA Next Light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koda-auto.sk/news/news-detail/nova-skoda-elroq-ziskala-prestizne-ocenenie-red-dot-award-za-vynikajuci-produktovy-dizajn" TargetMode="External"/><Relationship Id="rId13" Type="http://schemas.openxmlformats.org/officeDocument/2006/relationships/image" Target="media/image3.jpg"/><Relationship Id="rId18" Type="http://schemas.openxmlformats.org/officeDocument/2006/relationships/oleObject" Target="embeddings/oleObject2.bin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hyperlink" Target="https://www.facebook.com/SkodaAutoSK" TargetMode="Externa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cdn.skoda-storyboard.com/2025/11/251127_Skoda-Auto-produces-100000th-all-electric-Elroq-1_97ebf6de.jpg" TargetMode="Externa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hyperlink" Target="https://cdn.skoda-storyboard.com/2025/11/251127_Skoda-Auto-produces-100000th-all-electric-Elroq-3_8c5832d9.jp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cdn.skoda-storyboard.com/2025/11/251127_Skoda-Auto-produces-100000th-all-electric-Elroq-2_1c4c5f05.jp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uzana.kubikova2@skoda-auto.sk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skoda-auto.sk/news/news-detail/nova-skoda-elroq-ziskala-prestizne-ocenenie-red-dot-award-za-vynikajuci-produktovy-dizajn" TargetMode="Externa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5xm1o7W/eUr0P0R+QKm2iHMIzg==">CgMxLjA4AHIhMVJ1TDhfZ1QtQzk1bkZDZ2ZCSTNmN1BfSnU4bzVwOFN3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b1c9b508-7c6e-42bd-bedf-808292653d6c}" enabled="1" method="Standard" siteId="{2882be50-2012-4d88-ac86-544124e120c8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1061</Words>
  <Characters>6051</Characters>
  <Application>Microsoft Office Word</Application>
  <DocSecurity>0</DocSecurity>
  <Lines>50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Kubikova, Zuzana 2 (SAS V)</dc:creator>
  <cp:lastModifiedBy>Michal Racko [PR CLINIC]</cp:lastModifiedBy>
  <cp:revision>2</cp:revision>
  <dcterms:created xsi:type="dcterms:W3CDTF">2025-11-27T08:21:00Z</dcterms:created>
  <dcterms:modified xsi:type="dcterms:W3CDTF">2025-11-27T08:21:00Z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79f11f40,7f367091,3d16fd2c,7806913f,27e241a9,9b57892,6e5e6b58,1f25f886,24b3fe8f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