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47FEC7F2" w:rsidR="002C3795" w:rsidRPr="00C22109" w:rsidRDefault="00AF78D8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1101 „</w:t>
      </w:r>
      <w:proofErr w:type="spellStart"/>
      <w:r w:rsidRPr="00AF78D8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Tudor</w:t>
      </w:r>
      <w:proofErr w:type="spellEnd"/>
      <w:r w:rsidRPr="00AF78D8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“ oslavuje 80 rokov mimoriadnou výstavou v Škoda Múzeu</w:t>
      </w:r>
    </w:p>
    <w:p w14:paraId="71E7E9B1" w14:textId="77777777" w:rsidR="002C3795" w:rsidRDefault="002C3795">
      <w:pPr>
        <w:spacing w:line="240" w:lineRule="auto"/>
        <w:rPr>
          <w:rFonts w:ascii="Cambria" w:eastAsia="Cambria" w:hAnsi="Cambria" w:cs="Cambria"/>
        </w:rPr>
      </w:pPr>
    </w:p>
    <w:p w14:paraId="763AF13D" w14:textId="77777777" w:rsidR="00AF78D8" w:rsidRPr="00AF78D8" w:rsidRDefault="00AF78D8" w:rsidP="00AF78D8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› 20. januára 2026 otvára Škoda Múzeum špeciálnu výstavu venovanú legendárnemu modelu Škoda 1101 „</w:t>
      </w:r>
      <w:proofErr w:type="spellStart"/>
      <w:r w:rsidRPr="00AF78D8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Tudor</w:t>
      </w:r>
      <w:proofErr w:type="spellEnd"/>
      <w:r w:rsidRPr="00AF78D8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“</w:t>
      </w:r>
    </w:p>
    <w:p w14:paraId="4E45AD04" w14:textId="77777777" w:rsidR="00AF78D8" w:rsidRPr="00AF78D8" w:rsidRDefault="00AF78D8" w:rsidP="00AF78D8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› Výroba tohto prvého povojnového modelu sa začala pred 80 rokmi – v roku 1946</w:t>
      </w:r>
    </w:p>
    <w:p w14:paraId="32301D7C" w14:textId="4027531C" w:rsidR="00CA034D" w:rsidRDefault="00AF78D8" w:rsidP="00AF78D8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Do roku 1952 vzniklo 66 904 civilných verzií a 4 237 špeciálnych </w:t>
      </w:r>
      <w:r w:rsidR="00253024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prevedení</w:t>
      </w:r>
    </w:p>
    <w:p w14:paraId="1935E644" w14:textId="77777777" w:rsidR="00AF78D8" w:rsidRPr="008B1D14" w:rsidRDefault="00AF78D8" w:rsidP="00AF78D8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5588B27" w14:textId="6FB7538D" w:rsidR="00AF78D8" w:rsidRPr="00AF78D8" w:rsidRDefault="00CA034D">
      <w:pPr>
        <w:pStyle w:val="Normlnywebov"/>
        <w:ind w:left="709" w:firstLine="11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Bratislava, </w:t>
      </w:r>
      <w:r w:rsid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20</w:t>
      </w: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 január</w:t>
      </w: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</w:t>
      </w: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2026 – </w:t>
      </w:r>
      <w:r w:rsidR="00AF78D8"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Prvým povojnovým modelom, ktorý zišiel na jar </w:t>
      </w:r>
      <w:r w:rsid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v </w:t>
      </w:r>
      <w:r w:rsidR="00AF78D8"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roku 1946 z výrobných liniek v Mladej </w:t>
      </w:r>
      <w:proofErr w:type="spellStart"/>
      <w:r w:rsidR="00AF78D8"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Boleslavi</w:t>
      </w:r>
      <w:proofErr w:type="spellEnd"/>
      <w:r w:rsidR="00AF78D8"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bola Škoda 1101. Vďaka dvojdverovej uzavretej karosérii (</w:t>
      </w:r>
      <w:proofErr w:type="spellStart"/>
      <w:r w:rsidR="00AF78D8"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two</w:t>
      </w:r>
      <w:proofErr w:type="spellEnd"/>
      <w:r w:rsidR="00AF78D8"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-door) sa rýchlo ujalo jej označenie „</w:t>
      </w:r>
      <w:proofErr w:type="spellStart"/>
      <w:r w:rsidR="00AF78D8"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Tudor</w:t>
      </w:r>
      <w:proofErr w:type="spellEnd"/>
      <w:r w:rsidR="00AF78D8"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“. Vozidlo vynikalo spoľahlivosťou, úspornou prevádzkou aj komfortom, a tak slávilo úspechy na trhoch vo viac než siedmich desiatkach krajín. V Škoda Múzeu je tomuto legendárnemu modelu venovaná špeciálna výstava, ktorá potrvá od 20. januára do 21. mája 2026.</w:t>
      </w:r>
    </w:p>
    <w:p w14:paraId="4ECA6A68" w14:textId="77777777" w:rsidR="00253024" w:rsidRDefault="00253024" w:rsidP="00AF78D8">
      <w:pPr>
        <w:pStyle w:val="Normlnywebov"/>
        <w:ind w:left="682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A3E7968" w14:textId="13E4E24D" w:rsidR="00AF78D8" w:rsidRPr="00AF78D8" w:rsidRDefault="00AF78D8" w:rsidP="00AF78D8">
      <w:pPr>
        <w:pStyle w:val="Normlnywebov"/>
        <w:ind w:left="682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Príbeh vozidla, ktoré po 2. svetovej vojne pomohlo automobilke Škoda znovu naštartovať výrobu a obnoviť export do celého sveta, je od 20. januára súčasťou expozície Škoda Múzea v podobe špeciálnej tematickej výstavy 80 rokov vozidla Škoda 1101 „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Tudor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“. V jej rámci si bude možné pozrieť typické aj raritné verzie „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tudorov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“, ktorých príbehy rozprávajú veľkoformátové panely s fotografiami. Vďaka dobovým filmovým záberom a unikátnym artefaktom si prídu na svoje znalci, bežní návštevníci aj rodiny s deťmi.</w:t>
      </w:r>
    </w:p>
    <w:p w14:paraId="3D30CAE7" w14:textId="77777777" w:rsidR="00253024" w:rsidRDefault="00253024" w:rsidP="00AF78D8">
      <w:pPr>
        <w:pStyle w:val="Normlnywebov"/>
        <w:ind w:left="68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9C455C8" w14:textId="6419647C" w:rsidR="00AF78D8" w:rsidRPr="00AF78D8" w:rsidRDefault="00AF78D8" w:rsidP="00AF78D8">
      <w:pPr>
        <w:pStyle w:val="Normlnywebov"/>
        <w:ind w:left="68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Na štarte povojnovej éry</w:t>
      </w:r>
    </w:p>
    <w:p w14:paraId="2C1BD30B" w14:textId="77777777" w:rsidR="00AF78D8" w:rsidRDefault="00AF78D8" w:rsidP="00AF78D8">
      <w:pPr>
        <w:pStyle w:val="Normlnywebov"/>
        <w:ind w:left="68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Úplne prvý sériový exemplár vozidla Škoda 1101 zišiel z výrobnej linky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mladoboleslavskej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továrne v pondelok 6. mája 1946. Nadviazal na úspešné modely Rapid a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Popular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ktoré stáli v druhej polovici 30. rokov za výrobným a predajným rozmachom automobilky Škoda. V neľahkej povojnovej dobe priniesol prednosti, ktoré vyhľadávali zákazníci nielen v Európe, ale aj v Austrálii, Ázii či Afrike: robustnú konštrukciu, spoľahlivosť, úspornú prevádzku a komfortnú jazdu aj na cestách so zlým povrchom.</w:t>
      </w:r>
    </w:p>
    <w:p w14:paraId="193106C5" w14:textId="77777777" w:rsidR="00AF78D8" w:rsidRPr="00AF78D8" w:rsidRDefault="00AF78D8" w:rsidP="00AF78D8">
      <w:pPr>
        <w:pStyle w:val="Normlnywebov"/>
        <w:ind w:left="68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27C0A5D" w14:textId="77777777" w:rsidR="00AF78D8" w:rsidRPr="00AF78D8" w:rsidRDefault="00AF78D8" w:rsidP="00AF78D8">
      <w:pPr>
        <w:pStyle w:val="Normlnywebov"/>
        <w:ind w:left="68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Moderná konštrukcia a množstvo verzií</w:t>
      </w:r>
    </w:p>
    <w:p w14:paraId="2BA6628F" w14:textId="6929C889" w:rsidR="00AF78D8" w:rsidRDefault="00AF78D8" w:rsidP="00AF78D8">
      <w:pPr>
        <w:pStyle w:val="Normlnywebov"/>
        <w:ind w:left="68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1101, ktorá v prípade štvormiestnej dvojdverovej uzavretej karosérie merala na dĺžku mierne viac ako štyri metre, využívala chrbticový podvozkový rám s nezávislým zavesením všetkých kolies. O pohon sa staral štvorvalec OHV s objemom 1 089 cm³ s výkonom 32 k (23,6 kW), ktorý umožňoval dosiahnuť rýchlosť 100 km/h, pričom priemerná spotreba sa pohybovala len okolo 8 l/100 km – na svoju dobu išlo o veľmi hospodárny agregát.</w:t>
      </w:r>
    </w:p>
    <w:p w14:paraId="6377A979" w14:textId="77777777" w:rsidR="00AF78D8" w:rsidRPr="00AF78D8" w:rsidRDefault="00AF78D8" w:rsidP="00AF78D8">
      <w:pPr>
        <w:pStyle w:val="Normlnywebov"/>
        <w:ind w:left="68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91FDA72" w14:textId="77777777" w:rsidR="00AF78D8" w:rsidRPr="00AF78D8" w:rsidRDefault="00AF78D8" w:rsidP="00AF78D8">
      <w:pPr>
        <w:pStyle w:val="Normlnywebov"/>
        <w:ind w:left="682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Od roku 1948 schádzalo z výrobných liniek modernizované vyhotovenie 1102, ktoré malo okrem inej masky chladiča a odlišných nárazníkov aj možnosť umiestniť radiacu páku štvorstupňovej prevodovky namiesto pôvodnej pozície na podlahe na stĺpik riadenia pod volant. Do roku 1952, keď bola produkcia modelov Škoda 1101/1102 ukončená, vzniklo celkovo 66 904 civilných vozidiel. Nešlo pritom len o najrozšírenejšiu dvojdverovú karosériu, ale aj o ďalšie vyhotovenia, ako napríklad štvordverový sedan, elegantný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roadster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či „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tudor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-kabriolet“ so sťahovacou textilnou strechou. Ani to však nebolo všetko, pretože premyslená univerzálna konštrukcia umožňovala realizáciu napríklad </w:t>
      </w:r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praktických dodávkových vyhotovení, sanitných vozidiel či kombi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Station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Wagon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(STW). Okrem toho vznikli ešte viac než štyri tisícky derivátov určených pre bezpečnostné zložky nielen v Československu. Tieto vozidlá niesli označenie Škoda 1101 VO (vojenský otvorený) a Škoda 1101 P (pohotovostný).</w:t>
      </w:r>
    </w:p>
    <w:p w14:paraId="42196A8C" w14:textId="77777777" w:rsidR="00253024" w:rsidRDefault="00253024" w:rsidP="00253024">
      <w:pPr>
        <w:pStyle w:val="Normlnywebov"/>
        <w:ind w:left="68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60C20BB" w14:textId="55087FBD" w:rsidR="00AF78D8" w:rsidRPr="00AF78D8" w:rsidRDefault="00AF78D8" w:rsidP="00253024">
      <w:pPr>
        <w:pStyle w:val="Normlnywebov"/>
        <w:ind w:left="68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Úspech na svetových trhoch aj v motoristickom športe</w:t>
      </w:r>
    </w:p>
    <w:p w14:paraId="5A506D30" w14:textId="77777777" w:rsidR="00AF78D8" w:rsidRDefault="00AF78D8" w:rsidP="00253024">
      <w:pPr>
        <w:pStyle w:val="Normlnywebov"/>
        <w:ind w:left="68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Viac než 65 % vozidiel Škoda 1101/1102 smerovalo na zahraničné trhy. V roku 1951 už išlo o 76 štátov, pričom k najvýznamnejším odbytištiam patrili Poľsko, Holandsko, Belgicko či Nemecká spolková republika. „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Tudor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“ však expandoval aj omnoho ďalej, napríklad do Austrálie, Kanady, Indie, Maroka, Kene či Juhoafrickej únie.</w:t>
      </w:r>
    </w:p>
    <w:p w14:paraId="1882023E" w14:textId="77777777" w:rsidR="00253024" w:rsidRPr="00AF78D8" w:rsidRDefault="00253024" w:rsidP="00253024">
      <w:pPr>
        <w:pStyle w:val="Normlnywebov"/>
        <w:ind w:left="68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A79C0AC" w14:textId="77777777" w:rsidR="00AF78D8" w:rsidRPr="00AF78D8" w:rsidRDefault="00AF78D8" w:rsidP="00AF78D8">
      <w:pPr>
        <w:pStyle w:val="Normlnywebov"/>
        <w:ind w:left="682" w:firstLine="11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Nezmazateľnú stopu zanechali vozidlá Škoda 1101/1102 aj v oblasti motoristického športu. Na tratiach náročných automobilových súťaží a okruhových pretekov v Európe aj Južnej Amerike ťažili najmä zo spoľahlivosti a hospodárnosti prevádzky. Napríklad pri 24-hodinových pretekoch v belgickom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Spa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 júli 1948 dosiahli tri „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Tudory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“ prihlásené lokálnym importérom presvedčivé víťazstvo vo svojej triede, keď po absolvovaní 1 972 km v náročných daždivých podmienkach prešli cieľom v tesnom závese a zapísali si tak cenný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triple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V päťdesiatych rokoch na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ne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svojimi úspechmi nadviazali továrenské špeciály Škoda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Sport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Supersport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využívajúce rovnaký technický základ.</w:t>
      </w:r>
    </w:p>
    <w:p w14:paraId="2C33A9DE" w14:textId="77777777" w:rsidR="00253024" w:rsidRDefault="00253024" w:rsidP="00253024">
      <w:pPr>
        <w:pStyle w:val="Normlnywebov"/>
        <w:ind w:left="68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E17874" w14:textId="218CA8C7" w:rsidR="00AF78D8" w:rsidRPr="00AF78D8" w:rsidRDefault="00AF78D8" w:rsidP="00253024">
      <w:pPr>
        <w:pStyle w:val="Normlnywebov"/>
        <w:ind w:left="680" w:firstLine="11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Múzeum sa rozrastá</w:t>
      </w:r>
    </w:p>
    <w:p w14:paraId="63D6B82E" w14:textId="77777777" w:rsidR="00AF78D8" w:rsidRPr="00AF78D8" w:rsidRDefault="00AF78D8" w:rsidP="00253024">
      <w:pPr>
        <w:pStyle w:val="Normlnywebov"/>
        <w:ind w:left="680" w:firstLine="11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Továrenské múzeum automobilky Škoda v Mladej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Boleslavi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privítalo v roku 2025 viac než 203 800 návštevníkov. Jeho prehliadku je možné po predchádzajúcej dohode kombinovať s návštevou výrobných liniek nielen v Mladej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Boleslavi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ale aj v prevádzkach vo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Vrchlabí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Kvasinách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prípadne aj s prehliadkou Rodného domu F.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Porscheho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Liberci-Vratislaviciach</w:t>
      </w:r>
      <w:proofErr w:type="spellEnd"/>
      <w:r w:rsidRPr="00AF78D8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 Stálu expozíciu Škoda Múzea dopĺňajú mimoriadne výstavy a napríklad aj možnosť navštíviť nedávno otvorený depozitár s 23 prevažne nerenovovanými vozidlami v unikátnych výrobných priestoroch z roku 1906. Viac informácií nájdu návštevníci na Facebooku či Instagrame Škoda Múzea.</w:t>
      </w:r>
    </w:p>
    <w:p w14:paraId="70F343F3" w14:textId="77777777" w:rsidR="00AF78D8" w:rsidRDefault="00AF78D8" w:rsidP="00AF78D8">
      <w:pPr>
        <w:pStyle w:val="Normlnywebov"/>
        <w:ind w:firstLine="11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276E933" w14:textId="77777777" w:rsidR="00AF78D8" w:rsidRDefault="00AF78D8">
      <w:pPr>
        <w:ind w:left="708"/>
        <w:rPr>
          <w:rFonts w:ascii="Arial" w:hAnsi="Arial"/>
          <w:b/>
          <w:bCs/>
        </w:rPr>
      </w:pPr>
    </w:p>
    <w:p w14:paraId="4CDA4400" w14:textId="77777777" w:rsidR="00253024" w:rsidRDefault="00253024">
      <w:pPr>
        <w:ind w:left="708"/>
        <w:rPr>
          <w:rFonts w:ascii="Arial" w:hAnsi="Arial"/>
          <w:b/>
          <w:bCs/>
        </w:rPr>
      </w:pPr>
    </w:p>
    <w:p w14:paraId="1FA76FED" w14:textId="3F82A814" w:rsidR="002C3795" w:rsidRDefault="00476D85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</w:rPr>
        <w:t xml:space="preserve">Pre </w:t>
      </w:r>
      <w:proofErr w:type="spellStart"/>
      <w:r>
        <w:rPr>
          <w:rFonts w:ascii="Arial" w:hAnsi="Arial"/>
          <w:b/>
          <w:bCs/>
        </w:rPr>
        <w:t>ďalš</w:t>
      </w:r>
      <w:r>
        <w:rPr>
          <w:rFonts w:ascii="Arial" w:hAnsi="Arial"/>
          <w:b/>
          <w:bCs/>
          <w:lang w:val="de-DE"/>
        </w:rPr>
        <w:t>ie</w:t>
      </w:r>
      <w:proofErr w:type="spellEnd"/>
      <w:r>
        <w:rPr>
          <w:rFonts w:ascii="Arial" w:hAnsi="Arial"/>
          <w:b/>
          <w:bCs/>
          <w:lang w:val="de-DE"/>
        </w:rPr>
        <w:t xml:space="preserve"> </w:t>
      </w:r>
      <w:proofErr w:type="spellStart"/>
      <w:r>
        <w:rPr>
          <w:rFonts w:ascii="Arial" w:hAnsi="Arial"/>
          <w:b/>
          <w:bCs/>
          <w:lang w:val="de-DE"/>
        </w:rPr>
        <w:t>inform</w:t>
      </w:r>
      <w:r>
        <w:rPr>
          <w:rFonts w:ascii="Arial" w:hAnsi="Arial"/>
          <w:b/>
          <w:bCs/>
        </w:rPr>
        <w:t>ácie</w:t>
      </w:r>
      <w:proofErr w:type="spellEnd"/>
      <w:r>
        <w:rPr>
          <w:rFonts w:ascii="Arial" w:hAnsi="Arial"/>
          <w:b/>
          <w:bCs/>
        </w:rPr>
        <w:t>, prosím, kontaktujte:</w:t>
      </w:r>
    </w:p>
    <w:p w14:paraId="757DA219" w14:textId="77777777" w:rsidR="002C3795" w:rsidRDefault="00476D85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</w:rPr>
        <w:t>Zuzana Kubíková</w:t>
      </w:r>
      <w:r>
        <w:rPr>
          <w:rFonts w:ascii="Arial" w:hAnsi="Arial"/>
          <w:lang w:val="en-US"/>
        </w:rPr>
        <w:t xml:space="preserve">, PR manager </w:t>
      </w:r>
      <w:r>
        <w:rPr>
          <w:rFonts w:ascii="Arial" w:hAnsi="Arial"/>
        </w:rPr>
        <w:t>Škoda Auto Slovensko s.r.o.</w:t>
      </w:r>
    </w:p>
    <w:p w14:paraId="6FC09277" w14:textId="77777777" w:rsidR="002C3795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</w:rPr>
        <w:t>M: +421 904 701 339</w:t>
      </w:r>
    </w:p>
    <w:p w14:paraId="49BFC2F6" w14:textId="77777777" w:rsidR="002C3795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u w:color="4BA82E"/>
        </w:rPr>
      </w:pPr>
      <w:hyperlink r:id="rId7" w:history="1">
        <w:r>
          <w:rPr>
            <w:rStyle w:val="Hyperlink1"/>
          </w:rPr>
          <w:t>zuzana.kubikova2@skoda-auto.sk</w:t>
        </w:r>
      </w:hyperlink>
      <w:r>
        <w:rPr>
          <w:rStyle w:val="iadne"/>
          <w:rFonts w:ascii="Arial" w:hAnsi="Arial"/>
          <w:color w:val="4BA82E"/>
          <w:u w:color="4BA82E"/>
        </w:rPr>
        <w:t xml:space="preserve"> </w:t>
      </w:r>
    </w:p>
    <w:p w14:paraId="5CA72837" w14:textId="77777777" w:rsidR="002C3795" w:rsidRDefault="002C379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u w:color="4BA82E"/>
        </w:rPr>
      </w:pPr>
    </w:p>
    <w:p w14:paraId="13BE9F73" w14:textId="77777777" w:rsidR="002C3795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411A8E3" wp14:editId="0488CC15">
            <wp:extent cx="2676525" cy="666750"/>
            <wp:effectExtent l="0" t="0" r="0" b="0"/>
            <wp:docPr id="1073741830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Default="00476D85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Default="00476D85">
            <w:pPr>
              <w:spacing w:after="0" w:line="240" w:lineRule="auto"/>
              <w:ind w:left="0"/>
              <w:jc w:val="both"/>
            </w:pPr>
            <w:hyperlink r:id="rId10" w:history="1">
              <w:r>
                <w:rPr>
                  <w:rStyle w:val="Hyperlink2"/>
                </w:rPr>
                <w:t>/</w:t>
              </w:r>
              <w:proofErr w:type="spellStart"/>
              <w:r>
                <w:rPr>
                  <w:rStyle w:val="Hyperlink2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Default="00476D85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Default="00476D85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hAnsi="Arial"/>
              </w:rPr>
              <w:t>/</w:t>
            </w:r>
            <w:proofErr w:type="spellStart"/>
            <w:r>
              <w:rPr>
                <w:rStyle w:val="Hyperlink2"/>
              </w:rPr>
              <w:fldChar w:fldCharType="begin"/>
            </w:r>
            <w:r>
              <w:rPr>
                <w:rStyle w:val="Hyperlink2"/>
              </w:rPr>
              <w:instrText xml:space="preserve"> HYPERLINK "http://www.instagram.com/SkodaAutoSK"</w:instrText>
            </w:r>
            <w:r>
              <w:rPr>
                <w:rStyle w:val="Hyperlink2"/>
              </w:rPr>
            </w:r>
            <w:r>
              <w:rPr>
                <w:rStyle w:val="Hyperlink2"/>
              </w:rPr>
              <w:fldChar w:fldCharType="separate"/>
            </w:r>
            <w:r>
              <w:rPr>
                <w:rStyle w:val="Hyperlink2"/>
              </w:rPr>
              <w:t>SkodaAutoSK</w:t>
            </w:r>
            <w:proofErr w:type="spellEnd"/>
            <w:r>
              <w:fldChar w:fldCharType="end"/>
            </w:r>
          </w:p>
        </w:tc>
      </w:tr>
    </w:tbl>
    <w:p w14:paraId="36B62F72" w14:textId="77777777" w:rsidR="009D3B91" w:rsidRDefault="00C2210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  </w:t>
      </w:r>
    </w:p>
    <w:p w14:paraId="15C04A91" w14:textId="4A9A9E32" w:rsidR="00C22109" w:rsidRDefault="00C2210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</w:t>
      </w:r>
    </w:p>
    <w:p w14:paraId="356246C9" w14:textId="77777777" w:rsidR="00253024" w:rsidRDefault="00253024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09491BF0" w14:textId="77777777" w:rsidR="00253024" w:rsidRDefault="00253024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510A0AEF" w:rsidR="00C22109" w:rsidRDefault="00253024" w:rsidP="00C2210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lastRenderedPageBreak/>
        <w:t>F</w:t>
      </w:r>
      <w:r w:rsidR="00C22109" w:rsidRPr="00CB3E50">
        <w:rPr>
          <w:rFonts w:ascii="SKODA Next" w:eastAsia="SKODA Next" w:hAnsi="SKODA Next" w:cs="SKODA Next"/>
          <w:b/>
        </w:rPr>
        <w:t>otografi</w:t>
      </w:r>
      <w:r>
        <w:rPr>
          <w:rFonts w:ascii="SKODA Next" w:eastAsia="SKODA Next" w:hAnsi="SKODA Next" w:cs="SKODA Next"/>
          <w:b/>
        </w:rPr>
        <w:t>e</w:t>
      </w:r>
      <w:r w:rsidR="00C22109" w:rsidRPr="00CB3E50">
        <w:rPr>
          <w:rFonts w:ascii="SKODA Next" w:eastAsia="SKODA Next" w:hAnsi="SKODA Next" w:cs="SKODA Next"/>
          <w:b/>
        </w:rPr>
        <w:t xml:space="preserve"> k téme: </w:t>
      </w:r>
    </w:p>
    <w:p w14:paraId="5DEE30D7" w14:textId="77777777" w:rsidR="00B3603D" w:rsidRDefault="00B3603D" w:rsidP="00C2210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CB3E5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5EEFA0BD" w:rsidR="0063637D" w:rsidRPr="00CB3E50" w:rsidRDefault="00253024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950" w:dyaOrig="3300" w14:anchorId="3A2283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65pt;height:139.4pt" o:ole="">
                  <v:imagedata r:id="rId12" o:title=""/>
                </v:shape>
                <o:OLEObject Type="Embed" ProgID="PBrush" ShapeID="_x0000_i1025" DrawAspect="Content" ObjectID="_1830404650" r:id="rId13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F100C97" w14:textId="77777777" w:rsidR="00253024" w:rsidRP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253024">
              <w:rPr>
                <w:rFonts w:ascii="SKODA Next" w:eastAsia="SKODA Next" w:hAnsi="SKODA Next" w:cs="SKODA Next"/>
                <w:b/>
              </w:rPr>
              <w:t>Škoda 1101 „</w:t>
            </w:r>
            <w:proofErr w:type="spellStart"/>
            <w:r w:rsidRPr="00253024">
              <w:rPr>
                <w:rFonts w:ascii="SKODA Next" w:eastAsia="SKODA Next" w:hAnsi="SKODA Next" w:cs="SKODA Next"/>
                <w:b/>
              </w:rPr>
              <w:t>Tudor</w:t>
            </w:r>
            <w:proofErr w:type="spellEnd"/>
            <w:r w:rsidRPr="00253024">
              <w:rPr>
                <w:rFonts w:ascii="SKODA Next" w:eastAsia="SKODA Next" w:hAnsi="SKODA Next" w:cs="SKODA Next"/>
                <w:b/>
              </w:rPr>
              <w:t>“ oslavuje 80 rokov mimoriadnou výstavou v Škoda Múzeu</w:t>
            </w:r>
          </w:p>
          <w:p w14:paraId="51B78569" w14:textId="77777777" w:rsid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D2E5E29" w14:textId="0C37ADAB" w:rsidR="00253024" w:rsidRP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253024">
              <w:rPr>
                <w:rFonts w:ascii="SKODA Next" w:eastAsia="SKODA Next" w:hAnsi="SKODA Next" w:cs="SKODA Next"/>
                <w:bCs/>
              </w:rPr>
              <w:t xml:space="preserve">Od 20. januára do 21. mája 2026 je v Škoda Múzeu v Mladej </w:t>
            </w:r>
            <w:proofErr w:type="spellStart"/>
            <w:r w:rsidRPr="00253024">
              <w:rPr>
                <w:rFonts w:ascii="SKODA Next" w:eastAsia="SKODA Next" w:hAnsi="SKODA Next" w:cs="SKODA Next"/>
                <w:bCs/>
              </w:rPr>
              <w:t>Boleslavi</w:t>
            </w:r>
            <w:proofErr w:type="spellEnd"/>
            <w:r w:rsidRPr="00253024">
              <w:rPr>
                <w:rFonts w:ascii="SKODA Next" w:eastAsia="SKODA Next" w:hAnsi="SKODA Next" w:cs="SKODA Next"/>
                <w:bCs/>
              </w:rPr>
              <w:t xml:space="preserve"> otvorená mimoriadna výstava pripomínajúca 80. výročie začiatku výroby vozidla Škoda 1101</w:t>
            </w:r>
            <w:r w:rsidR="00287519">
              <w:rPr>
                <w:rFonts w:ascii="SKODA Next" w:eastAsia="SKODA Next" w:hAnsi="SKODA Next" w:cs="SKODA Next"/>
                <w:bCs/>
              </w:rPr>
              <w:t>.</w:t>
            </w:r>
          </w:p>
          <w:p w14:paraId="154143A2" w14:textId="77777777" w:rsid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0DFCC228" w14:textId="77777777" w:rsid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34EAAFB" w14:textId="77777777" w:rsidR="00253024" w:rsidRDefault="00253024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9D57607" w14:textId="3D630CC3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4" w:history="1">
              <w:r w:rsidRPr="00253024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658A0648" w14:textId="11C05ED4" w:rsidR="00CA034D" w:rsidRDefault="00C22109" w:rsidP="00CA034D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CA034D" w:rsidRPr="00CB3E50" w14:paraId="1EC204AC" w14:textId="77777777" w:rsidTr="007736C5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FDBCF" w14:textId="419E5D8A" w:rsidR="00CA034D" w:rsidRPr="00CB3E50" w:rsidRDefault="00253024" w:rsidP="007736C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965" w:dyaOrig="3435" w14:anchorId="3F78546D">
                <v:shape id="_x0000_i1026" type="#_x0000_t75" style="width:209.1pt;height:144.6pt" o:ole="">
                  <v:imagedata r:id="rId15" o:title=""/>
                </v:shape>
                <o:OLEObject Type="Embed" ProgID="PBrush" ShapeID="_x0000_i1026" DrawAspect="Content" ObjectID="_1830404651" r:id="rId16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DC20714" w14:textId="77777777" w:rsid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253024">
              <w:rPr>
                <w:rFonts w:ascii="SKODA Next" w:eastAsia="SKODA Next" w:hAnsi="SKODA Next" w:cs="SKODA Next"/>
                <w:b/>
              </w:rPr>
              <w:t>Škoda 1101 „</w:t>
            </w:r>
            <w:proofErr w:type="spellStart"/>
            <w:r w:rsidRPr="00253024">
              <w:rPr>
                <w:rFonts w:ascii="SKODA Next" w:eastAsia="SKODA Next" w:hAnsi="SKODA Next" w:cs="SKODA Next"/>
                <w:b/>
              </w:rPr>
              <w:t>Tudor</w:t>
            </w:r>
            <w:proofErr w:type="spellEnd"/>
            <w:r w:rsidRPr="00253024">
              <w:rPr>
                <w:rFonts w:ascii="SKODA Next" w:eastAsia="SKODA Next" w:hAnsi="SKODA Next" w:cs="SKODA Next"/>
                <w:b/>
              </w:rPr>
              <w:t>“ oslavuje 80 rokov mimoriadnou výstavou v Škoda Múzeu</w:t>
            </w:r>
          </w:p>
          <w:p w14:paraId="3DF52DE4" w14:textId="77777777" w:rsidR="00253024" w:rsidRP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7B4951A" w14:textId="4F0E2674" w:rsidR="00253024" w:rsidRP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253024">
              <w:rPr>
                <w:rFonts w:ascii="SKODA Next" w:eastAsia="SKODA Next" w:hAnsi="SKODA Next" w:cs="SKODA Next"/>
                <w:bCs/>
              </w:rPr>
              <w:t>Vozidlá Škoda 1101 sa vyrábali v rokoch 1946 – 1952 v mnohých karosárskych vyhotoveniach, medzi ktorými boli aj sanitné vozidlá</w:t>
            </w:r>
            <w:r w:rsidR="00287519">
              <w:rPr>
                <w:rFonts w:ascii="SKODA Next" w:eastAsia="SKODA Next" w:hAnsi="SKODA Next" w:cs="SKODA Next"/>
                <w:bCs/>
              </w:rPr>
              <w:t>.</w:t>
            </w:r>
          </w:p>
          <w:p w14:paraId="14265B27" w14:textId="77777777" w:rsid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C47E252" w14:textId="77777777" w:rsid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81B5DAC" w14:textId="77777777" w:rsidR="00253024" w:rsidRDefault="00253024" w:rsidP="00253024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2FEBC77" w14:textId="77777777" w:rsidR="00CA034D" w:rsidRPr="00CB3E50" w:rsidRDefault="00CA034D" w:rsidP="007736C5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3191251B" w14:textId="583E2951" w:rsidR="00CA034D" w:rsidRPr="00CB3E50" w:rsidRDefault="00CA034D" w:rsidP="007736C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7" w:history="1">
              <w:r w:rsidRPr="00253024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28494AA9" w14:textId="77777777" w:rsidR="00CA034D" w:rsidRPr="00CB3E50" w:rsidRDefault="00CA034D" w:rsidP="007736C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2397C5B6" w14:textId="77777777" w:rsid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CE6F6D2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B278F5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Next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Level Škoda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Strategy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“;</w:t>
      </w:r>
    </w:p>
    <w:p w14:paraId="08032602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v súčasnosti zákazníkom ponúka 12 modelových radov osobných automobilov: Fabia,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Scala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Octavia,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Superb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Kamiq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Kodiaq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Elroq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Enyaq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Slavia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Kylaq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Kushaq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;</w:t>
      </w:r>
    </w:p>
    <w:p w14:paraId="0F2BBCF6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súčasťou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Brand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>
      <w:headerReference w:type="default" r:id="rId18"/>
      <w:footerReference w:type="default" r:id="rId19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2AB3" w14:textId="77777777" w:rsidR="00476D85" w:rsidRDefault="00476D85">
      <w:pPr>
        <w:spacing w:after="0" w:line="240" w:lineRule="auto"/>
      </w:pPr>
      <w:r>
        <w:separator/>
      </w:r>
    </w:p>
  </w:endnote>
  <w:endnote w:type="continuationSeparator" w:id="0">
    <w:p w14:paraId="402CBE0A" w14:textId="77777777" w:rsidR="00476D85" w:rsidRDefault="0047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82FCD" w14:textId="77777777" w:rsidR="00476D85" w:rsidRDefault="00476D85">
      <w:pPr>
        <w:spacing w:after="0" w:line="240" w:lineRule="auto"/>
      </w:pPr>
      <w:r>
        <w:separator/>
      </w:r>
    </w:p>
  </w:footnote>
  <w:footnote w:type="continuationSeparator" w:id="0">
    <w:p w14:paraId="7E941E1B" w14:textId="77777777" w:rsidR="00476D85" w:rsidRDefault="0047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77777777" w:rsidR="002C3795" w:rsidRDefault="00476D85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1412EF9" wp14:editId="7CB3DA09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462656110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64F332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 xml:space="preserve">Tlačová </w:t>
    </w:r>
    <w:proofErr w:type="spellStart"/>
    <w:r>
      <w:rPr>
        <w:rFonts w:ascii="Arial" w:hAnsi="Arial"/>
        <w:b/>
        <w:bCs/>
        <w:sz w:val="28"/>
        <w:szCs w:val="28"/>
        <w:lang w:val="de-DE"/>
      </w:rPr>
      <w:t>spr</w:t>
    </w:r>
    <w:r>
      <w:rPr>
        <w:rFonts w:ascii="Arial" w:hAnsi="Arial"/>
        <w:b/>
        <w:bCs/>
        <w:sz w:val="28"/>
        <w:szCs w:val="28"/>
      </w:rPr>
      <w:t>áva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B5A3B"/>
    <w:rsid w:val="00253024"/>
    <w:rsid w:val="0026756A"/>
    <w:rsid w:val="00287519"/>
    <w:rsid w:val="002C3795"/>
    <w:rsid w:val="00476D85"/>
    <w:rsid w:val="0056427B"/>
    <w:rsid w:val="005C2673"/>
    <w:rsid w:val="00626146"/>
    <w:rsid w:val="0063637D"/>
    <w:rsid w:val="006E6500"/>
    <w:rsid w:val="008B1D14"/>
    <w:rsid w:val="009D3B91"/>
    <w:rsid w:val="00AF78D8"/>
    <w:rsid w:val="00B278F5"/>
    <w:rsid w:val="00B3603D"/>
    <w:rsid w:val="00BA188D"/>
    <w:rsid w:val="00C22109"/>
    <w:rsid w:val="00CA034D"/>
    <w:rsid w:val="00D26A85"/>
    <w:rsid w:val="00F5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dn.skoda-storyboard.com/2026/01/260119-The-Skoda-1101-Tudor-celebrates-80-years-2_a74c828f.jpg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dn.skoda-storyboard.com/2026/01/260119-The-Skoda-1101-Tudor-celebrates-80-years-1_fe891cbb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2026-01-20T07:58:00Z</dcterms:created>
  <dcterms:modified xsi:type="dcterms:W3CDTF">2026-01-20T07:58:00Z</dcterms:modified>
</cp:coreProperties>
</file>