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1D10" w14:textId="324C792E" w:rsidR="002C3795" w:rsidRPr="000349E8" w:rsidRDefault="00BD07FB"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2"/>
          <w:szCs w:val="32"/>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sz w:val="32"/>
          <w:szCs w:val="32"/>
          <w:bdr w:val="none" w:sz="0" w:space="0" w:color="auto"/>
          <w14:textOutline w14:w="0" w14:cap="rnd" w14:cmpd="sng" w14:algn="ctr">
            <w14:noFill/>
            <w14:prstDash w14:val="solid"/>
            <w14:bevel/>
          </w14:textOutline>
        </w:rPr>
        <w:t>Škoda Peaq: prvý pohľad na nový vrcholný elektrický model značky Škoda</w:t>
      </w:r>
    </w:p>
    <w:p w14:paraId="6F875497" w14:textId="77777777" w:rsidR="00BD07FB" w:rsidRPr="000349E8" w:rsidRDefault="00BD07FB" w:rsidP="00BD07FB">
      <w:pPr>
        <w:pStyle w:val="Normlnywebov"/>
        <w:ind w:left="731"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p>
    <w:p w14:paraId="1CA7DF41" w14:textId="5E9E0735" w:rsidR="00BD07FB" w:rsidRPr="000349E8" w:rsidRDefault="00BD07FB" w:rsidP="00BD07FB">
      <w:pPr>
        <w:pStyle w:val="Normlnywebov"/>
        <w:ind w:left="731"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Najväčší model Škoda: Peaq rozširuje elektrickú ponuku značky v najvyššom segmente – až sedem sedadiel, dojazd viac ako 600 kilometrov a ešte väčší výber pre zákazníkov</w:t>
      </w:r>
    </w:p>
    <w:p w14:paraId="6F2C8A7D" w14:textId="77777777" w:rsidR="00BD07FB" w:rsidRPr="000349E8" w:rsidRDefault="00BD07FB" w:rsidP="00BD07FB">
      <w:pPr>
        <w:pStyle w:val="Normlnywebov"/>
        <w:ind w:left="731"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Špičkový komfort: nový vrcholný model prináša širokú ponuku prvkov pre maximálne pohodlie a relaxáciu vrátane prémiového audiosystému značky Sonos</w:t>
      </w:r>
    </w:p>
    <w:p w14:paraId="1AC9E15D" w14:textId="77777777" w:rsidR="00BD07FB" w:rsidRPr="000349E8" w:rsidRDefault="00BD07FB" w:rsidP="00BD07FB">
      <w:pPr>
        <w:pStyle w:val="Normlnywebov"/>
        <w:ind w:left="731"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Maximálny priestor: model Peaq ponúka najväčší batožinový priestor v aktuálnom portfóliu a zároveň najväčšiu panoramatickú strechu v histórii značky Škoda</w:t>
      </w:r>
    </w:p>
    <w:p w14:paraId="2AB78823" w14:textId="4DD75B51" w:rsidR="00861063" w:rsidRPr="000349E8" w:rsidRDefault="00BD07FB" w:rsidP="00BD07FB">
      <w:pPr>
        <w:pStyle w:val="Normlnywebov"/>
        <w:ind w:left="731"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Kľúčový prvok elektrickej budúcnosti značky Škoda: Peaq bude hrať zásadnú úlohu pri zdvojnásobení portfólia plne elektrických vozidiel značky v roku 2026</w:t>
      </w:r>
    </w:p>
    <w:p w14:paraId="1276776F" w14:textId="77777777" w:rsidR="00834AD1" w:rsidRPr="000349E8" w:rsidRDefault="00834AD1" w:rsidP="00BD07FB">
      <w:pPr>
        <w:pStyle w:val="Normlnywebov"/>
        <w:ind w:left="731"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p>
    <w:p w14:paraId="1F4A08D6" w14:textId="0B92762E" w:rsidR="00BD07FB" w:rsidRPr="000349E8" w:rsidRDefault="00861063" w:rsidP="00861063">
      <w:pPr>
        <w:pStyle w:val="Normlnywebov"/>
        <w:ind w:left="704"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xml:space="preserve">Bratislava, </w:t>
      </w:r>
      <w:r w:rsidR="000E7C74" w:rsidRPr="000349E8">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3</w:t>
      </w:r>
      <w:r w:rsidR="002833CC" w:rsidRPr="000349E8">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0</w:t>
      </w:r>
      <w:r w:rsidRPr="000349E8">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marca 2026</w:t>
      </w:r>
      <w:r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 </w:t>
      </w:r>
      <w:r w:rsidRPr="000349E8">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w:t>
      </w:r>
      <w:r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 </w:t>
      </w:r>
      <w:r w:rsidR="00BD07FB"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Portfólio vozidiel Škoda sa v polovici roka 2026 rozrastie o plne elektrické SUV Peaq vychádzajúce zo štúdie Vision 7S. Postavený na platforme MEB a vyrábaný v Mladej Boleslavi sa model Peaq stáva novou elektrickou vlajkovou loďou českej automobilky. Rozširuje ponuku elektrických modelov v najvyššej triede a zohráva kľúčovú úlohu pri zdvojnásobení počtu elektrických modelov Škoda v roku 2026, vďaka čomu budú mať zákazníci ešte väčší výber. Najväčší a najpriestrannejší model v portfóliu značky Škoda ponúka dojazd viac ako 600 kilometrov, meria takmer 4,9 metra a v závislosti od konfigurácie pojme päť až sedem dospelých cestujúcich. V päťmiestnej verzii disponuje batožinovým priestorom až 1</w:t>
      </w:r>
      <w:r w:rsidR="00F81D52"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w:t>
      </w:r>
      <w:r w:rsidR="00BD07FB"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010</w:t>
      </w:r>
      <w:r w:rsidR="00F81D52" w:rsidRPr="000349E8">
        <w:rPr>
          <w:rFonts w:ascii="SKODA Next" w:eastAsia="SKODA Next" w:hAnsi="SKODA Next" w:cs="SKODA Next"/>
          <w:b/>
          <w:color w:val="auto"/>
          <w:sz w:val="20"/>
          <w:szCs w:val="20"/>
          <w:bdr w:val="none" w:sz="0" w:space="0" w:color="auto"/>
          <w:vertAlign w:val="superscript"/>
          <w14:textOutline w14:w="0" w14:cap="rnd" w14:cmpd="sng" w14:algn="ctr">
            <w14:noFill/>
            <w14:prstDash w14:val="solid"/>
            <w14:bevel/>
          </w14:textOutline>
        </w:rPr>
        <w:t>1</w:t>
      </w:r>
      <w:r w:rsidR="00BD07FB"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 litrov, čo je najväčšia hodnota zo všetkých modelov Škoda. Jednou z mnohých noviniek modelu Peaq je aj voliteľný paket Relax s ergonomickými sedadlami s masážnou funkciou, opierkami nôh, prémiovým </w:t>
      </w:r>
      <w:r w:rsidR="000349E8"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audio</w:t>
      </w:r>
      <w:r w:rsidR="00BD07FB" w:rsidRPr="000349E8">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 systémom značky Sonos a integrovanou wellness aplikáciou, ktorá premieňa interiér vozidla na pohodlnú relaxačnú zónu na kolesách.</w:t>
      </w:r>
    </w:p>
    <w:p w14:paraId="0530916E" w14:textId="77777777" w:rsidR="000E7C74" w:rsidRPr="000349E8" w:rsidRDefault="000E7C74" w:rsidP="00861063">
      <w:pPr>
        <w:pStyle w:val="Normlnywebov"/>
        <w:ind w:left="704"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p>
    <w:p w14:paraId="2A68E878" w14:textId="0CBDC0B9" w:rsidR="00BD07FB" w:rsidRPr="000349E8" w:rsidRDefault="00BD07FB" w:rsidP="00BD07FB">
      <w:pPr>
        <w:ind w:left="708"/>
        <w:rPr>
          <w:rFonts w:ascii="SKODA Next" w:eastAsia="SKODA Next" w:hAnsi="SKODA Next" w:cs="SKODA Next"/>
          <w:bCs/>
          <w:i/>
          <w:i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bdr w:val="none" w:sz="0" w:space="0" w:color="auto"/>
          <w14:textOutline w14:w="0" w14:cap="rnd" w14:cmpd="sng" w14:algn="ctr">
            <w14:noFill/>
            <w14:prstDash w14:val="solid"/>
            <w14:bevel/>
          </w14:textOutline>
        </w:rPr>
        <w:t>Klaus Zellmer, predseda predstavenstva spoločnosti Škoda Auto</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hovorí: </w:t>
      </w:r>
      <w:r w:rsidRPr="000349E8">
        <w:rPr>
          <w:rFonts w:ascii="SKODA Next" w:eastAsia="SKODA Next" w:hAnsi="SKODA Next" w:cs="SKODA Next"/>
          <w:bCs/>
          <w:i/>
          <w:iCs/>
          <w:color w:val="auto"/>
          <w:bdr w:val="none" w:sz="0" w:space="0" w:color="auto"/>
          <w14:textOutline w14:w="0" w14:cap="rnd" w14:cmpd="sng" w14:algn="ctr">
            <w14:noFill/>
            <w14:prstDash w14:val="solid"/>
            <w14:bevel/>
          </w14:textOutline>
        </w:rPr>
        <w:t>„Škoda Peaq je navrhnutá pre skutočný život – pre rodiny, ktoré potrebujú priestor, pre vodičov, ktorí chcú istotu na dlhých cestách, a pre všetkých, ktorí oceňujú moderný štýl bez kompromisov. Ako pripravovaný vrcholný model posúva Peaq značku Škoda na novú úroveň: je priestrannejší, praktickejší a atraktívnejší pre všetkých, ktorí chcú každý deň objavovať niečo nové. Peaq prináša do segmentu veľkých elektrických SUV nový rozmer, inteligentnú funkčnosť a progresívny dizajn a posúva latku toho, ako môže vyzerať moderný automobil Škoda. Vďaka efektívnemu elektrickému pohonu a dôrazu na udržateľnú mobilitu spája praktickosť, emócie a zodpovednosť a vytvára tak nový pocit slobody na cestách. A ako sú zákazníci pri značke Škoda zvyknutí, to všetko ponúka s jedinečne vyváženým prístupom orientovaným na hodnotu. S modelom Peaq posúvame elektrickú cestu značky Škoda na novú úroveň – vo všetkých ohľadoch.“</w:t>
      </w:r>
    </w:p>
    <w:p w14:paraId="3483B615" w14:textId="77777777" w:rsidR="00834AD1" w:rsidRPr="000349E8" w:rsidRDefault="00834AD1" w:rsidP="00BD07FB">
      <w:pPr>
        <w:ind w:left="708"/>
        <w:rPr>
          <w:rFonts w:ascii="SKODA Next" w:eastAsia="SKODA Next" w:hAnsi="SKODA Next" w:cs="SKODA Next"/>
          <w:bCs/>
          <w:i/>
          <w:iCs/>
          <w:color w:val="auto"/>
          <w:bdr w:val="none" w:sz="0" w:space="0" w:color="auto"/>
          <w14:textOutline w14:w="0" w14:cap="rnd" w14:cmpd="sng" w14:algn="ctr">
            <w14:noFill/>
            <w14:prstDash w14:val="solid"/>
            <w14:bevel/>
          </w14:textOutline>
        </w:rPr>
      </w:pPr>
    </w:p>
    <w:p w14:paraId="15AB1485" w14:textId="77777777" w:rsidR="00BD07FB" w:rsidRPr="000349E8" w:rsidRDefault="00BD07FB" w:rsidP="00BD07FB">
      <w:pPr>
        <w:ind w:left="708"/>
        <w:rPr>
          <w:rFonts w:ascii="SKODA Next" w:eastAsia="SKODA Next" w:hAnsi="SKODA Next" w:cs="SKODA Next"/>
          <w:bCs/>
          <w:i/>
          <w:i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bdr w:val="none" w:sz="0" w:space="0" w:color="auto"/>
          <w14:textOutline w14:w="0" w14:cap="rnd" w14:cmpd="sng" w14:algn="ctr">
            <w14:noFill/>
            <w14:prstDash w14:val="solid"/>
            <w14:bevel/>
          </w14:textOutline>
        </w:rPr>
        <w:t>Oliver Stefani, šéf dizajnu Škoda Auto</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uvádza: </w:t>
      </w:r>
      <w:r w:rsidRPr="000349E8">
        <w:rPr>
          <w:rFonts w:ascii="SKODA Next" w:eastAsia="SKODA Next" w:hAnsi="SKODA Next" w:cs="SKODA Next"/>
          <w:bCs/>
          <w:i/>
          <w:iCs/>
          <w:color w:val="auto"/>
          <w:bdr w:val="none" w:sz="0" w:space="0" w:color="auto"/>
          <w14:textOutline w14:w="0" w14:cap="rnd" w14:cmpd="sng" w14:algn="ctr">
            <w14:noFill/>
            <w14:prstDash w14:val="solid"/>
            <w14:bevel/>
          </w14:textOutline>
        </w:rPr>
        <w:t xml:space="preserve">„Sebavedomý charakter modelu Škoda Peaq definujú princípy nášho dizajnového jazyka Modern Solid – teda jasnosť, jednoduchosť a </w:t>
      </w:r>
      <w:r w:rsidRPr="000349E8">
        <w:rPr>
          <w:rFonts w:ascii="SKODA Next" w:eastAsia="SKODA Next" w:hAnsi="SKODA Next" w:cs="SKODA Next"/>
          <w:bCs/>
          <w:i/>
          <w:iCs/>
          <w:color w:val="auto"/>
          <w:bdr w:val="none" w:sz="0" w:space="0" w:color="auto"/>
          <w14:textOutline w14:w="0" w14:cap="rnd" w14:cmpd="sng" w14:algn="ctr">
            <w14:noFill/>
            <w14:prstDash w14:val="solid"/>
            <w14:bevel/>
          </w14:textOutline>
        </w:rPr>
        <w:lastRenderedPageBreak/>
        <w:t>zreteľné zameranie na funkčnosť a priestor. Každé dizajnové rozhodnutie sme navyše robili s ohľadom na vysokú praktickosť, každodennú použiteľnosť vozidla a so zameraním na to, čo je pre našich zákazníkov skutočne dôležité. Peaq významne prispeje k ďalšiemu upevneniu identity a vnímania našej značky. Sme presvedčení, že dizajn modelu Peaq má všetky predpoklady získať pre našu značku nových zákazníkov.“</w:t>
      </w:r>
    </w:p>
    <w:p w14:paraId="19831E2A" w14:textId="77777777" w:rsidR="000E7C74" w:rsidRPr="000349E8" w:rsidRDefault="000E7C74" w:rsidP="00BD07FB">
      <w:pPr>
        <w:ind w:left="708"/>
        <w:rPr>
          <w:rFonts w:ascii="SKODA Next" w:eastAsia="SKODA Next" w:hAnsi="SKODA Next" w:cs="SKODA Next"/>
          <w:bCs/>
          <w:i/>
          <w:iCs/>
          <w:color w:val="auto"/>
          <w:bdr w:val="none" w:sz="0" w:space="0" w:color="auto"/>
          <w14:textOutline w14:w="0" w14:cap="rnd" w14:cmpd="sng" w14:algn="ctr">
            <w14:noFill/>
            <w14:prstDash w14:val="solid"/>
            <w14:bevel/>
          </w14:textOutline>
        </w:rPr>
      </w:pPr>
    </w:p>
    <w:p w14:paraId="5F3EEC62" w14:textId="77777777" w:rsidR="00BD07FB" w:rsidRPr="000349E8" w:rsidRDefault="00BD07FB" w:rsidP="00BD07FB">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bdr w:val="none" w:sz="0" w:space="0" w:color="auto"/>
          <w14:textOutline w14:w="0" w14:cap="rnd" w14:cmpd="sng" w14:algn="ctr">
            <w14:noFill/>
            <w14:prstDash w14:val="solid"/>
            <w14:bevel/>
          </w14:textOutline>
        </w:rPr>
        <w:t>Najväčší a najpriestrannejší model značky Škoda</w:t>
      </w:r>
    </w:p>
    <w:p w14:paraId="0BFF630A" w14:textId="1561CC62" w:rsidR="00BD07FB" w:rsidRPr="000349E8" w:rsidRDefault="00BD07FB" w:rsidP="00BD07FB">
      <w:pPr>
        <w:contextualSpacing/>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S dĺžkou takmer 4,9 metra, výškou</w:t>
      </w:r>
      <w:r w:rsidR="000349E8"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takmer</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1,7 metra a rázvorom náprav 2 970 milimetrov ide o najväčší a najpriestrannejší model značky Škoda. Ako taký bude kľúčovým prvkom pri zdvojnásobení ponuky elektrických modelov značky Škoda v roku 2026. Sériová verzia Vision 7S nielenže nesie charakteristické prvky dizajnového jazyka Modern Solid, ale predstavuje jeho doposiaľ najprepracovanejšiu podobu. Patrí k nim okrem iného podsvietená predná maska Tech-Deck Face v lesklom čiernom vyhotovení s jemnými vertikálnymi „riasami“ osvetlenými pomocou LED diód. Tento vrcholný elektrický model je k dispozícii s najvyššou výbavou vrátane Matrix-LED predných svetlometov s 18 svetelnými segmentmi, ktoré vodičovi poskytujú čo najlepšiu viditeľnosť vozovky za všetkých poveternostných a dopravných podmienok bez oslňovania ostatných vodičov na ceste. Robustný vzhľad modelu Peaq dopĺňajú veľké, aerodynamicky optimalizované disky z ľahkej zliatiny vo veľkostiach od 19" do 21". Na výber bude desať farebných vyhotovení karosérie.</w:t>
      </w:r>
    </w:p>
    <w:p w14:paraId="7CEC8EA9" w14:textId="77777777" w:rsidR="000E7C74" w:rsidRPr="000349E8" w:rsidRDefault="000E7C74" w:rsidP="00BD07FB">
      <w:pPr>
        <w:contextualSpacing/>
        <w:rPr>
          <w:rFonts w:ascii="SKODA Next" w:eastAsia="SKODA Next" w:hAnsi="SKODA Next" w:cs="SKODA Next"/>
          <w:bCs/>
          <w:color w:val="auto"/>
          <w:bdr w:val="none" w:sz="0" w:space="0" w:color="auto"/>
          <w14:textOutline w14:w="0" w14:cap="rnd" w14:cmpd="sng" w14:algn="ctr">
            <w14:noFill/>
            <w14:prstDash w14:val="solid"/>
            <w14:bevel/>
          </w14:textOutline>
        </w:rPr>
      </w:pPr>
    </w:p>
    <w:p w14:paraId="5F873EA3" w14:textId="77777777" w:rsidR="00BD07FB" w:rsidRPr="000349E8" w:rsidRDefault="00BD07FB" w:rsidP="00BD07FB">
      <w:pPr>
        <w:ind w:left="708"/>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bdr w:val="none" w:sz="0" w:space="0" w:color="auto"/>
          <w14:textOutline w14:w="0" w14:cap="rnd" w14:cmpd="sng" w14:algn="ctr">
            <w14:noFill/>
            <w14:prstDash w14:val="solid"/>
            <w14:bevel/>
          </w14:textOutline>
        </w:rPr>
        <w:t>Päť interiérov a nekonečné pohodlie až pre sedem dospelých</w:t>
      </w:r>
    </w:p>
    <w:p w14:paraId="627AE268" w14:textId="77777777" w:rsidR="00BD07FB" w:rsidRPr="000349E8" w:rsidRDefault="00BD07FB" w:rsidP="00BD07FB">
      <w:pPr>
        <w:ind w:left="708"/>
        <w:contextualSpacing/>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Vďaka rázvoru kolies takmer 3 metre si cestujúci v druhom a treťom rade užívajú mimoriadny komfort a priestor pre nohy. Tretí rad navyše ponúka veľkorysý priestor pre hlavu. Interiér je vybavený množstvom praktických riešení, ktoré uľahčujú každodenné používanie.</w:t>
      </w:r>
    </w:p>
    <w:p w14:paraId="1F4C9EE7" w14:textId="3E8120F0" w:rsidR="00BD07FB" w:rsidRPr="000349E8" w:rsidRDefault="00BD07FB"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Okrem sedemmiestneho usporiadania je Peaq k dispozícii aj v päťmiestnom vyhotovení. V tejto verzii ponúka najväčší objem batožinového priestoru zo všetkých modelov Škoda, konkrétne až 1</w:t>
      </w:r>
      <w:r w:rsidR="00F81D52" w:rsidRPr="000349E8">
        <w:rPr>
          <w:rFonts w:ascii="SKODA Next" w:eastAsia="SKODA Next" w:hAnsi="SKODA Next" w:cs="SKODA Next"/>
          <w:bCs/>
          <w:color w:val="auto"/>
          <w:bdr w:val="none" w:sz="0" w:space="0" w:color="auto"/>
          <w14:textOutline w14:w="0" w14:cap="rnd" w14:cmpd="sng" w14:algn="ctr">
            <w14:noFill/>
            <w14:prstDash w14:val="solid"/>
            <w14:bevel/>
          </w14:textOutline>
        </w:rPr>
        <w:t> </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010</w:t>
      </w:r>
      <w:r w:rsidR="00F81D52" w:rsidRPr="000349E8">
        <w:rPr>
          <w:rFonts w:ascii="SKODA Next" w:eastAsia="SKODA Next" w:hAnsi="SKODA Next" w:cs="SKODA Next"/>
          <w:b/>
          <w:color w:val="auto"/>
          <w:bdr w:val="none" w:sz="0" w:space="0" w:color="auto"/>
          <w:vertAlign w:val="superscript"/>
          <w14:textOutline w14:w="0" w14:cap="rnd" w14:cmpd="sng" w14:algn="ctr">
            <w14:noFill/>
            <w14:prstDash w14:val="solid"/>
            <w14:bevel/>
          </w14:textOutline>
        </w:rPr>
        <w:t>1</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litrov. Sedemmiestne usporiadanie ponúka batožinový priestor s objemom až 299 litrov. Peaq prichádza vybavený aj veľmi praktickou novinkou, ktorá batožinový priestor ešte viac rozširuje. Pod kapotou sa nachádza Frunk – ďalší úložný priestor s objemom 37 litrov.</w:t>
      </w:r>
    </w:p>
    <w:p w14:paraId="5978C5B4" w14:textId="1EB58AAD" w:rsidR="00BD07FB" w:rsidRPr="000349E8" w:rsidRDefault="00BD07FB"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Vyberať možno z piatich dizajnov interiéru vrátane verzie Sportline: v najvyššej výbave sú dva varianty interiéru Suite čalúnené materiálom Techtona, kvalitnou alternatívou kože, dostupnou v čiernej a svetlosivej farbe nazývanej Ceramique. Interiér Loft kombinuje sivé textilné čalúnenie s čiernym materiálom Techtona na</w:t>
      </w:r>
      <w:r w:rsidR="000349E8"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obložení prístrojovej dosky, dverí</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a sedadlách. Vyššia výbavová verzia interiéru Lodge ponúka sivé textilné sedadlá v kombinácii s materiálom Techtona v zelenom odtieni. Ponuku uzatvára interiér Sportline Lounge, ktorý kombinuje čalúnenie z materiálu Suedia s materiálom Techtona.</w:t>
      </w:r>
    </w:p>
    <w:p w14:paraId="094576AA" w14:textId="77777777" w:rsidR="00BD07FB" w:rsidRPr="000349E8" w:rsidRDefault="00BD07FB"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Všetky vyhotovenia interiéru sú štandardne vybavené ambientným osvetlením a dvojramenným multifunkčným vyhrievaným volantom s nápisom Škoda. Verzia Sportline je vybavená trojramenným volantom so systémom detekcie rúk na volante (HOD) a pádlami na ovládanie rekuperácie. Čalúnenie vybraných interiérov je výhradne vegánske, udržateľné a </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zahŕňa viac ako 50 kg recyklovaných materiálov. Kožené čalúnenie bude k dispozícii neskôr počas tohto roka.</w:t>
      </w:r>
    </w:p>
    <w:p w14:paraId="4C4A7F13" w14:textId="77777777" w:rsidR="000E7C74" w:rsidRPr="000349E8" w:rsidRDefault="000E7C74"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p>
    <w:p w14:paraId="48E61D4B" w14:textId="430701C0" w:rsidR="00BD07FB" w:rsidRPr="000349E8" w:rsidRDefault="00BD07FB" w:rsidP="00BD07FB">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bdr w:val="none" w:sz="0" w:space="0" w:color="auto"/>
          <w14:textOutline w14:w="0" w14:cap="rnd" w14:cmpd="sng" w14:algn="ctr">
            <w14:noFill/>
            <w14:prstDash w14:val="solid"/>
            <w14:bevel/>
          </w14:textOutline>
        </w:rPr>
        <w:t>Nové komfortné prvky pre relaxáciu a</w:t>
      </w:r>
      <w:r w:rsidR="000349E8" w:rsidRPr="000349E8">
        <w:rPr>
          <w:rFonts w:ascii="SKODA Next" w:eastAsia="SKODA Next" w:hAnsi="SKODA Next" w:cs="SKODA Next"/>
          <w:b/>
          <w:color w:val="auto"/>
          <w:bdr w:val="none" w:sz="0" w:space="0" w:color="auto"/>
          <w14:textOutline w14:w="0" w14:cap="rnd" w14:cmpd="sng" w14:algn="ctr">
            <w14:noFill/>
            <w14:prstDash w14:val="solid"/>
            <w14:bevel/>
          </w14:textOutline>
        </w:rPr>
        <w:t> </w:t>
      </w:r>
      <w:r w:rsidRPr="000349E8">
        <w:rPr>
          <w:rFonts w:ascii="SKODA Next" w:eastAsia="SKODA Next" w:hAnsi="SKODA Next" w:cs="SKODA Next"/>
          <w:b/>
          <w:color w:val="auto"/>
          <w:bdr w:val="none" w:sz="0" w:space="0" w:color="auto"/>
          <w14:textOutline w14:w="0" w14:cap="rnd" w14:cmpd="sng" w14:algn="ctr">
            <w14:noFill/>
            <w14:prstDash w14:val="solid"/>
            <w14:bevel/>
          </w14:textOutline>
        </w:rPr>
        <w:t>špičkový</w:t>
      </w:r>
      <w:r w:rsidR="000349E8" w:rsidRPr="000349E8">
        <w:rPr>
          <w:rFonts w:ascii="SKODA Next" w:eastAsia="SKODA Next" w:hAnsi="SKODA Next" w:cs="SKODA Next"/>
          <w:b/>
          <w:color w:val="auto"/>
          <w:bdr w:val="none" w:sz="0" w:space="0" w:color="auto"/>
          <w14:textOutline w14:w="0" w14:cap="rnd" w14:cmpd="sng" w14:algn="ctr">
            <w14:noFill/>
            <w14:prstDash w14:val="solid"/>
            <w14:bevel/>
          </w14:textOutline>
        </w:rPr>
        <w:t xml:space="preserve"> audio</w:t>
      </w:r>
      <w:r w:rsidRPr="000349E8">
        <w:rPr>
          <w:rFonts w:ascii="SKODA Next" w:eastAsia="SKODA Next" w:hAnsi="SKODA Next" w:cs="SKODA Next"/>
          <w:b/>
          <w:color w:val="auto"/>
          <w:bdr w:val="none" w:sz="0" w:space="0" w:color="auto"/>
          <w14:textOutline w14:w="0" w14:cap="rnd" w14:cmpd="sng" w14:algn="ctr">
            <w14:noFill/>
            <w14:prstDash w14:val="solid"/>
            <w14:bevel/>
          </w14:textOutline>
        </w:rPr>
        <w:t>systém značky Sonos</w:t>
      </w:r>
    </w:p>
    <w:p w14:paraId="3EFE8F4D" w14:textId="77777777" w:rsidR="00BD07FB" w:rsidRPr="000349E8" w:rsidRDefault="00BD07FB" w:rsidP="00BD07FB">
      <w:pPr>
        <w:contextualSpacing/>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Nový voliteľný paket Relax sa zameriava na vyššiu úroveň pohodlia a relaxáciu pri dlhších cestách. Súčasťou paketu sú sedadlá s certifikáciou AGR a masážnou funkciou, elektricky nastaviteľná ergonomická opora nôh pre pohodlnejšie sedenie, dva vankúše na predných sedadlách, skladací stolík či integrovaná wellness aplikácia. Tá obsahuje šesť rôznych režimov (napríklad pre relaxáciu, pretiahnutie alebo dobitie energie) a požadovaný efekt dosahuje okrem iného aj úpravou nastavenia klimatizácie, ambientného osvetlenia alebo masážnej funkcie sedadiel. Paket Relax je možné kombinovať so všetkými interiérmi.</w:t>
      </w:r>
    </w:p>
    <w:p w14:paraId="46CC5AA2" w14:textId="03E35D27" w:rsidR="00BD07FB" w:rsidRPr="000349E8" w:rsidRDefault="00BD07FB"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Tento paket zároveň prináša ďalšiu novinku, ktorá sa s modelom Peaq predstavuje pri značke Škoda vôbec po prvý raz – prémiový audiosystém vyvíjaný v spolupráci so spoločnosťou Sonos. Spoločnosť Sonos, známa ako výrobca špičkovej domácej audiotechniky, úzko spolupracovala so Škoda Auto na prispôsobení svojej zvukovej technológie na použitie vo vozidle. Výsledkom je audiosystém, ktorý vyniká charakteristickým čistým zvukom značky Sonos a ponúka harmonický a pohlcujúci 3D </w:t>
      </w:r>
      <w:r w:rsidR="000E7C74" w:rsidRPr="000349E8">
        <w:rPr>
          <w:rFonts w:ascii="SKODA Next" w:eastAsia="SKODA Next" w:hAnsi="SKODA Next" w:cs="SKODA Next"/>
          <w:bCs/>
          <w:color w:val="auto"/>
          <w:bdr w:val="none" w:sz="0" w:space="0" w:color="auto"/>
          <w14:textOutline w14:w="0" w14:cap="rnd" w14:cmpd="sng" w14:algn="ctr">
            <w14:noFill/>
            <w14:prstDash w14:val="solid"/>
            <w14:bevel/>
          </w14:textOutline>
        </w:rPr>
        <w:t>zvukový</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zážitok.</w:t>
      </w:r>
    </w:p>
    <w:p w14:paraId="6BEE472B" w14:textId="77777777" w:rsidR="000E7C74" w:rsidRPr="000349E8" w:rsidRDefault="000E7C74"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p>
    <w:p w14:paraId="28BDD4A4" w14:textId="77777777" w:rsidR="00BD07FB" w:rsidRPr="000349E8" w:rsidRDefault="00BD07FB" w:rsidP="00BD07FB">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bdr w:val="none" w:sz="0" w:space="0" w:color="auto"/>
          <w14:textOutline w14:w="0" w14:cap="rnd" w14:cmpd="sng" w14:algn="ctr">
            <w14:noFill/>
            <w14:prstDash w14:val="solid"/>
            <w14:bevel/>
          </w14:textOutline>
        </w:rPr>
        <w:t>Tri varianty pohonu a dojazd viac ako 600 kilometrov</w:t>
      </w:r>
    </w:p>
    <w:p w14:paraId="15935E9D" w14:textId="325DAB30" w:rsidR="00BD07FB" w:rsidRPr="000349E8" w:rsidRDefault="00BD07FB" w:rsidP="00BD07FB">
      <w:pPr>
        <w:contextualSpacing/>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Zákazníci si budú môcť vyberať z</w:t>
      </w:r>
      <w:r w:rsidR="000349E8" w:rsidRPr="000349E8">
        <w:rPr>
          <w:rFonts w:ascii="SKODA Next" w:eastAsia="SKODA Next" w:hAnsi="SKODA Next" w:cs="SKODA Next"/>
          <w:bCs/>
          <w:color w:val="auto"/>
          <w:bdr w:val="none" w:sz="0" w:space="0" w:color="auto"/>
          <w14:textOutline w14:w="0" w14:cap="rnd" w14:cmpd="sng" w14:algn="ctr">
            <w14:noFill/>
            <w14:prstDash w14:val="solid"/>
            <w14:bevel/>
          </w14:textOutline>
        </w:rPr>
        <w:t> </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troch</w:t>
      </w:r>
      <w:r w:rsidR="000349E8"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verzií </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60, 90 a 90x, ktoré disponujú výkonom od 150 kW do 220 kW. Verzie 90 a 90x ponúkajú dojazd viac ako 600 kilometrov a z 10 % na 80 % kapacity sa jednosmerným prúdom dokážu nabiť za iba 28 minút. Verzia 60 to zvládne</w:t>
      </w:r>
      <w:r w:rsidR="000349E8"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už</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za 27 minút.</w:t>
      </w:r>
    </w:p>
    <w:p w14:paraId="51A16801" w14:textId="77777777" w:rsidR="00BD07FB" w:rsidRPr="000349E8" w:rsidRDefault="00BD07FB"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Výkonný elektrický pohon a nízko položené ťažisko zabezpečujú vynikajúce jazdné vlastnosti a dynamické zrýchlenie: verzia 90x disponujúca pohonom všetkých kolies zvládne zrýchlenie z 0 na 100 km/h za iba 6,7 sekundy.</w:t>
      </w:r>
    </w:p>
    <w:p w14:paraId="7113CF68" w14:textId="77777777" w:rsidR="000E7C74" w:rsidRPr="000349E8" w:rsidRDefault="000E7C74"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p>
    <w:p w14:paraId="381FC654" w14:textId="77777777" w:rsidR="00BD07FB" w:rsidRPr="000349E8" w:rsidRDefault="00BD07FB" w:rsidP="00BD07FB">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bdr w:val="none" w:sz="0" w:space="0" w:color="auto"/>
          <w14:textOutline w14:w="0" w14:cap="rnd" w14:cmpd="sng" w14:algn="ctr">
            <w14:noFill/>
            <w14:prstDash w14:val="solid"/>
            <w14:bevel/>
          </w14:textOutline>
        </w:rPr>
        <w:t>Osvedčené prvky výbavy, prelomové inovácie a najväčšia panoramatická strecha v histórii modelov Škoda</w:t>
      </w:r>
    </w:p>
    <w:p w14:paraId="360867CC" w14:textId="77777777" w:rsidR="00BD07FB" w:rsidRPr="000349E8" w:rsidRDefault="00BD07FB" w:rsidP="00BD07FB">
      <w:pPr>
        <w:contextualSpacing/>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Peaq prichádza vybavený viacerými prvkami, ktoré sa pri vozidlách Škoda predstavujú vôbec po prvý raz. Jednou z najzaujímavejších noviniek sú výsuvné kľučky dverí. Keď vozidlo jazdí alebo je zamknuté, sú kľučky úplne zapustené do karosérie, čím zlepšujú obtekanie vzduchu a prispievajú k lepšej aerodynamike vozidla. Zároveň zachovávajú najvyššie štandardy bezpečnosti cestujúcich a podčiarkujú estetický dojem vozidla. Keď sa používateľ s kľúčom priblíži k vozidlu, kľučky sa aktivujú a elektricky vysunú. Kľučku je možné aktivovať aj mechanicky, stačí stlačiť prednú časť kľučky so symbolom troch bodiek.</w:t>
      </w:r>
    </w:p>
    <w:p w14:paraId="7B82CA6F" w14:textId="77777777" w:rsidR="00BD07FB" w:rsidRPr="000349E8" w:rsidRDefault="00BD07FB"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Ďalším neprehliadnuteľným a úplne novým prvkom výbavy je panoramatická strecha s dynamickým riadením zatienenia (Dynamic Shade Control). Ide o variant elektrochromickej strechy, ktorá pomocou elektrického napätia dokáže meniť priehľadnosť a priepustnosť svetla. V prípade modelu Peaq je táto strecha rozdelená do deviatich segmentov. Cestujúci si môžu vybrať z troch prednastavených polôh alebo priepustnosť svetla nastaviť úplne </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manuálne prostredníctvom infotainmentu vo vozidle. Zároveň ide o vôbec najväčšiu panoramatickú strechu pri modeloch Škoda.</w:t>
      </w:r>
    </w:p>
    <w:p w14:paraId="7BDF6490" w14:textId="77777777" w:rsidR="000E7C74" w:rsidRPr="000349E8" w:rsidRDefault="000E7C74"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p>
    <w:p w14:paraId="639CEF8B" w14:textId="77777777" w:rsidR="00BD07FB" w:rsidRPr="000349E8" w:rsidRDefault="00BD07FB" w:rsidP="00BD07FB">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bdr w:val="none" w:sz="0" w:space="0" w:color="auto"/>
          <w14:textOutline w14:w="0" w14:cap="rnd" w14:cmpd="sng" w14:algn="ctr">
            <w14:noFill/>
            <w14:prstDash w14:val="solid"/>
            <w14:bevel/>
          </w14:textOutline>
        </w:rPr>
        <w:t>Nový infotainment založený na platforme Android a nový 13,6" vertikálny displej</w:t>
      </w:r>
    </w:p>
    <w:p w14:paraId="169EA501" w14:textId="77777777" w:rsidR="00BD07FB" w:rsidRPr="000349E8" w:rsidRDefault="00BD07FB" w:rsidP="00BD07FB">
      <w:pPr>
        <w:contextualSpacing/>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Peaq je vybavený najmodernejším infotainment systémom postaveným na platforme Android, ktorý používateľom poskytuje široké možnosti personalizácie a množstvo užitočných aj zábavných aplikácií – tak natívnych Škoda aplikácií, ako aj aplikácií tretích strán, ako sú Spotify, YouTube alebo Google Maps. Novinkou je mobilný digitálny kľúč, ktorý umožňuje nahradiť klasický kľúč aplikáciou v smartfóne či smart hodinkách. To sa hodí najmä v prípade, že sa vo vozidle strieda viac vodičov.</w:t>
      </w:r>
    </w:p>
    <w:p w14:paraId="5F2CD45A" w14:textId="77777777" w:rsidR="00BD07FB" w:rsidRPr="000349E8" w:rsidRDefault="00BD07FB"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Komunikáciu medzi automobilom a vodičom zabezpečuje niekoľko displejov – údaje o jazde vodič získava z 10" virtuálneho kokpitu, ktorému sekunduje infotainment systém s 13,6" vertikálnym displejom a haptickými ovládacími prvkami. Aby mal vodič to najdôležitejšie vždy na očiach, môže byť Peaq vybavený aj head-up displejom s funkciou rozšírenej reality.</w:t>
      </w:r>
    </w:p>
    <w:p w14:paraId="55DB7B5A" w14:textId="07058B48" w:rsidR="00BD07FB" w:rsidRPr="000349E8" w:rsidRDefault="00BD07FB"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Škoda Peaq ponúka funkciu Vehicle-to-Load (V2L), ktorá umožňuje využiť energiu uloženú vo vysokonapäťovej batérii na nabíjanie a napájanie externých elektrických zariadení, napríklad elektrobicyklov alebo karavanov. Novo dostupná nabíjacia stanica Ambibox DC Wallbox od značky MOON POWER</w:t>
      </w:r>
      <w:r w:rsidR="00F81D52" w:rsidRPr="000349E8">
        <w:rPr>
          <w:rStyle w:val="Odkaznapoznmkupodiarou"/>
        </w:rPr>
        <w:t>2</w:t>
      </w:r>
      <w:r w:rsidR="000E7C74" w:rsidRPr="000349E8">
        <w:t xml:space="preserve"> </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zo skupiny Volkswagen Group teraz umožňuje elektrickým modelom Škoda</w:t>
      </w:r>
      <w:r w:rsidR="00F81D52" w:rsidRPr="000349E8">
        <w:rPr>
          <w:rStyle w:val="Odkaznapoznmkupodiarou"/>
        </w:rPr>
        <w:t>3</w:t>
      </w:r>
      <w:r w:rsidR="00834AD1" w:rsidRPr="000349E8">
        <w:t xml:space="preserve"> </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využívať funkciu Vehicle-to-Home (V2H), vďaka ktorej môže vozidlo dodávať energiu do budov – či už pre podniky alebo domácnosti.</w:t>
      </w:r>
    </w:p>
    <w:p w14:paraId="60610A0C" w14:textId="77777777" w:rsidR="000E7C74" w:rsidRPr="000349E8" w:rsidRDefault="000E7C74"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p>
    <w:p w14:paraId="601812CC" w14:textId="77777777" w:rsidR="00BD07FB" w:rsidRPr="000349E8" w:rsidRDefault="00BD07FB" w:rsidP="00BD07FB">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bdr w:val="none" w:sz="0" w:space="0" w:color="auto"/>
          <w14:textOutline w14:w="0" w14:cap="rnd" w14:cmpd="sng" w14:algn="ctr">
            <w14:noFill/>
            <w14:prstDash w14:val="solid"/>
            <w14:bevel/>
          </w14:textOutline>
        </w:rPr>
        <w:t>Rozšírenie ponuky funkcií Simply Clever</w:t>
      </w:r>
    </w:p>
    <w:p w14:paraId="1695F38E" w14:textId="77777777" w:rsidR="00BD07FB" w:rsidRPr="000349E8" w:rsidRDefault="00BD07FB" w:rsidP="00BD07FB">
      <w:pPr>
        <w:contextualSpacing/>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Ako nový vrcholný elektrický model značky Škoda ponúka model Peaq aj nové riešenia Simply Clever, ktoré uľahčujú každodenný život s vozidlom. Ide o prvý automobil Škoda vybavený stieračmi s integrovanými ostrekovačmi, ktoré využívajú kvapalinu efektívnejšie a prispievajú k účinnejšiemu oplachu skiel. Medzi ďalšie praktické prvky patria bezdrôtové nabíjanie pre dva telefóny štandardu Qi2 s magnetickým nabíjacím profilom a výkonom až 25 W, elektrická roletka v batožinovom priestore, skladací stolík, čistič displeja, držiak lístkov, USB zásuvka integrovaná do vnútorného zrkadla a USB port v treťom rade sedadiel.</w:t>
      </w:r>
    </w:p>
    <w:p w14:paraId="11AD4117" w14:textId="77777777" w:rsidR="00BD07FB" w:rsidRPr="000349E8" w:rsidRDefault="00BD07FB"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Veľmi praktickým prvkom je aj QR kód umiestnený na boku batožinového priestoru, po ktorého načítaní sa spustí video predstavujúce využitie praktických riešení v batožinovom priestore.</w:t>
      </w:r>
    </w:p>
    <w:p w14:paraId="668E90CE" w14:textId="77777777" w:rsidR="000E7C74" w:rsidRPr="000349E8" w:rsidRDefault="000E7C74"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p>
    <w:p w14:paraId="3EA6D32A" w14:textId="77777777" w:rsidR="00BD07FB" w:rsidRPr="000349E8" w:rsidRDefault="00BD07FB" w:rsidP="00BD07FB">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0349E8">
        <w:rPr>
          <w:rFonts w:ascii="SKODA Next" w:eastAsia="SKODA Next" w:hAnsi="SKODA Next" w:cs="SKODA Next"/>
          <w:b/>
          <w:color w:val="auto"/>
          <w:bdr w:val="none" w:sz="0" w:space="0" w:color="auto"/>
          <w14:textOutline w14:w="0" w14:cap="rnd" w14:cmpd="sng" w14:algn="ctr">
            <w14:noFill/>
            <w14:prstDash w14:val="solid"/>
            <w14:bevel/>
          </w14:textOutline>
        </w:rPr>
        <w:t>Sportline variant s výraznými dizajnovými prvkami</w:t>
      </w:r>
    </w:p>
    <w:p w14:paraId="20FFDADC" w14:textId="77777777" w:rsidR="00BD07FB" w:rsidRPr="000349E8" w:rsidRDefault="00BD07FB" w:rsidP="00BD07FB">
      <w:pPr>
        <w:contextualSpacing/>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Škoda Peaq bude už od uvedenia k dispozícii aj vo verzii Sportline, ktorá podčiarkuje dynamický charakter modelu prostredníctvom výrazných dizajnových prvkov a rozšírenej štandardnej výbavy.</w:t>
      </w:r>
    </w:p>
    <w:p w14:paraId="490C8402" w14:textId="77777777" w:rsidR="00834AD1" w:rsidRPr="000349E8" w:rsidRDefault="00834AD1" w:rsidP="000349E8">
      <w:pPr>
        <w:ind w:left="0"/>
        <w:rPr>
          <w:rFonts w:ascii="SKODA Next" w:eastAsia="SKODA Next" w:hAnsi="SKODA Next" w:cs="SKODA Next"/>
          <w:bCs/>
          <w:color w:val="auto"/>
          <w:bdr w:val="none" w:sz="0" w:space="0" w:color="auto"/>
          <w14:textOutline w14:w="0" w14:cap="rnd" w14:cmpd="sng" w14:algn="ctr">
            <w14:noFill/>
            <w14:prstDash w14:val="solid"/>
            <w14:bevel/>
          </w14:textOutline>
        </w:rPr>
      </w:pPr>
    </w:p>
    <w:p w14:paraId="4C37B6D1" w14:textId="749D1508" w:rsidR="00B2547E" w:rsidRPr="000349E8" w:rsidRDefault="00BD07FB" w:rsidP="00834AD1">
      <w:pPr>
        <w:contextualSpacing/>
        <w:rPr>
          <w:rFonts w:ascii="SKODA Next" w:eastAsia="SKODA Next" w:hAnsi="SKODA Next" w:cs="SKODA Next"/>
          <w:bCs/>
          <w:color w:val="auto"/>
          <w:bdr w:val="none" w:sz="0" w:space="0" w:color="auto"/>
          <w14:textOutline w14:w="0" w14:cap="rnd" w14:cmpd="sng" w14:algn="ctr">
            <w14:noFill/>
            <w14:prstDash w14:val="solid"/>
            <w14:bevel/>
          </w14:textOutline>
        </w:rPr>
      </w:pP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Exteriér variantu Sportline sa vyznačuje čierne lakovanými detailmi a kontrastnými prvkami, ktoré vozidlu dodávajú charakteristický vzhľad. Štandardne je automobil vybavený 20" diskami z ľahkej zliatiny, voliteľne sú k dispozícii 21" disky. Celkový dynamický vzhľad dopĺňajú </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vysoko účinné Matrix-LED predné svetlomety a podsvietená predná maska Tech-Deck Face. Interiéru dominujú tmavé odtiene s čiernym čalúnením stropu, kvalitné materiály a precízne spracovanie. Charakteristická čierna strecha verzie Sportline bude voliteľne takisto k dispozícii.</w:t>
      </w:r>
      <w:r w:rsidR="00834AD1"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r w:rsidR="00886832" w:rsidRPr="000349E8">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r w:rsidRPr="000349E8">
        <w:rPr>
          <w:rFonts w:ascii="SKODA Next" w:eastAsia="SKODA Next" w:hAnsi="SKODA Next" w:cs="SKODA Next"/>
          <w:bCs/>
          <w:color w:val="auto"/>
          <w:bdr w:val="none" w:sz="0" w:space="0" w:color="auto"/>
          <w14:textOutline w14:w="0" w14:cap="rnd" w14:cmpd="sng" w14:algn="ctr">
            <w14:noFill/>
            <w14:prstDash w14:val="solid"/>
            <w14:bevel/>
          </w14:textOutline>
        </w:rPr>
        <w:t>Model Peaq Sportline je vybavený elektricky ovládanými športovými sedadlami s výraznejším bočným vedením a integrovanými hlavovými opierkami. Trojramenný športový volant s nápisom Škoda a hliníkové pedále dotvárajú športovú atmosféru v interiéri vozidla.</w:t>
      </w:r>
    </w:p>
    <w:p w14:paraId="30C9CEA1" w14:textId="77777777" w:rsidR="00834AD1" w:rsidRPr="000349E8" w:rsidRDefault="00834AD1"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p>
    <w:p w14:paraId="3712533F" w14:textId="77777777" w:rsidR="000349E8" w:rsidRPr="000349E8" w:rsidRDefault="000349E8" w:rsidP="000349E8">
      <w:pPr>
        <w:ind w:left="708"/>
        <w:rPr>
          <w:rStyle w:val="Odkaznapoznmkupodiarou"/>
          <w:i/>
          <w:iCs/>
        </w:rPr>
      </w:pPr>
      <w:r w:rsidRPr="000349E8">
        <w:rPr>
          <w:rStyle w:val="Odkaznapoznmkupodiarou"/>
          <w:i/>
          <w:iCs/>
        </w:rPr>
        <w:t xml:space="preserve">1 </w:t>
      </w:r>
      <w:r w:rsidRPr="000349E8">
        <w:rPr>
          <w:i/>
          <w:iCs/>
        </w:rPr>
        <w:t>Hodnota 1 010 litrov je platná len pre 5-miestnu verziu pri použití deliacej siete a pri nesklopených zadných operadlách (merané od stropu).</w:t>
      </w:r>
    </w:p>
    <w:p w14:paraId="55106AFB" w14:textId="77777777" w:rsidR="000349E8" w:rsidRPr="000349E8" w:rsidRDefault="000349E8" w:rsidP="000349E8">
      <w:pPr>
        <w:ind w:left="708"/>
        <w:rPr>
          <w:rFonts w:ascii="SKODA Next" w:eastAsia="SKODA Next" w:hAnsi="SKODA Next" w:cs="SKODA Next"/>
          <w:bCs/>
          <w:i/>
          <w:iCs/>
          <w:color w:val="auto"/>
          <w:sz w:val="18"/>
          <w:szCs w:val="18"/>
          <w:bdr w:val="none" w:sz="0" w:space="0" w:color="auto"/>
          <w14:textOutline w14:w="0" w14:cap="rnd" w14:cmpd="sng" w14:algn="ctr">
            <w14:noFill/>
            <w14:prstDash w14:val="solid"/>
            <w14:bevel/>
          </w14:textOutline>
        </w:rPr>
      </w:pPr>
      <w:r w:rsidRPr="000349E8">
        <w:rPr>
          <w:rStyle w:val="Odkaznapoznmkupodiarou"/>
          <w:i/>
          <w:iCs/>
          <w:sz w:val="18"/>
          <w:szCs w:val="18"/>
        </w:rPr>
        <w:t>2</w:t>
      </w:r>
      <w:r w:rsidRPr="000349E8">
        <w:rPr>
          <w:i/>
          <w:iCs/>
          <w:sz w:val="18"/>
          <w:szCs w:val="18"/>
        </w:rPr>
        <w:t xml:space="preserve"> </w:t>
      </w:r>
      <w:r w:rsidRPr="000349E8">
        <w:rPr>
          <w:rFonts w:ascii="SKODA Next" w:eastAsia="SKODA Next" w:hAnsi="SKODA Next" w:cs="SKODA Next"/>
          <w:bCs/>
          <w:i/>
          <w:iCs/>
          <w:color w:val="auto"/>
          <w:sz w:val="18"/>
          <w:szCs w:val="18"/>
          <w:bdr w:val="none" w:sz="0" w:space="0" w:color="auto"/>
          <w14:textOutline w14:w="0" w14:cap="rnd" w14:cmpd="sng" w14:algn="ctr">
            <w14:noFill/>
            <w14:prstDash w14:val="solid"/>
            <w14:bevel/>
          </w14:textOutline>
        </w:rPr>
        <w:t xml:space="preserve">Dostupnosť služieb MOON POWER na vybraných trhoch nájdete </w:t>
      </w:r>
      <w:hyperlink r:id="rId7" w:history="1">
        <w:r w:rsidRPr="000349E8">
          <w:rPr>
            <w:rStyle w:val="Hypertextovprepojenie"/>
            <w:rFonts w:ascii="SKODA Next" w:eastAsia="SKODA Next" w:hAnsi="SKODA Next" w:cs="SKODA Next"/>
            <w:bCs/>
            <w:i/>
            <w:iCs/>
            <w:sz w:val="18"/>
            <w:szCs w:val="18"/>
            <w:bdr w:val="none" w:sz="0" w:space="0" w:color="auto"/>
            <w14:textOutline w14:w="0" w14:cap="rnd" w14:cmpd="sng" w14:algn="ctr">
              <w14:noFill/>
              <w14:prstDash w14:val="solid"/>
              <w14:bevel/>
            </w14:textOutline>
          </w:rPr>
          <w:t>TU</w:t>
        </w:r>
      </w:hyperlink>
      <w:r w:rsidRPr="000349E8">
        <w:rPr>
          <w:rFonts w:ascii="SKODA Next" w:eastAsia="SKODA Next" w:hAnsi="SKODA Next" w:cs="SKODA Next"/>
          <w:bCs/>
          <w:i/>
          <w:iCs/>
          <w:color w:val="auto"/>
          <w:sz w:val="18"/>
          <w:szCs w:val="18"/>
          <w:bdr w:val="none" w:sz="0" w:space="0" w:color="auto"/>
          <w14:textOutline w14:w="0" w14:cap="rnd" w14:cmpd="sng" w14:algn="ctr">
            <w14:noFill/>
            <w14:prstDash w14:val="solid"/>
            <w14:bevel/>
          </w14:textOutline>
        </w:rPr>
        <w:t>.</w:t>
      </w:r>
    </w:p>
    <w:p w14:paraId="71E509E1" w14:textId="77777777" w:rsidR="000349E8" w:rsidRPr="000349E8" w:rsidRDefault="000349E8" w:rsidP="000349E8">
      <w:pPr>
        <w:ind w:left="708"/>
        <w:rPr>
          <w:rFonts w:ascii="SKODA Next" w:eastAsia="SKODA Next" w:hAnsi="SKODA Next" w:cs="SKODA Next"/>
          <w:bCs/>
          <w:i/>
          <w:iCs/>
          <w:color w:val="auto"/>
          <w:sz w:val="18"/>
          <w:szCs w:val="18"/>
          <w:bdr w:val="none" w:sz="0" w:space="0" w:color="auto"/>
          <w14:textOutline w14:w="0" w14:cap="rnd" w14:cmpd="sng" w14:algn="ctr">
            <w14:noFill/>
            <w14:prstDash w14:val="solid"/>
            <w14:bevel/>
          </w14:textOutline>
        </w:rPr>
      </w:pPr>
      <w:r w:rsidRPr="000349E8">
        <w:rPr>
          <w:rStyle w:val="Odkaznapoznmkupodiarou"/>
          <w:i/>
          <w:iCs/>
          <w:sz w:val="18"/>
          <w:szCs w:val="18"/>
        </w:rPr>
        <w:t>3</w:t>
      </w:r>
      <w:r w:rsidRPr="000349E8">
        <w:rPr>
          <w:i/>
          <w:iCs/>
          <w:sz w:val="18"/>
          <w:szCs w:val="18"/>
        </w:rPr>
        <w:t xml:space="preserve"> </w:t>
      </w:r>
      <w:r w:rsidRPr="000349E8">
        <w:rPr>
          <w:rFonts w:ascii="SKODA Next" w:eastAsia="SKODA Next" w:hAnsi="SKODA Next" w:cs="SKODA Next"/>
          <w:bCs/>
          <w:i/>
          <w:iCs/>
          <w:color w:val="auto"/>
          <w:sz w:val="18"/>
          <w:szCs w:val="18"/>
          <w:bdr w:val="none" w:sz="0" w:space="0" w:color="auto"/>
          <w14:textOutline w14:w="0" w14:cap="rnd" w14:cmpd="sng" w14:algn="ctr">
            <w14:noFill/>
            <w14:prstDash w14:val="solid"/>
            <w14:bevel/>
          </w14:textOutline>
        </w:rPr>
        <w:t>Všetky elektrické modely Škoda 85, 85x alebo RS vybavené softvérom verzie 5.4 alebo novším sú spôsobilé na obojsmerné nabíjanie Vehicle-to-Home (V2H). Funkcia Vehicle-to-Load (V2L) bude dostupná pri všetkých elektrických modeloch vyrábaných od júna 2026.</w:t>
      </w:r>
    </w:p>
    <w:p w14:paraId="1390DA45" w14:textId="77777777" w:rsidR="000349E8" w:rsidRPr="000349E8" w:rsidRDefault="000349E8"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p>
    <w:p w14:paraId="6E056809" w14:textId="77777777" w:rsidR="00834AD1" w:rsidRPr="000349E8" w:rsidRDefault="00834AD1" w:rsidP="00BD07FB">
      <w:pPr>
        <w:ind w:left="708"/>
        <w:rPr>
          <w:rFonts w:ascii="SKODA Next" w:eastAsia="SKODA Next" w:hAnsi="SKODA Next" w:cs="SKODA Next"/>
          <w:bCs/>
          <w:color w:val="auto"/>
          <w:bdr w:val="none" w:sz="0" w:space="0" w:color="auto"/>
          <w14:textOutline w14:w="0" w14:cap="rnd" w14:cmpd="sng" w14:algn="ctr">
            <w14:noFill/>
            <w14:prstDash w14:val="solid"/>
            <w14:bevel/>
          </w14:textOutline>
        </w:rPr>
      </w:pPr>
    </w:p>
    <w:p w14:paraId="1FA76FED" w14:textId="3F82A814" w:rsidR="002C3795" w:rsidRPr="000349E8" w:rsidRDefault="00476D85">
      <w:pPr>
        <w:ind w:left="708"/>
        <w:rPr>
          <w:rFonts w:ascii="Arial" w:eastAsia="Arial" w:hAnsi="Arial" w:cs="Arial"/>
          <w:sz w:val="18"/>
          <w:szCs w:val="18"/>
        </w:rPr>
      </w:pPr>
      <w:r w:rsidRPr="000349E8">
        <w:rPr>
          <w:rFonts w:ascii="Arial" w:hAnsi="Arial"/>
          <w:b/>
          <w:bCs/>
          <w:sz w:val="18"/>
          <w:szCs w:val="18"/>
        </w:rPr>
        <w:t>Pre ďalšie informácie, prosím, kontaktujte:</w:t>
      </w:r>
    </w:p>
    <w:p w14:paraId="757DA219" w14:textId="77777777" w:rsidR="002C3795" w:rsidRPr="000349E8" w:rsidRDefault="00476D85">
      <w:pPr>
        <w:spacing w:after="0" w:line="240" w:lineRule="auto"/>
        <w:ind w:left="708"/>
        <w:rPr>
          <w:rFonts w:ascii="Arial" w:eastAsia="Arial" w:hAnsi="Arial" w:cs="Arial"/>
          <w:sz w:val="18"/>
          <w:szCs w:val="18"/>
        </w:rPr>
      </w:pPr>
      <w:r w:rsidRPr="000349E8">
        <w:rPr>
          <w:rFonts w:ascii="Arial" w:hAnsi="Arial"/>
          <w:b/>
          <w:bCs/>
          <w:sz w:val="18"/>
          <w:szCs w:val="18"/>
        </w:rPr>
        <w:t>Zuzana Kubíková</w:t>
      </w:r>
      <w:r w:rsidRPr="000349E8">
        <w:rPr>
          <w:rFonts w:ascii="Arial" w:hAnsi="Arial"/>
          <w:sz w:val="18"/>
          <w:szCs w:val="18"/>
        </w:rPr>
        <w:t>, PR manager Škoda Auto Slovensko s.r.o.</w:t>
      </w:r>
    </w:p>
    <w:p w14:paraId="6FC09277" w14:textId="77777777" w:rsidR="002C3795" w:rsidRPr="000349E8" w:rsidRDefault="00476D85">
      <w:pPr>
        <w:spacing w:after="0" w:line="240" w:lineRule="auto"/>
        <w:ind w:left="708"/>
        <w:jc w:val="both"/>
        <w:rPr>
          <w:rFonts w:ascii="Arial" w:eastAsia="Arial" w:hAnsi="Arial" w:cs="Arial"/>
          <w:sz w:val="18"/>
          <w:szCs w:val="18"/>
        </w:rPr>
      </w:pPr>
      <w:r w:rsidRPr="000349E8">
        <w:rPr>
          <w:rFonts w:ascii="Arial" w:hAnsi="Arial"/>
          <w:sz w:val="18"/>
          <w:szCs w:val="18"/>
        </w:rPr>
        <w:t>M: +421 904 701 339</w:t>
      </w:r>
    </w:p>
    <w:p w14:paraId="49BFC2F6" w14:textId="77777777" w:rsidR="002C3795" w:rsidRPr="000349E8" w:rsidRDefault="00476D85">
      <w:pPr>
        <w:spacing w:after="0" w:line="240" w:lineRule="auto"/>
        <w:ind w:left="0" w:firstLine="708"/>
        <w:jc w:val="both"/>
        <w:rPr>
          <w:rStyle w:val="iadne"/>
          <w:rFonts w:ascii="Arial" w:eastAsia="Arial" w:hAnsi="Arial" w:cs="Arial"/>
          <w:color w:val="4BA82E"/>
          <w:sz w:val="18"/>
          <w:szCs w:val="18"/>
          <w:u w:color="4BA82E"/>
        </w:rPr>
      </w:pPr>
      <w:hyperlink r:id="rId8" w:history="1">
        <w:r w:rsidRPr="000349E8">
          <w:rPr>
            <w:rStyle w:val="Hyperlink1"/>
            <w:sz w:val="18"/>
            <w:szCs w:val="18"/>
          </w:rPr>
          <w:t>zuzana.kubikova2@skoda-auto.sk</w:t>
        </w:r>
      </w:hyperlink>
      <w:r w:rsidRPr="000349E8">
        <w:rPr>
          <w:rStyle w:val="iadne"/>
          <w:rFonts w:ascii="Arial" w:hAnsi="Arial"/>
          <w:color w:val="4BA82E"/>
          <w:sz w:val="18"/>
          <w:szCs w:val="18"/>
          <w:u w:color="4BA82E"/>
        </w:rPr>
        <w:t xml:space="preserve"> </w:t>
      </w:r>
    </w:p>
    <w:p w14:paraId="5CA72837" w14:textId="77777777" w:rsidR="002C3795" w:rsidRPr="000349E8" w:rsidRDefault="002C3795">
      <w:pPr>
        <w:spacing w:after="0" w:line="240" w:lineRule="auto"/>
        <w:ind w:left="0" w:firstLine="708"/>
        <w:jc w:val="both"/>
        <w:rPr>
          <w:rStyle w:val="iadne"/>
          <w:rFonts w:ascii="Arial" w:eastAsia="Arial" w:hAnsi="Arial" w:cs="Arial"/>
          <w:color w:val="4BA82E"/>
          <w:sz w:val="18"/>
          <w:szCs w:val="18"/>
          <w:u w:color="4BA82E"/>
        </w:rPr>
      </w:pPr>
    </w:p>
    <w:p w14:paraId="13BE9F73" w14:textId="77777777" w:rsidR="002C3795" w:rsidRPr="000349E8" w:rsidRDefault="00476D85">
      <w:pPr>
        <w:spacing w:after="0" w:line="240" w:lineRule="auto"/>
        <w:ind w:left="0" w:firstLine="708"/>
        <w:jc w:val="both"/>
        <w:rPr>
          <w:rStyle w:val="iadne"/>
          <w:rFonts w:ascii="Arial" w:eastAsia="Arial" w:hAnsi="Arial" w:cs="Arial"/>
          <w:color w:val="4BA82E"/>
          <w:sz w:val="18"/>
          <w:szCs w:val="18"/>
          <w:u w:val="single" w:color="4BA82E"/>
        </w:rPr>
      </w:pPr>
      <w:r w:rsidRPr="000349E8">
        <w:rPr>
          <w:rStyle w:val="iadne"/>
          <w:rFonts w:ascii="Arial" w:eastAsia="Arial" w:hAnsi="Arial" w:cs="Arial"/>
          <w:noProof/>
          <w:sz w:val="18"/>
          <w:szCs w:val="18"/>
        </w:rPr>
        <w:drawing>
          <wp:inline distT="0" distB="0" distL="0" distR="0" wp14:anchorId="1411A8E3" wp14:editId="0488CC15">
            <wp:extent cx="2676525" cy="666750"/>
            <wp:effectExtent l="0" t="0" r="0" b="0"/>
            <wp:docPr id="1073741830" name="officeArt object" descr="Obrázok, na ktorom je koleso, vozidlo, pozemné vozidlo, pneumatika&#10;&#10;Obsah vygenerovaný umelou inteligenciou môže byť nesprávny."/>
            <wp:cNvGraphicFramePr/>
            <a:graphic xmlns:a="http://schemas.openxmlformats.org/drawingml/2006/main">
              <a:graphicData uri="http://schemas.openxmlformats.org/drawingml/2006/picture">
                <pic:pic xmlns:pic="http://schemas.openxmlformats.org/drawingml/2006/picture">
                  <pic:nvPicPr>
                    <pic:cNvPr id="1073741830" name="Obrázok, na ktorom je koleso, vozidlo, pozemné vozidlo, pneumatikaObsah vygenerovaný umelou inteligenciou môže byť nesprávny." descr="Obrázok, na ktorom je koleso, vozidlo, pozemné vozidlo, pneumatikaObsah vygenerovaný umelou inteligenciou môže byť nesprávny."/>
                    <pic:cNvPicPr>
                      <a:picLocks noChangeAspect="1"/>
                    </pic:cNvPicPr>
                  </pic:nvPicPr>
                  <pic:blipFill>
                    <a:blip r:embed="rId9"/>
                    <a:stretch>
                      <a:fillRect/>
                    </a:stretch>
                  </pic:blipFill>
                  <pic:spPr>
                    <a:xfrm>
                      <a:off x="0" y="0"/>
                      <a:ext cx="2676525" cy="666750"/>
                    </a:xfrm>
                    <a:prstGeom prst="rect">
                      <a:avLst/>
                    </a:prstGeom>
                    <a:ln w="12700" cap="flat">
                      <a:noFill/>
                      <a:miter lim="400000"/>
                    </a:ln>
                    <a:effectLst/>
                  </pic:spPr>
                </pic:pic>
              </a:graphicData>
            </a:graphic>
          </wp:inline>
        </w:drawing>
      </w:r>
    </w:p>
    <w:tbl>
      <w:tblPr>
        <w:tblStyle w:val="TableNormal"/>
        <w:tblW w:w="4320" w:type="dxa"/>
        <w:tblInd w:w="4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1F1F1"/>
        <w:tblLayout w:type="fixed"/>
        <w:tblLook w:val="04A0" w:firstRow="1" w:lastRow="0" w:firstColumn="1" w:lastColumn="0" w:noHBand="0" w:noVBand="1"/>
      </w:tblPr>
      <w:tblGrid>
        <w:gridCol w:w="635"/>
        <w:gridCol w:w="1525"/>
        <w:gridCol w:w="675"/>
        <w:gridCol w:w="1485"/>
      </w:tblGrid>
      <w:tr w:rsidR="002C3795" w:rsidRPr="000349E8" w14:paraId="2AF0D3E3" w14:textId="77777777">
        <w:trPr>
          <w:trHeight w:val="536"/>
        </w:trPr>
        <w:tc>
          <w:tcPr>
            <w:tcW w:w="635" w:type="dxa"/>
            <w:tcBorders>
              <w:top w:val="nil"/>
              <w:left w:val="nil"/>
              <w:bottom w:val="nil"/>
              <w:right w:val="nil"/>
            </w:tcBorders>
            <w:tcMar>
              <w:top w:w="80" w:type="dxa"/>
              <w:left w:w="80" w:type="dxa"/>
              <w:bottom w:w="80" w:type="dxa"/>
              <w:right w:w="80" w:type="dxa"/>
            </w:tcMar>
            <w:vAlign w:val="center"/>
          </w:tcPr>
          <w:p w14:paraId="12F7AD9C" w14:textId="77777777" w:rsidR="002C3795" w:rsidRPr="000349E8" w:rsidRDefault="00476D85">
            <w:pPr>
              <w:spacing w:after="0" w:line="240" w:lineRule="auto"/>
              <w:ind w:left="0"/>
              <w:jc w:val="both"/>
              <w:rPr>
                <w:sz w:val="18"/>
                <w:szCs w:val="18"/>
              </w:rPr>
            </w:pPr>
            <w:r w:rsidRPr="000349E8">
              <w:rPr>
                <w:rStyle w:val="iadne"/>
                <w:rFonts w:ascii="Arial" w:eastAsia="Arial" w:hAnsi="Arial" w:cs="Arial"/>
                <w:noProof/>
                <w:sz w:val="18"/>
                <w:szCs w:val="18"/>
              </w:rPr>
              <w:drawing>
                <wp:inline distT="0" distB="0" distL="0" distR="0" wp14:anchorId="0F09FD46" wp14:editId="0D463063">
                  <wp:extent cx="190500" cy="190500"/>
                  <wp:effectExtent l="0" t="0" r="0" b="0"/>
                  <wp:docPr id="1073741831"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1" name="Výsledek obrázku pro twitter facebook instagram logo" descr="Výsledek obrázku pro twitter facebook instagram logo"/>
                          <pic:cNvPicPr>
                            <a:picLocks noChangeAspect="1"/>
                          </pic:cNvPicPr>
                        </pic:nvPicPr>
                        <pic:blipFill>
                          <a:blip r:embed="rId10"/>
                          <a:stretch>
                            <a:fillRect/>
                          </a:stretch>
                        </pic:blipFill>
                        <pic:spPr>
                          <a:xfrm>
                            <a:off x="0" y="0"/>
                            <a:ext cx="190500" cy="190500"/>
                          </a:xfrm>
                          <a:prstGeom prst="rect">
                            <a:avLst/>
                          </a:prstGeom>
                          <a:ln w="12700" cap="flat">
                            <a:noFill/>
                            <a:miter lim="400000"/>
                          </a:ln>
                          <a:effectLst/>
                        </pic:spPr>
                      </pic:pic>
                    </a:graphicData>
                  </a:graphic>
                </wp:inline>
              </w:drawing>
            </w:r>
          </w:p>
        </w:tc>
        <w:tc>
          <w:tcPr>
            <w:tcW w:w="1525" w:type="dxa"/>
            <w:tcBorders>
              <w:top w:val="nil"/>
              <w:left w:val="nil"/>
              <w:bottom w:val="nil"/>
              <w:right w:val="nil"/>
            </w:tcBorders>
            <w:tcMar>
              <w:top w:w="80" w:type="dxa"/>
              <w:left w:w="80" w:type="dxa"/>
              <w:bottom w:w="80" w:type="dxa"/>
              <w:right w:w="80" w:type="dxa"/>
            </w:tcMar>
            <w:vAlign w:val="center"/>
          </w:tcPr>
          <w:p w14:paraId="42CC014E" w14:textId="77777777" w:rsidR="002C3795" w:rsidRPr="000349E8" w:rsidRDefault="00476D85">
            <w:pPr>
              <w:spacing w:after="0" w:line="240" w:lineRule="auto"/>
              <w:ind w:left="0"/>
              <w:jc w:val="both"/>
              <w:rPr>
                <w:sz w:val="18"/>
                <w:szCs w:val="18"/>
              </w:rPr>
            </w:pPr>
            <w:hyperlink r:id="rId11" w:history="1">
              <w:r w:rsidRPr="000349E8">
                <w:rPr>
                  <w:rStyle w:val="Hyperlink2"/>
                  <w:sz w:val="18"/>
                  <w:szCs w:val="18"/>
                </w:rPr>
                <w:t>/SkodaAutoSK</w:t>
              </w:r>
            </w:hyperlink>
          </w:p>
        </w:tc>
        <w:tc>
          <w:tcPr>
            <w:tcW w:w="675" w:type="dxa"/>
            <w:tcBorders>
              <w:top w:val="nil"/>
              <w:left w:val="nil"/>
              <w:bottom w:val="nil"/>
              <w:right w:val="nil"/>
            </w:tcBorders>
            <w:tcMar>
              <w:top w:w="80" w:type="dxa"/>
              <w:left w:w="80" w:type="dxa"/>
              <w:bottom w:w="80" w:type="dxa"/>
              <w:right w:w="80" w:type="dxa"/>
            </w:tcMar>
            <w:vAlign w:val="center"/>
          </w:tcPr>
          <w:p w14:paraId="275AD9B1" w14:textId="77777777" w:rsidR="002C3795" w:rsidRPr="000349E8" w:rsidRDefault="00476D85">
            <w:pPr>
              <w:spacing w:after="0" w:line="240" w:lineRule="auto"/>
              <w:ind w:left="0"/>
              <w:jc w:val="both"/>
              <w:rPr>
                <w:sz w:val="18"/>
                <w:szCs w:val="18"/>
              </w:rPr>
            </w:pPr>
            <w:r w:rsidRPr="000349E8">
              <w:rPr>
                <w:rStyle w:val="iadne"/>
                <w:rFonts w:ascii="Arial" w:eastAsia="Arial" w:hAnsi="Arial" w:cs="Arial"/>
                <w:noProof/>
                <w:sz w:val="18"/>
                <w:szCs w:val="18"/>
              </w:rPr>
              <w:drawing>
                <wp:inline distT="0" distB="0" distL="0" distR="0" wp14:anchorId="58BB0427" wp14:editId="199B433B">
                  <wp:extent cx="190500" cy="190500"/>
                  <wp:effectExtent l="0" t="0" r="0" b="0"/>
                  <wp:docPr id="1073741832"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2" name="Výsledek obrázku pro twitter facebook instagram logo" descr="Výsledek obrázku pro twitter facebook instagram logo"/>
                          <pic:cNvPicPr>
                            <a:picLocks noChangeAspect="1"/>
                          </pic:cNvPicPr>
                        </pic:nvPicPr>
                        <pic:blipFill>
                          <a:blip r:embed="rId12"/>
                          <a:stretch>
                            <a:fillRect/>
                          </a:stretch>
                        </pic:blipFill>
                        <pic:spPr>
                          <a:xfrm>
                            <a:off x="0" y="0"/>
                            <a:ext cx="190500" cy="190500"/>
                          </a:xfrm>
                          <a:prstGeom prst="rect">
                            <a:avLst/>
                          </a:prstGeom>
                          <a:ln w="12700" cap="flat">
                            <a:noFill/>
                            <a:miter lim="400000"/>
                          </a:ln>
                          <a:effectLst/>
                        </pic:spPr>
                      </pic:pic>
                    </a:graphicData>
                  </a:graphic>
                </wp:inline>
              </w:drawing>
            </w:r>
          </w:p>
        </w:tc>
        <w:tc>
          <w:tcPr>
            <w:tcW w:w="1485" w:type="dxa"/>
            <w:tcBorders>
              <w:top w:val="nil"/>
              <w:left w:val="nil"/>
              <w:bottom w:val="nil"/>
              <w:right w:val="nil"/>
            </w:tcBorders>
            <w:tcMar>
              <w:top w:w="80" w:type="dxa"/>
              <w:left w:w="80" w:type="dxa"/>
              <w:bottom w:w="80" w:type="dxa"/>
              <w:right w:w="80" w:type="dxa"/>
            </w:tcMar>
            <w:vAlign w:val="center"/>
          </w:tcPr>
          <w:p w14:paraId="635E124C" w14:textId="77777777" w:rsidR="002C3795" w:rsidRPr="000349E8" w:rsidRDefault="00476D85">
            <w:pPr>
              <w:spacing w:after="0" w:line="240" w:lineRule="auto"/>
              <w:ind w:left="0"/>
              <w:jc w:val="both"/>
              <w:rPr>
                <w:sz w:val="18"/>
                <w:szCs w:val="18"/>
              </w:rPr>
            </w:pPr>
            <w:r w:rsidRPr="000349E8">
              <w:rPr>
                <w:rStyle w:val="iadne"/>
                <w:rFonts w:ascii="Arial" w:hAnsi="Arial"/>
                <w:sz w:val="18"/>
                <w:szCs w:val="18"/>
              </w:rPr>
              <w:t>/</w:t>
            </w:r>
            <w:hyperlink r:id="rId13" w:history="1">
              <w:r w:rsidRPr="000349E8">
                <w:rPr>
                  <w:rStyle w:val="Hyperlink2"/>
                  <w:sz w:val="18"/>
                  <w:szCs w:val="18"/>
                </w:rPr>
                <w:t>SkodaAutoSK</w:t>
              </w:r>
            </w:hyperlink>
          </w:p>
        </w:tc>
      </w:tr>
    </w:tbl>
    <w:p w14:paraId="09491BF0" w14:textId="34B45434" w:rsidR="00253024" w:rsidRPr="000349E8" w:rsidRDefault="00C22109" w:rsidP="00080449">
      <w:pPr>
        <w:widowControl w:val="0"/>
        <w:spacing w:after="0" w:line="240" w:lineRule="auto"/>
        <w:ind w:left="334" w:hanging="334"/>
        <w:jc w:val="both"/>
        <w:rPr>
          <w:rStyle w:val="iadne"/>
          <w:rFonts w:ascii="Arial" w:eastAsia="Arial" w:hAnsi="Arial" w:cs="Arial"/>
          <w:color w:val="4BA82E"/>
          <w:sz w:val="24"/>
          <w:szCs w:val="24"/>
          <w:u w:val="single" w:color="4BA82E"/>
        </w:rPr>
      </w:pPr>
      <w:r w:rsidRPr="000349E8">
        <w:rPr>
          <w:rStyle w:val="iadne"/>
          <w:rFonts w:ascii="Arial" w:eastAsia="Arial" w:hAnsi="Arial" w:cs="Arial"/>
          <w:color w:val="4BA82E"/>
          <w:sz w:val="24"/>
          <w:szCs w:val="24"/>
          <w:u w:val="single" w:color="4BA82E"/>
        </w:rPr>
        <w:t xml:space="preserve">           </w:t>
      </w:r>
    </w:p>
    <w:p w14:paraId="0C424D5B" w14:textId="77777777" w:rsidR="00ED156C" w:rsidRPr="000349E8" w:rsidRDefault="00ED156C" w:rsidP="00080449">
      <w:pPr>
        <w:widowControl w:val="0"/>
        <w:spacing w:after="0" w:line="240" w:lineRule="auto"/>
        <w:ind w:left="334" w:hanging="334"/>
        <w:jc w:val="both"/>
        <w:rPr>
          <w:rStyle w:val="iadne"/>
          <w:rFonts w:ascii="Arial" w:eastAsia="Arial" w:hAnsi="Arial" w:cs="Arial"/>
          <w:color w:val="4BA82E"/>
          <w:sz w:val="24"/>
          <w:szCs w:val="24"/>
          <w:u w:val="single" w:color="4BA82E"/>
        </w:rPr>
      </w:pPr>
    </w:p>
    <w:p w14:paraId="11B86BFD" w14:textId="77777777" w:rsidR="00B2547E" w:rsidRPr="000349E8" w:rsidRDefault="00B2547E" w:rsidP="00B278F5">
      <w:pPr>
        <w:spacing w:after="0" w:line="240" w:lineRule="auto"/>
        <w:ind w:left="0"/>
        <w:rPr>
          <w:rFonts w:ascii="SKODA Next" w:eastAsia="SKODA Next" w:hAnsi="SKODA Next" w:cs="SKODA Next"/>
          <w:b/>
          <w:sz w:val="16"/>
          <w:szCs w:val="16"/>
        </w:rPr>
      </w:pPr>
    </w:p>
    <w:p w14:paraId="289D1BBB" w14:textId="77777777" w:rsidR="00080449" w:rsidRPr="000349E8" w:rsidRDefault="00080449" w:rsidP="00B278F5">
      <w:pPr>
        <w:spacing w:after="0" w:line="240" w:lineRule="auto"/>
        <w:ind w:left="0"/>
        <w:rPr>
          <w:rFonts w:ascii="SKODA Next" w:eastAsia="SKODA Next" w:hAnsi="SKODA Next" w:cs="SKODA Next"/>
          <w:b/>
          <w:sz w:val="16"/>
          <w:szCs w:val="16"/>
        </w:rPr>
      </w:pPr>
    </w:p>
    <w:p w14:paraId="4617E307" w14:textId="5954E334" w:rsidR="00B278F5" w:rsidRPr="000349E8" w:rsidRDefault="00B278F5" w:rsidP="00B278F5">
      <w:pPr>
        <w:spacing w:after="0" w:line="240" w:lineRule="auto"/>
        <w:ind w:left="0"/>
        <w:rPr>
          <w:rFonts w:ascii="SKODA Next" w:eastAsia="SKODA Next" w:hAnsi="SKODA Next" w:cs="SKODA Next"/>
          <w:b/>
          <w:sz w:val="16"/>
          <w:szCs w:val="16"/>
        </w:rPr>
      </w:pPr>
      <w:r w:rsidRPr="000349E8">
        <w:rPr>
          <w:rFonts w:ascii="SKODA Next" w:eastAsia="SKODA Next" w:hAnsi="SKODA Next" w:cs="SKODA Next"/>
          <w:b/>
          <w:sz w:val="16"/>
          <w:szCs w:val="16"/>
        </w:rPr>
        <w:t>Škoda Auto</w:t>
      </w:r>
    </w:p>
    <w:p w14:paraId="1D6D5FDB" w14:textId="77777777" w:rsidR="00B278F5" w:rsidRPr="000349E8" w:rsidRDefault="00B278F5" w:rsidP="00B278F5">
      <w:pPr>
        <w:spacing w:after="0" w:line="240" w:lineRule="auto"/>
        <w:ind w:left="0"/>
        <w:rPr>
          <w:rFonts w:ascii="SKODA Next" w:eastAsia="SKODA Next" w:hAnsi="SKODA Next" w:cs="SKODA Next"/>
          <w:bCs/>
          <w:sz w:val="16"/>
          <w:szCs w:val="16"/>
        </w:rPr>
      </w:pPr>
      <w:r w:rsidRPr="000349E8">
        <w:rPr>
          <w:rFonts w:ascii="SKODA Next" w:eastAsia="SKODA Next" w:hAnsi="SKODA Next" w:cs="SKODA Next"/>
          <w:bCs/>
          <w:sz w:val="16"/>
          <w:szCs w:val="16"/>
        </w:rPr>
        <w:t>› sa v novom desaťročí úspešne riadi stratégiou „Next Level Škoda Strategy“;</w:t>
      </w:r>
    </w:p>
    <w:p w14:paraId="08032602" w14:textId="77777777" w:rsidR="00B278F5" w:rsidRPr="000349E8" w:rsidRDefault="00B278F5" w:rsidP="00B278F5">
      <w:pPr>
        <w:spacing w:after="0" w:line="240" w:lineRule="auto"/>
        <w:ind w:left="0"/>
        <w:rPr>
          <w:rFonts w:ascii="SKODA Next" w:eastAsia="SKODA Next" w:hAnsi="SKODA Next" w:cs="SKODA Next"/>
          <w:bCs/>
          <w:sz w:val="16"/>
          <w:szCs w:val="16"/>
        </w:rPr>
      </w:pPr>
      <w:r w:rsidRPr="000349E8">
        <w:rPr>
          <w:rFonts w:ascii="SKODA Next" w:eastAsia="SKODA Next" w:hAnsi="SKODA Next" w:cs="SKODA Next"/>
          <w:bCs/>
          <w:sz w:val="16"/>
          <w:szCs w:val="16"/>
        </w:rPr>
        <w:t>›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14:paraId="7BD5DF35" w14:textId="77777777" w:rsidR="00B278F5" w:rsidRPr="000349E8" w:rsidRDefault="00B278F5" w:rsidP="00B278F5">
      <w:pPr>
        <w:spacing w:after="0" w:line="240" w:lineRule="auto"/>
        <w:ind w:left="0"/>
        <w:rPr>
          <w:rFonts w:ascii="SKODA Next" w:eastAsia="SKODA Next" w:hAnsi="SKODA Next" w:cs="SKODA Next"/>
          <w:bCs/>
          <w:sz w:val="16"/>
          <w:szCs w:val="16"/>
        </w:rPr>
      </w:pPr>
      <w:r w:rsidRPr="000349E8">
        <w:rPr>
          <w:rFonts w:ascii="SKODA Next" w:eastAsia="SKODA Next" w:hAnsi="SKODA Next" w:cs="SKODA Next"/>
          <w:bCs/>
          <w:sz w:val="16"/>
          <w:szCs w:val="16"/>
        </w:rPr>
        <w:t>› efektívne využíva potenciál na dôležitých rastových trhoch ako je India a severná Afrika, Vietnam a región ASEAN;</w:t>
      </w:r>
    </w:p>
    <w:p w14:paraId="56E0F534" w14:textId="77777777" w:rsidR="00B278F5" w:rsidRPr="000349E8" w:rsidRDefault="00B278F5" w:rsidP="00B278F5">
      <w:pPr>
        <w:spacing w:after="0" w:line="240" w:lineRule="auto"/>
        <w:ind w:left="0"/>
        <w:rPr>
          <w:rFonts w:ascii="SKODA Next" w:eastAsia="SKODA Next" w:hAnsi="SKODA Next" w:cs="SKODA Next"/>
          <w:bCs/>
          <w:sz w:val="16"/>
          <w:szCs w:val="16"/>
        </w:rPr>
      </w:pPr>
      <w:r w:rsidRPr="000349E8">
        <w:rPr>
          <w:rFonts w:ascii="SKODA Next" w:eastAsia="SKODA Next" w:hAnsi="SKODA Next" w:cs="SKODA Next"/>
          <w:bCs/>
          <w:sz w:val="16"/>
          <w:szCs w:val="16"/>
        </w:rPr>
        <w:t>› v súčasnosti zákazníkom ponúka 12 modelových radov osobných automobilov: Fabia, Scala, Octavia, Superb, Kamiq, Karoq, Kodiaq, Elroq, Enyaq, Slavia, Kylaq a Kushaq;</w:t>
      </w:r>
    </w:p>
    <w:p w14:paraId="0F2BBCF6" w14:textId="77777777" w:rsidR="00B278F5" w:rsidRPr="000349E8" w:rsidRDefault="00B278F5" w:rsidP="00B278F5">
      <w:pPr>
        <w:spacing w:after="0" w:line="240" w:lineRule="auto"/>
        <w:ind w:left="0"/>
        <w:rPr>
          <w:rFonts w:ascii="SKODA Next" w:eastAsia="SKODA Next" w:hAnsi="SKODA Next" w:cs="SKODA Next"/>
          <w:bCs/>
          <w:sz w:val="16"/>
          <w:szCs w:val="16"/>
        </w:rPr>
      </w:pPr>
      <w:r w:rsidRPr="000349E8">
        <w:rPr>
          <w:rFonts w:ascii="SKODA Next" w:eastAsia="SKODA Next" w:hAnsi="SKODA Next" w:cs="SKODA Next"/>
          <w:bCs/>
          <w:sz w:val="16"/>
          <w:szCs w:val="16"/>
        </w:rPr>
        <w:t>› v roku 2025 dodala zákazníkom po celom svete viac ako 1 040 000 vozidiel;</w:t>
      </w:r>
    </w:p>
    <w:p w14:paraId="1BFCE084" w14:textId="77777777" w:rsidR="00B278F5" w:rsidRPr="000349E8" w:rsidRDefault="00B278F5" w:rsidP="00B278F5">
      <w:pPr>
        <w:spacing w:after="0" w:line="240" w:lineRule="auto"/>
        <w:ind w:left="0"/>
        <w:rPr>
          <w:rFonts w:ascii="SKODA Next" w:eastAsia="SKODA Next" w:hAnsi="SKODA Next" w:cs="SKODA Next"/>
          <w:bCs/>
          <w:sz w:val="16"/>
          <w:szCs w:val="16"/>
        </w:rPr>
      </w:pPr>
      <w:r w:rsidRPr="000349E8">
        <w:rPr>
          <w:rFonts w:ascii="SKODA Next" w:eastAsia="SKODA Next" w:hAnsi="SKODA Next" w:cs="SKODA Next"/>
          <w:bCs/>
          <w:sz w:val="16"/>
          <w:szCs w:val="16"/>
        </w:rPr>
        <w:t xml:space="preserve">› je už viac ako 30 rokov súčasťou koncernu Volkswagen, jedného z globálne najúspešnejších výrobcov automobilov; </w:t>
      </w:r>
    </w:p>
    <w:p w14:paraId="4F3DF5CE" w14:textId="77777777" w:rsidR="00B278F5" w:rsidRPr="000349E8" w:rsidRDefault="00B278F5" w:rsidP="00B278F5">
      <w:pPr>
        <w:spacing w:after="0" w:line="240" w:lineRule="auto"/>
        <w:ind w:left="0"/>
        <w:rPr>
          <w:rFonts w:ascii="SKODA Next" w:eastAsia="SKODA Next" w:hAnsi="SKODA Next" w:cs="SKODA Next"/>
          <w:bCs/>
          <w:sz w:val="16"/>
          <w:szCs w:val="16"/>
        </w:rPr>
      </w:pPr>
      <w:r w:rsidRPr="000349E8">
        <w:rPr>
          <w:rFonts w:ascii="SKODA Next" w:eastAsia="SKODA Next" w:hAnsi="SKODA Next" w:cs="SKODA Next"/>
          <w:bCs/>
          <w:sz w:val="16"/>
          <w:szCs w:val="16"/>
        </w:rPr>
        <w:t>› je súčasťou Brand Group CORE, organizačnej fúzie objemových značiek koncernu Volkswagen, ktorej cieľom je dosiahnutie spoločného rastu a významné zvýšenie celkovej efektivity všetkých piatich objemových značiek;</w:t>
      </w:r>
    </w:p>
    <w:p w14:paraId="170BAF1D" w14:textId="77777777" w:rsidR="00B278F5" w:rsidRPr="000349E8" w:rsidRDefault="00B278F5" w:rsidP="00B278F5">
      <w:pPr>
        <w:spacing w:after="0" w:line="240" w:lineRule="auto"/>
        <w:ind w:left="0"/>
        <w:rPr>
          <w:rFonts w:ascii="SKODA Next" w:eastAsia="SKODA Next" w:hAnsi="SKODA Next" w:cs="SKODA Next"/>
          <w:bCs/>
          <w:sz w:val="16"/>
          <w:szCs w:val="16"/>
        </w:rPr>
      </w:pPr>
      <w:r w:rsidRPr="000349E8">
        <w:rPr>
          <w:rFonts w:ascii="SKODA Next" w:eastAsia="SKODA Next" w:hAnsi="SKODA Next" w:cs="SKODA Next"/>
          <w:bCs/>
          <w:sz w:val="16"/>
          <w:szCs w:val="16"/>
        </w:rPr>
        <w:t>› samostatne vyvíja a vyrába komponenty ako batériové systémy pre platformu MEB, motory a prevodovky pre ďalšie značky koncernu Volkswagen;</w:t>
      </w:r>
    </w:p>
    <w:p w14:paraId="3649A5C1" w14:textId="77777777" w:rsidR="00B278F5" w:rsidRPr="000349E8" w:rsidRDefault="00B278F5" w:rsidP="00B278F5">
      <w:pPr>
        <w:spacing w:after="0" w:line="240" w:lineRule="auto"/>
        <w:ind w:left="0"/>
        <w:rPr>
          <w:rFonts w:ascii="SKODA Next" w:eastAsia="SKODA Next" w:hAnsi="SKODA Next" w:cs="SKODA Next"/>
          <w:bCs/>
          <w:sz w:val="16"/>
          <w:szCs w:val="16"/>
        </w:rPr>
      </w:pPr>
      <w:r w:rsidRPr="000349E8">
        <w:rPr>
          <w:rFonts w:ascii="SKODA Next" w:eastAsia="SKODA Next" w:hAnsi="SKODA Next" w:cs="SKODA Next"/>
          <w:bCs/>
          <w:sz w:val="16"/>
          <w:szCs w:val="16"/>
        </w:rPr>
        <w:t>› prevádzkuje tri výrobné závody v Českej republike, má výrobné kapacity v Číne, na Slovensku a v Indii, väčšinou prostredníctvom koncernových partnerstiev, ďalej taktiež na Ukrajine v spolupráci s lokálnym partnerom;</w:t>
      </w:r>
    </w:p>
    <w:p w14:paraId="02CBF531" w14:textId="4268BC1F" w:rsidR="00CA034D" w:rsidRPr="000349E8" w:rsidRDefault="00B278F5" w:rsidP="00B278F5">
      <w:pPr>
        <w:spacing w:after="0" w:line="240" w:lineRule="auto"/>
        <w:ind w:left="0"/>
        <w:rPr>
          <w:rFonts w:ascii="SKODA Next" w:eastAsia="SKODA Next" w:hAnsi="SKODA Next" w:cs="SKODA Next"/>
          <w:bCs/>
          <w:sz w:val="16"/>
          <w:szCs w:val="16"/>
        </w:rPr>
      </w:pPr>
      <w:r w:rsidRPr="000349E8">
        <w:rPr>
          <w:rFonts w:ascii="SKODA Next" w:eastAsia="SKODA Next" w:hAnsi="SKODA Next" w:cs="SKODA Next"/>
          <w:bCs/>
          <w:sz w:val="16"/>
          <w:szCs w:val="16"/>
        </w:rPr>
        <w:t>› celosvetovo zamestnáva viac než 40 000 ľudí a je aktívna na viac ako 100 trhoch.</w:t>
      </w:r>
    </w:p>
    <w:p w14:paraId="61B1F41A" w14:textId="77777777" w:rsidR="00B278F5" w:rsidRPr="000349E8" w:rsidRDefault="00B278F5">
      <w:pPr>
        <w:spacing w:after="0" w:line="240" w:lineRule="auto"/>
        <w:ind w:left="0"/>
        <w:rPr>
          <w:rStyle w:val="iadne"/>
          <w:rFonts w:ascii="Cambria" w:eastAsia="Cambria" w:hAnsi="Cambria" w:cs="Cambria"/>
          <w:sz w:val="16"/>
          <w:szCs w:val="16"/>
        </w:rPr>
      </w:pPr>
    </w:p>
    <w:sectPr w:rsidR="00B278F5" w:rsidRPr="000349E8">
      <w:headerReference w:type="default" r:id="rId14"/>
      <w:footerReference w:type="even" r:id="rId15"/>
      <w:footerReference w:type="default" r:id="rId16"/>
      <w:footerReference w:type="first" r:id="rId17"/>
      <w:pgSz w:w="11900" w:h="16840"/>
      <w:pgMar w:top="2269" w:right="1841" w:bottom="2694" w:left="1134" w:header="850" w:footer="4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7FBD" w14:textId="77777777" w:rsidR="005E56DB" w:rsidRDefault="005E56DB">
      <w:pPr>
        <w:spacing w:after="0" w:line="240" w:lineRule="auto"/>
      </w:pPr>
      <w:r>
        <w:separator/>
      </w:r>
    </w:p>
  </w:endnote>
  <w:endnote w:type="continuationSeparator" w:id="0">
    <w:p w14:paraId="70474D8D" w14:textId="77777777" w:rsidR="005E56DB" w:rsidRDefault="005E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KODA Next">
    <w:altName w:val="Calibri"/>
    <w:panose1 w:val="020B0504020603020204"/>
    <w:charset w:val="EE"/>
    <w:family w:val="swiss"/>
    <w:pitch w:val="variable"/>
    <w:sig w:usb0="A00002E7" w:usb1="00002021"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B422" w14:textId="52C93E76" w:rsidR="002833CC" w:rsidRDefault="002833CC">
    <w:pPr>
      <w:pStyle w:val="Pta"/>
    </w:pPr>
    <w:r>
      <w:rPr>
        <w:noProof/>
        <w14:textOutline w14:w="0" w14:cap="rnd" w14:cmpd="sng" w14:algn="ctr">
          <w14:noFill/>
          <w14:prstDash w14:val="solid"/>
          <w14:bevel/>
        </w14:textOutline>
      </w:rPr>
      <mc:AlternateContent>
        <mc:Choice Requires="wps">
          <w:drawing>
            <wp:anchor distT="0" distB="0" distL="0" distR="0" simplePos="0" relativeHeight="251664384" behindDoc="0" locked="0" layoutInCell="1" allowOverlap="1" wp14:anchorId="0D6E233D" wp14:editId="6A2A65C1">
              <wp:simplePos x="635" y="635"/>
              <wp:positionH relativeFrom="page">
                <wp:align>left</wp:align>
              </wp:positionH>
              <wp:positionV relativeFrom="page">
                <wp:align>bottom</wp:align>
              </wp:positionV>
              <wp:extent cx="1207135" cy="325120"/>
              <wp:effectExtent l="0" t="0" r="12065" b="0"/>
              <wp:wrapNone/>
              <wp:docPr id="384613355"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37ADC4B2" w14:textId="205FA693" w:rsidR="002833CC" w:rsidRPr="002833CC" w:rsidRDefault="002833CC" w:rsidP="002833CC">
                          <w:pPr>
                            <w:spacing w:after="0"/>
                            <w:rPr>
                              <w:rFonts w:ascii="Arial" w:eastAsia="Arial" w:hAnsi="Arial" w:cs="Arial"/>
                              <w:noProof/>
                              <w:sz w:val="16"/>
                              <w:szCs w:val="16"/>
                            </w:rPr>
                          </w:pPr>
                          <w:r w:rsidRPr="002833CC">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0D6E233D" id="_x0000_t202" coordsize="21600,21600" o:spt="202" path="m,l,21600r21600,l21600,xe">
              <v:stroke joinstyle="miter"/>
              <v:path gradientshapeok="t" o:connecttype="rect"/>
            </v:shapetype>
            <v:shape id="Textové pole 2" o:spid="_x0000_s1029" type="#_x0000_t202" alt="INTERNAL" style="position:absolute;left:0;text-align:left;margin-left:0;margin-top:0;width:95.05pt;height:25.6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" filled="f" stroked="f">
              <v:textbox style="mso-fit-shape-to-text:t" inset="20pt,0,0,15pt">
                <w:txbxContent>
                  <w:p w14:paraId="37ADC4B2" w14:textId="205FA693" w:rsidR="002833CC" w:rsidRPr="002833CC" w:rsidRDefault="002833CC" w:rsidP="002833CC">
                    <w:pPr>
                      <w:spacing w:after="0"/>
                      <w:rPr>
                        <w:rFonts w:ascii="Arial" w:eastAsia="Arial" w:hAnsi="Arial" w:cs="Arial"/>
                        <w:noProof/>
                        <w:sz w:val="16"/>
                        <w:szCs w:val="16"/>
                      </w:rPr>
                    </w:pPr>
                    <w:r w:rsidRPr="002833CC">
                      <w:rPr>
                        <w:rFonts w:ascii="Arial" w:eastAsia="Arial" w:hAnsi="Arial" w:cs="Arial"/>
                        <w:noProof/>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5259" w14:textId="34F10134" w:rsidR="002C3795" w:rsidRDefault="002833CC">
    <w:pPr>
      <w:tabs>
        <w:tab w:val="right" w:pos="7938"/>
      </w:tabs>
      <w:ind w:firstLine="709"/>
      <w:rPr>
        <w:rStyle w:val="iadneA"/>
        <w:sz w:val="13"/>
        <w:szCs w:val="13"/>
      </w:rPr>
    </w:pPr>
    <w:r>
      <w:rPr>
        <w:noProof/>
        <w:sz w:val="13"/>
        <w:szCs w:val="13"/>
        <w14:textOutline w14:w="0" w14:cap="rnd" w14:cmpd="sng" w14:algn="ctr">
          <w14:noFill/>
          <w14:prstDash w14:val="solid"/>
          <w14:bevel/>
        </w14:textOutline>
      </w:rPr>
      <mc:AlternateContent>
        <mc:Choice Requires="wps">
          <w:drawing>
            <wp:anchor distT="0" distB="0" distL="0" distR="0" simplePos="0" relativeHeight="251665408" behindDoc="0" locked="0" layoutInCell="1" allowOverlap="1" wp14:anchorId="1CC7F13F" wp14:editId="1211EDF9">
              <wp:simplePos x="723900" y="9753600"/>
              <wp:positionH relativeFrom="page">
                <wp:align>left</wp:align>
              </wp:positionH>
              <wp:positionV relativeFrom="page">
                <wp:align>bottom</wp:align>
              </wp:positionV>
              <wp:extent cx="1207135" cy="325120"/>
              <wp:effectExtent l="0" t="0" r="12065" b="0"/>
              <wp:wrapNone/>
              <wp:docPr id="949838357"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02FB6FA6" w14:textId="02F6E031" w:rsidR="002833CC" w:rsidRPr="002833CC" w:rsidRDefault="002833CC" w:rsidP="002833CC">
                          <w:pPr>
                            <w:spacing w:after="0"/>
                            <w:rPr>
                              <w:rFonts w:ascii="Arial" w:eastAsia="Arial" w:hAnsi="Arial" w:cs="Arial"/>
                              <w:noProof/>
                              <w:sz w:val="16"/>
                              <w:szCs w:val="16"/>
                            </w:rPr>
                          </w:pPr>
                          <w:r w:rsidRPr="002833CC">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1CC7F13F" id="_x0000_t202" coordsize="21600,21600" o:spt="202" path="m,l,21600r21600,l21600,xe">
              <v:stroke joinstyle="miter"/>
              <v:path gradientshapeok="t" o:connecttype="rect"/>
            </v:shapetype>
            <v:shape id="Textové pole 3" o:spid="_x0000_s1030" type="#_x0000_t202" alt="INTERNAL" style="position:absolute;left:0;text-align:left;margin-left:0;margin-top:0;width:95.05pt;height:25.6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" filled="f" stroked="f">
              <v:textbox style="mso-fit-shape-to-text:t" inset="20pt,0,0,15pt">
                <w:txbxContent>
                  <w:p w14:paraId="02FB6FA6" w14:textId="02F6E031" w:rsidR="002833CC" w:rsidRPr="002833CC" w:rsidRDefault="002833CC" w:rsidP="002833CC">
                    <w:pPr>
                      <w:spacing w:after="0"/>
                      <w:rPr>
                        <w:rFonts w:ascii="Arial" w:eastAsia="Arial" w:hAnsi="Arial" w:cs="Arial"/>
                        <w:noProof/>
                        <w:sz w:val="16"/>
                        <w:szCs w:val="16"/>
                      </w:rPr>
                    </w:pPr>
                    <w:r w:rsidRPr="002833CC">
                      <w:rPr>
                        <w:rFonts w:ascii="Arial" w:eastAsia="Arial" w:hAnsi="Arial" w:cs="Arial"/>
                        <w:noProof/>
                        <w:sz w:val="16"/>
                        <w:szCs w:val="16"/>
                      </w:rPr>
                      <w:t>INTERNAL</w:t>
                    </w:r>
                  </w:p>
                </w:txbxContent>
              </v:textbox>
              <w10:wrap anchorx="page" anchory="page"/>
            </v:shape>
          </w:pict>
        </mc:Fallback>
      </mc:AlternateContent>
    </w:r>
  </w:p>
  <w:p w14:paraId="40BFE6C4" w14:textId="77777777" w:rsidR="002C3795" w:rsidRDefault="00476D85">
    <w:pPr>
      <w:tabs>
        <w:tab w:val="left" w:pos="2874"/>
        <w:tab w:val="right" w:pos="7938"/>
      </w:tabs>
      <w:ind w:firstLine="709"/>
      <w:rPr>
        <w:sz w:val="13"/>
        <w:szCs w:val="13"/>
      </w:rPr>
    </w:pPr>
    <w:r>
      <w:rPr>
        <w:sz w:val="13"/>
        <w:szCs w:val="13"/>
      </w:rPr>
      <w:tab/>
    </w:r>
  </w:p>
  <w:p w14:paraId="1D04BD27" w14:textId="77777777" w:rsidR="002C3795" w:rsidRDefault="002C3795">
    <w:pPr>
      <w:tabs>
        <w:tab w:val="right" w:pos="7938"/>
      </w:tabs>
      <w:ind w:firstLine="709"/>
      <w:rPr>
        <w:rStyle w:val="iadneA"/>
        <w:sz w:val="13"/>
        <w:szCs w:val="13"/>
      </w:rPr>
    </w:pPr>
  </w:p>
  <w:p w14:paraId="59D953BD" w14:textId="77777777" w:rsidR="002C3795" w:rsidRDefault="00476D85">
    <w:pPr>
      <w:tabs>
        <w:tab w:val="right" w:pos="7938"/>
      </w:tabs>
      <w:ind w:firstLine="709"/>
    </w:pPr>
    <w:r>
      <w:rPr>
        <w:sz w:val="13"/>
        <w:szCs w:val="1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1E70" w14:textId="127F6D84" w:rsidR="002833CC" w:rsidRDefault="002833CC">
    <w:pPr>
      <w:pStyle w:val="Pta"/>
    </w:pPr>
    <w:r>
      <w:rPr>
        <w:noProof/>
        <w14:textOutline w14:w="0" w14:cap="rnd" w14:cmpd="sng" w14:algn="ctr">
          <w14:noFill/>
          <w14:prstDash w14:val="solid"/>
          <w14:bevel/>
        </w14:textOutline>
      </w:rPr>
      <mc:AlternateContent>
        <mc:Choice Requires="wps">
          <w:drawing>
            <wp:anchor distT="0" distB="0" distL="0" distR="0" simplePos="0" relativeHeight="251663360" behindDoc="0" locked="0" layoutInCell="1" allowOverlap="1" wp14:anchorId="3D99219E" wp14:editId="256E470A">
              <wp:simplePos x="635" y="635"/>
              <wp:positionH relativeFrom="page">
                <wp:align>left</wp:align>
              </wp:positionH>
              <wp:positionV relativeFrom="page">
                <wp:align>bottom</wp:align>
              </wp:positionV>
              <wp:extent cx="1207135" cy="325120"/>
              <wp:effectExtent l="0" t="0" r="12065" b="0"/>
              <wp:wrapNone/>
              <wp:docPr id="2142311048"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6541B56F" w14:textId="24DA4F73" w:rsidR="002833CC" w:rsidRPr="002833CC" w:rsidRDefault="002833CC" w:rsidP="002833CC">
                          <w:pPr>
                            <w:spacing w:after="0"/>
                            <w:rPr>
                              <w:rFonts w:ascii="Arial" w:eastAsia="Arial" w:hAnsi="Arial" w:cs="Arial"/>
                              <w:noProof/>
                              <w:sz w:val="16"/>
                              <w:szCs w:val="16"/>
                            </w:rPr>
                          </w:pPr>
                          <w:r w:rsidRPr="002833CC">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3D99219E" id="_x0000_t202" coordsize="21600,21600" o:spt="202" path="m,l,21600r21600,l21600,xe">
              <v:stroke joinstyle="miter"/>
              <v:path gradientshapeok="t" o:connecttype="rect"/>
            </v:shapetype>
            <v:shape id="Textové pole 1" o:spid="_x0000_s1031" type="#_x0000_t202" alt="INTERNAL" style="position:absolute;left:0;text-align:left;margin-left:0;margin-top:0;width:95.05pt;height:25.6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" filled="f" stroked="f">
              <v:textbox style="mso-fit-shape-to-text:t" inset="20pt,0,0,15pt">
                <w:txbxContent>
                  <w:p w14:paraId="6541B56F" w14:textId="24DA4F73" w:rsidR="002833CC" w:rsidRPr="002833CC" w:rsidRDefault="002833CC" w:rsidP="002833CC">
                    <w:pPr>
                      <w:spacing w:after="0"/>
                      <w:rPr>
                        <w:rFonts w:ascii="Arial" w:eastAsia="Arial" w:hAnsi="Arial" w:cs="Arial"/>
                        <w:noProof/>
                        <w:sz w:val="16"/>
                        <w:szCs w:val="16"/>
                      </w:rPr>
                    </w:pPr>
                    <w:r w:rsidRPr="002833CC">
                      <w:rPr>
                        <w:rFonts w:ascii="Arial" w:eastAsia="Arial" w:hAnsi="Arial" w:cs="Arial"/>
                        <w:noProof/>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BED66" w14:textId="77777777" w:rsidR="005E56DB" w:rsidRDefault="005E56DB">
      <w:pPr>
        <w:spacing w:after="0" w:line="240" w:lineRule="auto"/>
      </w:pPr>
      <w:r>
        <w:separator/>
      </w:r>
    </w:p>
  </w:footnote>
  <w:footnote w:type="continuationSeparator" w:id="0">
    <w:p w14:paraId="3F7B72D3" w14:textId="77777777" w:rsidR="005E56DB" w:rsidRDefault="005E5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6A28" w14:textId="5570D9B9" w:rsidR="002C3795" w:rsidRDefault="00476D85">
    <w:pPr>
      <w:spacing w:line="240" w:lineRule="auto"/>
      <w:ind w:left="0"/>
    </w:pPr>
    <w:r>
      <w:rPr>
        <w:noProof/>
      </w:rPr>
      <w:drawing>
        <wp:anchor distT="152400" distB="152400" distL="152400" distR="152400" simplePos="0" relativeHeight="251658240" behindDoc="1" locked="0" layoutInCell="1" allowOverlap="1" wp14:anchorId="41412EF9" wp14:editId="7CB3DA09">
          <wp:simplePos x="0" y="0"/>
          <wp:positionH relativeFrom="page">
            <wp:posOffset>4276725</wp:posOffset>
          </wp:positionH>
          <wp:positionV relativeFrom="page">
            <wp:posOffset>488011</wp:posOffset>
          </wp:positionV>
          <wp:extent cx="2114659" cy="406421"/>
          <wp:effectExtent l="0" t="0" r="0" b="0"/>
          <wp:wrapNone/>
          <wp:docPr id="1462656110" name="officeArt object" descr="Obsah obrázku Písmo, Grafika, snímek obrazovky,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1073741825" name="Obsah obrázku Písmo, Grafika, snímek obrazovky, grafický designPopis byl vytvořen automaticky" descr="Obsah obrázku Písmo, Grafika, snímek obrazovky, grafický designPopis byl vytvořen automaticky"/>
                  <pic:cNvPicPr>
                    <a:picLocks noChangeAspect="1"/>
                  </pic:cNvPicPr>
                </pic:nvPicPr>
                <pic:blipFill>
                  <a:blip r:embed="rId1"/>
                  <a:stretch>
                    <a:fillRect/>
                  </a:stretch>
                </pic:blipFill>
                <pic:spPr>
                  <a:xfrm>
                    <a:off x="0" y="0"/>
                    <a:ext cx="2114659" cy="40642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1AC0791E" wp14:editId="64F33276">
          <wp:simplePos x="0" y="0"/>
          <wp:positionH relativeFrom="page">
            <wp:posOffset>1</wp:posOffset>
          </wp:positionH>
          <wp:positionV relativeFrom="page">
            <wp:posOffset>9571684</wp:posOffset>
          </wp:positionV>
          <wp:extent cx="7588250" cy="1951990"/>
          <wp:effectExtent l="0" t="0" r="0" b="0"/>
          <wp:wrapNone/>
          <wp:docPr id="387442095" name="officeArt object" descr="image7.png"/>
          <wp:cNvGraphicFramePr/>
          <a:graphic xmlns:a="http://schemas.openxmlformats.org/drawingml/2006/main">
            <a:graphicData uri="http://schemas.openxmlformats.org/drawingml/2006/picture">
              <pic:pic xmlns:pic="http://schemas.openxmlformats.org/drawingml/2006/picture">
                <pic:nvPicPr>
                  <pic:cNvPr id="1073741826" name="image7.png" descr="image7.png"/>
                  <pic:cNvPicPr>
                    <a:picLocks noChangeAspect="1"/>
                  </pic:cNvPicPr>
                </pic:nvPicPr>
                <pic:blipFill>
                  <a:blip r:embed="rId2"/>
                  <a:stretch>
                    <a:fillRect/>
                  </a:stretch>
                </pic:blipFill>
                <pic:spPr>
                  <a:xfrm>
                    <a:off x="0" y="0"/>
                    <a:ext cx="7588250" cy="195199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0E3CC68" wp14:editId="1E258F12">
              <wp:simplePos x="0" y="0"/>
              <wp:positionH relativeFrom="page">
                <wp:posOffset>2110742</wp:posOffset>
              </wp:positionH>
              <wp:positionV relativeFrom="page">
                <wp:posOffset>10316822</wp:posOffset>
              </wp:positionV>
              <wp:extent cx="4669155" cy="504484"/>
              <wp:effectExtent l="0" t="0" r="0" b="0"/>
              <wp:wrapNone/>
              <wp:docPr id="1073741827" name="officeArt object" descr="Obdĺžnik 965343839"/>
              <wp:cNvGraphicFramePr/>
              <a:graphic xmlns:a="http://schemas.openxmlformats.org/drawingml/2006/main">
                <a:graphicData uri="http://schemas.microsoft.com/office/word/2010/wordprocessingShape">
                  <wps:wsp>
                    <wps:cNvSpPr txBox="1"/>
                    <wps:spPr>
                      <a:xfrm>
                        <a:off x="0" y="0"/>
                        <a:ext cx="4669155" cy="504484"/>
                      </a:xfrm>
                      <a:prstGeom prst="rect">
                        <a:avLst/>
                      </a:prstGeom>
                      <a:noFill/>
                      <a:ln w="12700" cap="flat">
                        <a:noFill/>
                        <a:miter lim="400000"/>
                      </a:ln>
                      <a:effectLst/>
                    </wps:spPr>
                    <wps:txbx>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wps:txbx>
                    <wps:bodyPr wrap="square" lIns="0" tIns="0" rIns="0" bIns="0" numCol="1" anchor="t">
                      <a:noAutofit/>
                    </wps:bodyPr>
                  </wps:wsp>
                </a:graphicData>
              </a:graphic>
            </wp:anchor>
          </w:drawing>
        </mc:Choice>
        <mc:Fallback>
          <w:pict>
            <v:shapetype w14:anchorId="60E3CC68" id="_x0000_t202" coordsize="21600,21600" o:spt="202" path="m,l,21600r21600,l21600,xe">
              <v:stroke joinstyle="miter"/>
              <v:path gradientshapeok="t" o:connecttype="rect"/>
            </v:shapetype>
            <v:shape id="officeArt object" o:spid="_x0000_s1026" type="#_x0000_t202" alt="Obdĺžnik 965343839" style="position:absolute;margin-left:166.2pt;margin-top:812.35pt;width:367.65pt;height:39.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" filled="f" stroked="f" strokeweight="1pt">
              <v:stroke miterlimit="4"/>
              <v:textbox inset="0,0,0,0">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v:textbox>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21EE5E7D" wp14:editId="50AB96AF">
              <wp:simplePos x="0" y="0"/>
              <wp:positionH relativeFrom="page">
                <wp:posOffset>257256</wp:posOffset>
              </wp:positionH>
              <wp:positionV relativeFrom="page">
                <wp:posOffset>10368280</wp:posOffset>
              </wp:positionV>
              <wp:extent cx="965360" cy="127000"/>
              <wp:effectExtent l="0" t="0" r="0" b="0"/>
              <wp:wrapNone/>
              <wp:docPr id="1073741828"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3D6E0645"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21EE5E7D" id="_x0000_s1027" type="#_x0000_t202" alt="INTERNAL" style="position:absolute;margin-left:20.25pt;margin-top:816.4pt;width:76pt;height:10pt;z-index:-251655168;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" filled="f" stroked="f" strokeweight="1pt">
              <v:stroke miterlimit="4"/>
              <v:textbox inset="0,0,0,0">
                <w:txbxContent>
                  <w:p w14:paraId="3D6E0645"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Pr>
        <w:noProof/>
      </w:rPr>
      <mc:AlternateContent>
        <mc:Choice Requires="wps">
          <w:drawing>
            <wp:anchor distT="152400" distB="152400" distL="152400" distR="152400" simplePos="0" relativeHeight="251662336" behindDoc="1" locked="0" layoutInCell="1" allowOverlap="1" wp14:anchorId="61C09708" wp14:editId="346EF77B">
              <wp:simplePos x="0" y="0"/>
              <wp:positionH relativeFrom="page">
                <wp:posOffset>257256</wp:posOffset>
              </wp:positionH>
              <wp:positionV relativeFrom="page">
                <wp:posOffset>10368280</wp:posOffset>
              </wp:positionV>
              <wp:extent cx="965360" cy="127000"/>
              <wp:effectExtent l="0" t="0" r="0" b="0"/>
              <wp:wrapNone/>
              <wp:docPr id="1073741829"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54C04E1D"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61C09708" id="_x0000_s1028" type="#_x0000_t202" alt="INTERNAL" style="position:absolute;margin-left:20.25pt;margin-top:816.4pt;width:76pt;height:10pt;z-index:-251654144;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" filled="f" stroked="f" strokeweight="1pt">
              <v:stroke miterlimit="4"/>
              <v:textbox inset="0,0,0,0">
                <w:txbxContent>
                  <w:p w14:paraId="54C04E1D"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Pr>
        <w:rFonts w:ascii="Arial" w:hAnsi="Arial"/>
        <w:b/>
        <w:bCs/>
        <w:sz w:val="28"/>
        <w:szCs w:val="28"/>
      </w:rPr>
      <w:t xml:space="preserve">Tlačová </w:t>
    </w:r>
    <w:r w:rsidR="00BD07FB">
      <w:rPr>
        <w:rFonts w:ascii="Arial" w:hAnsi="Arial"/>
        <w:b/>
        <w:bCs/>
        <w:sz w:val="28"/>
        <w:szCs w:val="28"/>
      </w:rPr>
      <w:t>mapa</w:t>
    </w:r>
    <w:r>
      <w:rPr>
        <w:b/>
        <w:bCs/>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795"/>
    <w:rsid w:val="000349E8"/>
    <w:rsid w:val="00080449"/>
    <w:rsid w:val="000B5A3B"/>
    <w:rsid w:val="000E7C74"/>
    <w:rsid w:val="001A05A6"/>
    <w:rsid w:val="001A6797"/>
    <w:rsid w:val="001C4BE4"/>
    <w:rsid w:val="00207885"/>
    <w:rsid w:val="00253024"/>
    <w:rsid w:val="0026756A"/>
    <w:rsid w:val="002833CC"/>
    <w:rsid w:val="00287519"/>
    <w:rsid w:val="00290F8A"/>
    <w:rsid w:val="002A4867"/>
    <w:rsid w:val="002B024D"/>
    <w:rsid w:val="002C3795"/>
    <w:rsid w:val="002C4112"/>
    <w:rsid w:val="003375A7"/>
    <w:rsid w:val="0034735C"/>
    <w:rsid w:val="00397847"/>
    <w:rsid w:val="003B4120"/>
    <w:rsid w:val="003D2103"/>
    <w:rsid w:val="003E3FCE"/>
    <w:rsid w:val="003F55E3"/>
    <w:rsid w:val="00476D85"/>
    <w:rsid w:val="004C6E11"/>
    <w:rsid w:val="004E5CCC"/>
    <w:rsid w:val="0056427B"/>
    <w:rsid w:val="005A0E10"/>
    <w:rsid w:val="005A4D16"/>
    <w:rsid w:val="005C2673"/>
    <w:rsid w:val="005E56DB"/>
    <w:rsid w:val="00626146"/>
    <w:rsid w:val="00626A9C"/>
    <w:rsid w:val="0063637D"/>
    <w:rsid w:val="0066047A"/>
    <w:rsid w:val="00693391"/>
    <w:rsid w:val="006E6500"/>
    <w:rsid w:val="00730816"/>
    <w:rsid w:val="007F0F62"/>
    <w:rsid w:val="007F2597"/>
    <w:rsid w:val="00834AD1"/>
    <w:rsid w:val="00861063"/>
    <w:rsid w:val="00886832"/>
    <w:rsid w:val="008A182C"/>
    <w:rsid w:val="008B1D14"/>
    <w:rsid w:val="008E5B1A"/>
    <w:rsid w:val="009500D3"/>
    <w:rsid w:val="00966577"/>
    <w:rsid w:val="009B2B9A"/>
    <w:rsid w:val="009B6E58"/>
    <w:rsid w:val="009D3B91"/>
    <w:rsid w:val="009F1E89"/>
    <w:rsid w:val="00A303ED"/>
    <w:rsid w:val="00AF58A2"/>
    <w:rsid w:val="00AF78D8"/>
    <w:rsid w:val="00B2547E"/>
    <w:rsid w:val="00B278F5"/>
    <w:rsid w:val="00B3603D"/>
    <w:rsid w:val="00B979FA"/>
    <w:rsid w:val="00BA188D"/>
    <w:rsid w:val="00BB275F"/>
    <w:rsid w:val="00BD07FB"/>
    <w:rsid w:val="00BE7A43"/>
    <w:rsid w:val="00C22109"/>
    <w:rsid w:val="00C32310"/>
    <w:rsid w:val="00C9728D"/>
    <w:rsid w:val="00CA034D"/>
    <w:rsid w:val="00CA3A83"/>
    <w:rsid w:val="00CD1F12"/>
    <w:rsid w:val="00D1717D"/>
    <w:rsid w:val="00D26A85"/>
    <w:rsid w:val="00D66AF1"/>
    <w:rsid w:val="00DD1AE5"/>
    <w:rsid w:val="00ED156C"/>
    <w:rsid w:val="00F045E4"/>
    <w:rsid w:val="00F57E15"/>
    <w:rsid w:val="00F81D52"/>
    <w:rsid w:val="00FF278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08A5"/>
  <w15:docId w15:val="{453DC8E0-501D-4F7E-A9A5-699CB21C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60" w:line="276" w:lineRule="auto"/>
      <w:ind w:left="709"/>
    </w:pPr>
    <w:rPr>
      <w:rFonts w:ascii="Calibri" w:hAnsi="Calibri" w:cs="Arial Unicode MS"/>
      <w:color w:val="000000"/>
      <w:u w:color="000000"/>
      <w14:textOutline w14:w="12700" w14:cap="flat" w14:cmpd="sng" w14:algn="ctr">
        <w14:noFill/>
        <w14:prstDash w14:val="solid"/>
        <w14:miter w14:lim="400000"/>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iadneA">
    <w:name w:val="Žiadne A"/>
  </w:style>
  <w:style w:type="paragraph" w:styleId="Normlnywebov">
    <w:name w:val="Normal (Web)"/>
    <w:pPr>
      <w:spacing w:before="100" w:after="100"/>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Odkaz">
    <w:name w:val="Odkaz"/>
    <w:rPr>
      <w:outline w:val="0"/>
      <w:color w:val="0000FF"/>
      <w:u w:val="single" w:color="0000FF"/>
    </w:rPr>
  </w:style>
  <w:style w:type="character" w:customStyle="1" w:styleId="Hyperlink0">
    <w:name w:val="Hyperlink.0"/>
    <w:basedOn w:val="Odkaz"/>
    <w:rPr>
      <w:rFonts w:ascii="Cambria" w:eastAsia="Cambria" w:hAnsi="Cambria" w:cs="Cambria"/>
      <w:outline w:val="0"/>
      <w:color w:val="000000"/>
      <w:sz w:val="20"/>
      <w:szCs w:val="20"/>
      <w:u w:val="single" w:color="000000"/>
    </w:rPr>
  </w:style>
  <w:style w:type="character" w:customStyle="1" w:styleId="iadne">
    <w:name w:val="Žiadne"/>
  </w:style>
  <w:style w:type="character" w:customStyle="1" w:styleId="Hyperlink1">
    <w:name w:val="Hyperlink.1"/>
    <w:basedOn w:val="iadne"/>
    <w:rPr>
      <w:rFonts w:ascii="Arial" w:eastAsia="Arial" w:hAnsi="Arial" w:cs="Arial"/>
      <w:outline w:val="0"/>
      <w:color w:val="4BA82E"/>
      <w:u w:val="single" w:color="4BA82E"/>
    </w:rPr>
  </w:style>
  <w:style w:type="character" w:customStyle="1" w:styleId="Hyperlink2">
    <w:name w:val="Hyperlink.2"/>
    <w:basedOn w:val="iadne"/>
    <w:rPr>
      <w:rFonts w:ascii="Arial" w:eastAsia="Arial" w:hAnsi="Arial" w:cs="Arial"/>
      <w:outline w:val="0"/>
      <w:color w:val="4BA82E"/>
      <w:u w:val="single" w:color="4BA82E"/>
    </w:rPr>
  </w:style>
  <w:style w:type="character" w:styleId="Nevyrieenzmienka">
    <w:name w:val="Unresolved Mention"/>
    <w:basedOn w:val="Predvolenpsmoodseku"/>
    <w:uiPriority w:val="99"/>
    <w:semiHidden/>
    <w:unhideWhenUsed/>
    <w:rsid w:val="00B3603D"/>
    <w:rPr>
      <w:color w:val="605E5C"/>
      <w:shd w:val="clear" w:color="auto" w:fill="E1DFDD"/>
    </w:rPr>
  </w:style>
  <w:style w:type="paragraph" w:styleId="Hlavika">
    <w:name w:val="header"/>
    <w:basedOn w:val="Normlny"/>
    <w:link w:val="HlavikaChar"/>
    <w:uiPriority w:val="99"/>
    <w:unhideWhenUsed/>
    <w:rsid w:val="00BD07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D07FB"/>
    <w:rPr>
      <w:rFonts w:ascii="Calibri" w:hAnsi="Calibri" w:cs="Arial Unicode MS"/>
      <w:color w:val="000000"/>
      <w:u w:color="000000"/>
      <w14:textOutline w14:w="12700" w14:cap="flat" w14:cmpd="sng" w14:algn="ctr">
        <w14:noFill/>
        <w14:prstDash w14:val="solid"/>
        <w14:miter w14:lim="400000"/>
      </w14:textOutline>
    </w:rPr>
  </w:style>
  <w:style w:type="paragraph" w:styleId="Pta">
    <w:name w:val="footer"/>
    <w:basedOn w:val="Normlny"/>
    <w:link w:val="PtaChar"/>
    <w:uiPriority w:val="99"/>
    <w:unhideWhenUsed/>
    <w:rsid w:val="00BD07FB"/>
    <w:pPr>
      <w:tabs>
        <w:tab w:val="center" w:pos="4536"/>
        <w:tab w:val="right" w:pos="9072"/>
      </w:tabs>
      <w:spacing w:after="0" w:line="240" w:lineRule="auto"/>
    </w:pPr>
  </w:style>
  <w:style w:type="character" w:customStyle="1" w:styleId="PtaChar">
    <w:name w:val="Päta Char"/>
    <w:basedOn w:val="Predvolenpsmoodseku"/>
    <w:link w:val="Pta"/>
    <w:uiPriority w:val="99"/>
    <w:rsid w:val="00BD07FB"/>
    <w:rPr>
      <w:rFonts w:ascii="Calibri" w:hAnsi="Calibri" w:cs="Arial Unicode MS"/>
      <w:color w:val="000000"/>
      <w:u w:color="000000"/>
      <w14:textOutline w14:w="12700" w14:cap="flat" w14:cmpd="sng" w14:algn="ctr">
        <w14:noFill/>
        <w14:prstDash w14:val="solid"/>
        <w14:miter w14:lim="400000"/>
      </w14:textOutline>
    </w:rPr>
  </w:style>
  <w:style w:type="character" w:styleId="Odkaznapoznmkupodiarou">
    <w:name w:val="footnote reference"/>
    <w:basedOn w:val="Predvolenpsmoodseku"/>
    <w:uiPriority w:val="99"/>
    <w:semiHidden/>
    <w:unhideWhenUsed/>
    <w:rsid w:val="000E7C74"/>
    <w:rPr>
      <w:vertAlign w:val="superscript"/>
    </w:rPr>
  </w:style>
  <w:style w:type="character" w:styleId="Odkaznakomentr">
    <w:name w:val="annotation reference"/>
    <w:basedOn w:val="Predvolenpsmoodseku"/>
    <w:uiPriority w:val="99"/>
    <w:semiHidden/>
    <w:unhideWhenUsed/>
    <w:rsid w:val="009500D3"/>
    <w:rPr>
      <w:sz w:val="16"/>
      <w:szCs w:val="16"/>
    </w:rPr>
  </w:style>
  <w:style w:type="paragraph" w:styleId="Textkomentra">
    <w:name w:val="annotation text"/>
    <w:basedOn w:val="Normlny"/>
    <w:link w:val="TextkomentraChar"/>
    <w:uiPriority w:val="99"/>
    <w:unhideWhenUsed/>
    <w:rsid w:val="009500D3"/>
    <w:pPr>
      <w:spacing w:line="240" w:lineRule="auto"/>
    </w:pPr>
  </w:style>
  <w:style w:type="character" w:customStyle="1" w:styleId="TextkomentraChar">
    <w:name w:val="Text komentára Char"/>
    <w:basedOn w:val="Predvolenpsmoodseku"/>
    <w:link w:val="Textkomentra"/>
    <w:uiPriority w:val="99"/>
    <w:rsid w:val="009500D3"/>
    <w:rPr>
      <w:rFonts w:ascii="Calibri" w:hAnsi="Calibri" w:cs="Arial Unicode MS"/>
      <w:color w:val="000000"/>
      <w:u w:color="000000"/>
      <w14:textOutline w14:w="12700" w14:cap="flat" w14:cmpd="sng" w14:algn="ctr">
        <w14:noFill/>
        <w14:prstDash w14:val="solid"/>
        <w14:miter w14:lim="400000"/>
      </w14:textOutline>
    </w:rPr>
  </w:style>
  <w:style w:type="paragraph" w:styleId="Predmetkomentra">
    <w:name w:val="annotation subject"/>
    <w:basedOn w:val="Textkomentra"/>
    <w:next w:val="Textkomentra"/>
    <w:link w:val="PredmetkomentraChar"/>
    <w:uiPriority w:val="99"/>
    <w:semiHidden/>
    <w:unhideWhenUsed/>
    <w:rsid w:val="009500D3"/>
    <w:rPr>
      <w:b/>
      <w:bCs/>
    </w:rPr>
  </w:style>
  <w:style w:type="character" w:customStyle="1" w:styleId="PredmetkomentraChar">
    <w:name w:val="Predmet komentára Char"/>
    <w:basedOn w:val="TextkomentraChar"/>
    <w:link w:val="Predmetkomentra"/>
    <w:uiPriority w:val="99"/>
    <w:semiHidden/>
    <w:rsid w:val="009500D3"/>
    <w:rPr>
      <w:rFonts w:ascii="Calibri" w:hAnsi="Calibri" w:cs="Arial Unicode MS"/>
      <w:b/>
      <w:bC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kubikova2@skoda-auto.sk" TargetMode="External"/><Relationship Id="rId13" Type="http://schemas.openxmlformats.org/officeDocument/2006/relationships/hyperlink" Target="http://www.instagram.com/SkodaAuto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on-power.com/business/products/charging-stations/bidirectional-charging/skoda" TargetMode="Externa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kodaAuto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ŠKODA A4">
  <a:themeElements>
    <a:clrScheme name="ŠKODA A4">
      <a:dk1>
        <a:srgbClr val="000000"/>
      </a:dk1>
      <a:lt1>
        <a:srgbClr val="FFFFFF"/>
      </a:lt1>
      <a:dk2>
        <a:srgbClr val="A7A7A7"/>
      </a:dk2>
      <a:lt2>
        <a:srgbClr val="535353"/>
      </a:lt2>
      <a:accent1>
        <a:srgbClr val="DCDCDC"/>
      </a:accent1>
      <a:accent2>
        <a:srgbClr val="BEBEBE"/>
      </a:accent2>
      <a:accent3>
        <a:srgbClr val="6E6E6E"/>
      </a:accent3>
      <a:accent4>
        <a:srgbClr val="DBEED5"/>
      </a:accent4>
      <a:accent5>
        <a:srgbClr val="81C26D"/>
      </a:accent5>
      <a:accent6>
        <a:srgbClr val="4BA82E"/>
      </a:accent6>
      <a:hlink>
        <a:srgbClr val="0000FF"/>
      </a:hlink>
      <a:folHlink>
        <a:srgbClr val="FF00FF"/>
      </a:folHlink>
    </a:clrScheme>
    <a:fontScheme name="ŠKODA A4">
      <a:majorFont>
        <a:latin typeface="Helvetica Neue"/>
        <a:ea typeface="Helvetica Neue"/>
        <a:cs typeface="Helvetica Neue"/>
      </a:majorFont>
      <a:minorFont>
        <a:latin typeface="Helvetica Neue"/>
        <a:ea typeface="Helvetica Neue"/>
        <a:cs typeface="Helvetica Neue"/>
      </a:minorFont>
    </a:fontScheme>
    <a:fmtScheme name="ŠKODA A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CA48-602F-4193-8AF4-31DFFEE9C13D}">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2080</Words>
  <Characters>12838</Characters>
  <Application>Microsoft Office Word</Application>
  <DocSecurity>0</DocSecurity>
  <Lines>217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Racko [PR CLINIC]</dc:creator>
  <cp:lastModifiedBy>Kubikova, Zuzana 2 (SAS V)</cp:lastModifiedBy>
  <cp:revision>2</cp:revision>
  <dcterms:created xsi:type="dcterms:W3CDTF">2026-03-30T08:14:00Z</dcterms:created>
  <dcterms:modified xsi:type="dcterms:W3CDTF">2026-03-30T08:14:00Z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7fb11288,16ecbbeb,389d6215</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