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48D2F" w14:textId="77777777" w:rsidR="000F6AD2" w:rsidRDefault="00CB6949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</w:pPr>
      <w:r>
        <w:rPr>
          <w:rFonts w:ascii="SKODA Next" w:eastAsia="SKODA Next" w:hAnsi="SKODA Next" w:cs="SKODA Next"/>
          <w:b/>
          <w:bCs/>
          <w:color w:val="000000"/>
          <w:sz w:val="36"/>
          <w:szCs w:val="36"/>
        </w:rPr>
        <w:t>Škoda Auto Slovensko podporuje Majstrovstvá sveta IIHF do 18 rokov na Slovensku</w:t>
      </w:r>
    </w:p>
    <w:p w14:paraId="214947A7" w14:textId="77777777" w:rsidR="000F6AD2" w:rsidRDefault="000F6A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</w:pPr>
    </w:p>
    <w:p w14:paraId="134E83A6" w14:textId="77777777" w:rsidR="000F6AD2" w:rsidRDefault="00CB6949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</w:pPr>
      <w:r>
        <w:rPr>
          <w:rFonts w:ascii="Arial" w:eastAsia="Arial" w:hAnsi="Arial" w:cs="Arial"/>
          <w:b/>
          <w:bCs/>
          <w:color w:val="000000"/>
        </w:rPr>
        <w:t xml:space="preserve">› </w:t>
      </w:r>
      <w:r>
        <w:rPr>
          <w:rFonts w:ascii="Arial" w:eastAsia="Arial" w:hAnsi="Arial" w:cs="Arial"/>
          <w:b/>
          <w:bCs/>
        </w:rPr>
        <w:t>Škoda Auto Slovensko dopĺňa existujúcu spoluprácu s hokejovým zväzom a podporuje organizačné zabezpečenie Majstrovstiev sveta IIHF do 18 rokov</w:t>
      </w:r>
    </w:p>
    <w:p w14:paraId="461D30B3" w14:textId="77777777" w:rsidR="000F6AD2" w:rsidRDefault="00CB6949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 xml:space="preserve">› </w:t>
      </w:r>
      <w:r>
        <w:rPr>
          <w:rFonts w:ascii="Arial" w:eastAsia="Arial" w:hAnsi="Arial" w:cs="Arial"/>
          <w:b/>
          <w:bCs/>
        </w:rPr>
        <w:t>Spoločnosť poskytne flotilu 17 vozidiel (</w:t>
      </w:r>
      <w:proofErr w:type="spellStart"/>
      <w:r>
        <w:rPr>
          <w:rFonts w:ascii="Arial" w:eastAsia="Arial" w:hAnsi="Arial" w:cs="Arial"/>
          <w:b/>
          <w:bCs/>
        </w:rPr>
        <w:t>Scala</w:t>
      </w:r>
      <w:proofErr w:type="spellEnd"/>
      <w:r>
        <w:rPr>
          <w:rFonts w:ascii="Arial" w:eastAsia="Arial" w:hAnsi="Arial" w:cs="Arial"/>
          <w:b/>
          <w:bCs/>
        </w:rPr>
        <w:t xml:space="preserve">, Octavia, </w:t>
      </w:r>
      <w:proofErr w:type="spellStart"/>
      <w:r>
        <w:rPr>
          <w:rFonts w:ascii="Arial" w:eastAsia="Arial" w:hAnsi="Arial" w:cs="Arial"/>
          <w:b/>
          <w:bCs/>
        </w:rPr>
        <w:t>Kodiaq</w:t>
      </w:r>
      <w:proofErr w:type="spellEnd"/>
      <w:r>
        <w:rPr>
          <w:rFonts w:ascii="Arial" w:eastAsia="Arial" w:hAnsi="Arial" w:cs="Arial"/>
          <w:b/>
          <w:bCs/>
        </w:rPr>
        <w:t xml:space="preserve">, </w:t>
      </w:r>
      <w:proofErr w:type="spellStart"/>
      <w:r>
        <w:rPr>
          <w:rFonts w:ascii="Arial" w:eastAsia="Arial" w:hAnsi="Arial" w:cs="Arial"/>
          <w:b/>
          <w:bCs/>
        </w:rPr>
        <w:t>Superb</w:t>
      </w:r>
      <w:proofErr w:type="spellEnd"/>
      <w:r>
        <w:rPr>
          <w:rFonts w:ascii="Arial" w:eastAsia="Arial" w:hAnsi="Arial" w:cs="Arial"/>
          <w:b/>
          <w:bCs/>
        </w:rPr>
        <w:t xml:space="preserve">, </w:t>
      </w:r>
      <w:proofErr w:type="spellStart"/>
      <w:r>
        <w:rPr>
          <w:rFonts w:ascii="Arial" w:eastAsia="Arial" w:hAnsi="Arial" w:cs="Arial"/>
          <w:b/>
          <w:bCs/>
        </w:rPr>
        <w:t>Karoq</w:t>
      </w:r>
      <w:proofErr w:type="spellEnd"/>
      <w:r>
        <w:rPr>
          <w:rFonts w:ascii="Arial" w:eastAsia="Arial" w:hAnsi="Arial" w:cs="Arial"/>
          <w:b/>
          <w:bCs/>
        </w:rPr>
        <w:t>), ktoré budú využívané počas celého turnaja</w:t>
      </w:r>
    </w:p>
    <w:p w14:paraId="68E2221C" w14:textId="77777777" w:rsidR="000F6AD2" w:rsidRDefault="000F6AD2">
      <w:pPr>
        <w:spacing w:line="240" w:lineRule="auto"/>
        <w:ind w:firstLine="709"/>
        <w:rPr>
          <w:rFonts w:ascii="Arial" w:eastAsia="Arial" w:hAnsi="Arial" w:cs="Arial"/>
          <w:b/>
          <w:bCs/>
        </w:rPr>
      </w:pPr>
    </w:p>
    <w:p w14:paraId="46437944" w14:textId="6274CE45" w:rsidR="000F6AD2" w:rsidRDefault="00CB6949" w:rsidP="00CB6949">
      <w:pPr>
        <w:spacing w:line="240" w:lineRule="auto"/>
        <w:rPr>
          <w:rFonts w:ascii="SKODA Next" w:eastAsia="SKODA Next" w:hAnsi="SKODA Next" w:cs="SKODA Next"/>
        </w:rPr>
      </w:pPr>
      <w:r>
        <w:rPr>
          <w:rFonts w:ascii="SKODA Next" w:eastAsia="SKODA Next" w:hAnsi="SKODA Next" w:cs="SKODA Next"/>
          <w:color w:val="000000"/>
        </w:rPr>
        <w:t>Bratislava, 2</w:t>
      </w:r>
      <w:r>
        <w:rPr>
          <w:rFonts w:ascii="SKODA Next" w:eastAsia="SKODA Next" w:hAnsi="SKODA Next" w:cs="SKODA Next"/>
        </w:rPr>
        <w:t>2</w:t>
      </w:r>
      <w:r>
        <w:rPr>
          <w:rFonts w:ascii="SKODA Next" w:eastAsia="SKODA Next" w:hAnsi="SKODA Next" w:cs="SKODA Next"/>
          <w:color w:val="000000"/>
        </w:rPr>
        <w:t xml:space="preserve">. apríla 2026 </w:t>
      </w:r>
      <w:r>
        <w:rPr>
          <w:rFonts w:ascii="SKODA Next" w:eastAsia="SKODA Next" w:hAnsi="SKODA Next" w:cs="SKODA Next"/>
          <w:b/>
          <w:bCs/>
          <w:color w:val="000000"/>
        </w:rPr>
        <w:t>– Spoločnosť Škoda Auto Slovensko rozširuje svoju dlhodobú spoluprácu so Slovenským zväzom ľadového hokeja (SZĽH) a je</w:t>
      </w:r>
      <w:r>
        <w:rPr>
          <w:rFonts w:ascii="SKODA Next" w:eastAsia="SKODA Next" w:hAnsi="SKODA Next" w:cs="SKODA Next"/>
          <w:b/>
          <w:bCs/>
          <w:color w:val="000000"/>
        </w:rPr>
        <w:t xml:space="preserve"> partnerom podujatia Majstrovstvá sveta IIHF do 18 rokov, ktoré sa dnes začínajú  na Slovensku. Táto spolupráca dopĺňa existujúcu spoluprácu medzi spoločnosťou Škoda Auto Slovensko a SZĽH.  Na zabezpečenie plynulého priebehu turnaja poskytuje slovenský importér celkovo 17 vozidiel. </w:t>
      </w:r>
    </w:p>
    <w:p w14:paraId="25901187" w14:textId="77777777" w:rsidR="000F6AD2" w:rsidRDefault="000F6AD2">
      <w:pPr>
        <w:spacing w:line="240" w:lineRule="auto"/>
        <w:ind w:firstLine="709"/>
        <w:rPr>
          <w:rFonts w:ascii="SKODA Next" w:eastAsia="SKODA Next" w:hAnsi="SKODA Next" w:cs="SKODA Next"/>
        </w:rPr>
      </w:pPr>
    </w:p>
    <w:p w14:paraId="22FD2A22" w14:textId="77777777" w:rsidR="000F6AD2" w:rsidRDefault="00CB6949" w:rsidP="00CB6949">
      <w:pPr>
        <w:spacing w:line="240" w:lineRule="auto"/>
        <w:rPr>
          <w:rFonts w:ascii="SKODA Next" w:eastAsia="SKODA Next" w:hAnsi="SKODA Next" w:cs="SKODA Next"/>
        </w:rPr>
      </w:pPr>
      <w:r>
        <w:rPr>
          <w:rFonts w:ascii="SKODA Next" w:eastAsia="SKODA Next" w:hAnsi="SKODA Next" w:cs="SKODA Next"/>
          <w:color w:val="000000"/>
        </w:rPr>
        <w:t>„</w:t>
      </w:r>
      <w:r>
        <w:rPr>
          <w:rFonts w:ascii="SKODA Next" w:eastAsia="SKODA Next" w:hAnsi="SKODA Next" w:cs="SKODA Next"/>
          <w:i/>
          <w:iCs/>
          <w:color w:val="000000"/>
        </w:rPr>
        <w:t>Sme radi, že môžeme podporiť toto významné medzinárodné športové podujatie, ktoré prináša na Slovensko hokejové talenty z celého sveta. Naša účasť je prirodzeným pokračovaním dlhodobej podpory hokeja a zároveň príležitosťou byť súčasťou výnimočnej atmosféry šampionátu</w:t>
      </w:r>
      <w:r>
        <w:rPr>
          <w:rFonts w:ascii="SKODA Next" w:eastAsia="SKODA Next" w:hAnsi="SKODA Next" w:cs="SKODA Next"/>
          <w:color w:val="000000"/>
        </w:rPr>
        <w:t>,“ uviedol Michal Pres, vedúci marketingu a produktu v Škoda Auto Slovensko.</w:t>
      </w:r>
    </w:p>
    <w:p w14:paraId="654615C5" w14:textId="77777777" w:rsidR="000F6AD2" w:rsidRDefault="000F6AD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rPr>
          <w:rFonts w:ascii="SKODA Next" w:eastAsia="SKODA Next" w:hAnsi="SKODA Next" w:cs="SKODA Next"/>
        </w:rPr>
      </w:pPr>
    </w:p>
    <w:p w14:paraId="4CBE01FA" w14:textId="77777777" w:rsidR="000F6AD2" w:rsidRDefault="00CB6949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</w:rPr>
      </w:pPr>
      <w:r>
        <w:rPr>
          <w:rFonts w:ascii="SKODA Next" w:eastAsia="SKODA Next" w:hAnsi="SKODA Next" w:cs="SKODA Next"/>
          <w:color w:val="000000"/>
        </w:rPr>
        <w:t xml:space="preserve">Flotila  pozostáva z modelov Škoda </w:t>
      </w:r>
      <w:proofErr w:type="spellStart"/>
      <w:r>
        <w:rPr>
          <w:rFonts w:ascii="SKODA Next" w:eastAsia="SKODA Next" w:hAnsi="SKODA Next" w:cs="SKODA Next"/>
          <w:color w:val="000000"/>
        </w:rPr>
        <w:t>Scala</w:t>
      </w:r>
      <w:proofErr w:type="spellEnd"/>
      <w:r>
        <w:rPr>
          <w:rFonts w:ascii="SKODA Next" w:eastAsia="SKODA Next" w:hAnsi="SKODA Next" w:cs="SKODA Next"/>
          <w:color w:val="000000"/>
        </w:rPr>
        <w:t xml:space="preserve">, Octavia, </w:t>
      </w:r>
      <w:proofErr w:type="spellStart"/>
      <w:r>
        <w:rPr>
          <w:rFonts w:ascii="SKODA Next" w:eastAsia="SKODA Next" w:hAnsi="SKODA Next" w:cs="SKODA Next"/>
          <w:color w:val="000000"/>
        </w:rPr>
        <w:t>Kodiaq</w:t>
      </w:r>
      <w:proofErr w:type="spellEnd"/>
      <w:r>
        <w:rPr>
          <w:rFonts w:ascii="SKODA Next" w:eastAsia="SKODA Next" w:hAnsi="SKODA Next" w:cs="SKODA Next"/>
          <w:color w:val="000000"/>
        </w:rPr>
        <w:t xml:space="preserve">, </w:t>
      </w:r>
      <w:proofErr w:type="spellStart"/>
      <w:r>
        <w:rPr>
          <w:rFonts w:ascii="SKODA Next" w:eastAsia="SKODA Next" w:hAnsi="SKODA Next" w:cs="SKODA Next"/>
          <w:color w:val="000000"/>
        </w:rPr>
        <w:t>Superb</w:t>
      </w:r>
      <w:proofErr w:type="spellEnd"/>
      <w:r>
        <w:rPr>
          <w:rFonts w:ascii="SKODA Next" w:eastAsia="SKODA Next" w:hAnsi="SKODA Next" w:cs="SKODA Next"/>
          <w:color w:val="000000"/>
        </w:rPr>
        <w:t xml:space="preserve">, ako aj modelu </w:t>
      </w:r>
      <w:proofErr w:type="spellStart"/>
      <w:r>
        <w:rPr>
          <w:rFonts w:ascii="SKODA Next" w:eastAsia="SKODA Next" w:hAnsi="SKODA Next" w:cs="SKODA Next"/>
          <w:color w:val="000000"/>
        </w:rPr>
        <w:t>Karoq</w:t>
      </w:r>
      <w:proofErr w:type="spellEnd"/>
      <w:r>
        <w:rPr>
          <w:rFonts w:ascii="SKODA Next" w:eastAsia="SKODA Next" w:hAnsi="SKODA Next" w:cs="SKODA Next"/>
          <w:color w:val="000000"/>
        </w:rPr>
        <w:t xml:space="preserve">. Vozidlá budú využívané organizačným tímom počas celého šampionátu a časť z nich bude zároveň vizuálne upravená </w:t>
      </w:r>
      <w:proofErr w:type="spellStart"/>
      <w:r>
        <w:rPr>
          <w:rFonts w:ascii="SKODA Next" w:eastAsia="SKODA Next" w:hAnsi="SKODA Next" w:cs="SKODA Next"/>
          <w:color w:val="000000"/>
        </w:rPr>
        <w:t>polepom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reflektujúcim partnerstvo s podujatím.</w:t>
      </w:r>
    </w:p>
    <w:p w14:paraId="305EC4BD" w14:textId="77777777" w:rsidR="000F6AD2" w:rsidRDefault="00CB6949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 w:line="240" w:lineRule="auto"/>
        <w:rPr>
          <w:rFonts w:ascii="SKODA Next" w:eastAsia="SKODA Next" w:hAnsi="SKODA Next" w:cs="SKODA Next"/>
        </w:rPr>
      </w:pPr>
      <w:r>
        <w:rPr>
          <w:rFonts w:ascii="SKODA Next" w:eastAsia="SKODA Next" w:hAnsi="SKODA Next" w:cs="SKODA Next"/>
          <w:color w:val="000000"/>
        </w:rPr>
        <w:t xml:space="preserve">Partnerstvo prináša značke Škoda Auto Slovensko okrem iného výraznú viditeľnosť aj priamo na štadiónoch. </w:t>
      </w:r>
      <w:proofErr w:type="spellStart"/>
      <w:r>
        <w:rPr>
          <w:rFonts w:ascii="SKODA Next" w:eastAsia="SKODA Next" w:hAnsi="SKODA Next" w:cs="SKODA Next"/>
          <w:color w:val="000000"/>
        </w:rPr>
        <w:t>Branding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spoločnosti sa objaví na mantineloch, veľkoplošných LED paneloch, ako aj formou 30-sekundového spotu na </w:t>
      </w:r>
      <w:proofErr w:type="spellStart"/>
      <w:r>
        <w:rPr>
          <w:rFonts w:ascii="SKODA Next" w:eastAsia="SKODA Next" w:hAnsi="SKODA Next" w:cs="SKODA Next"/>
          <w:color w:val="000000"/>
        </w:rPr>
        <w:t>jumbotronoch</w:t>
      </w:r>
      <w:proofErr w:type="spellEnd"/>
      <w:r>
        <w:rPr>
          <w:rFonts w:ascii="SKODA Next" w:eastAsia="SKODA Next" w:hAnsi="SKODA Next" w:cs="SKODA Next"/>
          <w:color w:val="000000"/>
        </w:rPr>
        <w:t xml:space="preserve">. Logo značky bude súčasťou oficiálnych partner </w:t>
      </w:r>
      <w:proofErr w:type="spellStart"/>
      <w:r>
        <w:rPr>
          <w:rFonts w:ascii="SKODA Next" w:eastAsia="SKODA Next" w:hAnsi="SKODA Next" w:cs="SKODA Next"/>
          <w:color w:val="000000"/>
        </w:rPr>
        <w:t>wallov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vrátane steny pre </w:t>
      </w:r>
      <w:proofErr w:type="spellStart"/>
      <w:r>
        <w:rPr>
          <w:rFonts w:ascii="SKODA Next" w:eastAsia="SKODA Next" w:hAnsi="SKODA Next" w:cs="SKODA Next"/>
          <w:color w:val="000000"/>
        </w:rPr>
        <w:t>flash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rozhovory.</w:t>
      </w:r>
    </w:p>
    <w:p w14:paraId="3EAE563C" w14:textId="77777777" w:rsidR="000F6AD2" w:rsidRDefault="00CB6949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 w:line="240" w:lineRule="auto"/>
        <w:rPr>
          <w:rFonts w:ascii="SKODA Next" w:eastAsia="SKODA Next" w:hAnsi="SKODA Next" w:cs="SKODA Next"/>
        </w:rPr>
      </w:pPr>
      <w:r>
        <w:rPr>
          <w:rFonts w:ascii="SKODA Next" w:eastAsia="SKODA Next" w:hAnsi="SKODA Next" w:cs="SKODA Next"/>
          <w:color w:val="000000"/>
        </w:rPr>
        <w:t xml:space="preserve">Fanúšikovia sa môžu so značkou stretnúť aj mimo ľadovej plochy. Škoda Auto Slovensko je súčasťou </w:t>
      </w:r>
      <w:proofErr w:type="spellStart"/>
      <w:r>
        <w:rPr>
          <w:rFonts w:ascii="SKODA Next" w:eastAsia="SKODA Next" w:hAnsi="SKODA Next" w:cs="SKODA Next"/>
          <w:color w:val="000000"/>
        </w:rPr>
        <w:t>fan</w:t>
      </w:r>
      <w:proofErr w:type="spellEnd"/>
      <w:r>
        <w:rPr>
          <w:rFonts w:ascii="SKODA Next" w:eastAsia="SKODA Next" w:hAnsi="SKODA Next" w:cs="SKODA Next"/>
          <w:color w:val="000000"/>
        </w:rPr>
        <w:t xml:space="preserve"> zóny pri štadióne v Trenčíne, kde je vystavený vybraný model vozidla. Aktivita je realizovaná výhradne v Trenčíne, kde sa zároveň odohrajú všetky zápasy slovenskej reprezentácie do 18 rokov.</w:t>
      </w:r>
    </w:p>
    <w:p w14:paraId="412F11E4" w14:textId="77777777" w:rsidR="000F6AD2" w:rsidRDefault="00CB6949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 w:line="240" w:lineRule="auto"/>
        <w:rPr>
          <w:rFonts w:ascii="SKODA Next" w:eastAsia="SKODA Next" w:hAnsi="SKODA Next" w:cs="SKODA Next"/>
        </w:rPr>
      </w:pPr>
      <w:r>
        <w:rPr>
          <w:rFonts w:ascii="SKODA Next" w:eastAsia="SKODA Next" w:hAnsi="SKODA Next" w:cs="SKODA Next"/>
          <w:color w:val="000000"/>
        </w:rPr>
        <w:t>Škoda Auto Slovensko tak opäť potvrdzuje svoju silnú väzbu na hokej a podporu športových podujatí, ktoré majú významný spoločenský aj medzinárodný rozmer.</w:t>
      </w:r>
    </w:p>
    <w:p w14:paraId="45CE265A" w14:textId="77777777" w:rsidR="000F6AD2" w:rsidRDefault="00CB6949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 w:line="240" w:lineRule="auto"/>
        <w:rPr>
          <w:rFonts w:ascii="SKODA Next" w:eastAsia="SKODA Next" w:hAnsi="SKODA Next" w:cs="SKODA Next"/>
          <w:color w:val="000000"/>
        </w:rPr>
      </w:pPr>
      <w:r>
        <w:rPr>
          <w:rFonts w:ascii="SKODA Next" w:eastAsia="SKODA Next" w:hAnsi="SKODA Next" w:cs="SKODA Next"/>
          <w:color w:val="000000"/>
        </w:rPr>
        <w:t xml:space="preserve">Viac informácií je možné nájsť na </w:t>
      </w:r>
      <w:hyperlink r:id="rId7">
        <w:r>
          <w:rPr>
            <w:rFonts w:ascii="SKODA Next" w:eastAsia="SKODA Next" w:hAnsi="SKODA Next" w:cs="SKODA Next"/>
            <w:u w:val="single"/>
          </w:rPr>
          <w:t>www.skoda-auto.sk</w:t>
        </w:r>
      </w:hyperlink>
      <w:r>
        <w:rPr>
          <w:rFonts w:ascii="SKODA Next" w:eastAsia="SKODA Next" w:hAnsi="SKODA Next" w:cs="SKODA Next"/>
          <w:color w:val="000000"/>
        </w:rPr>
        <w:t xml:space="preserve">. </w:t>
      </w:r>
    </w:p>
    <w:p w14:paraId="10A23253" w14:textId="77777777" w:rsidR="000F6AD2" w:rsidRDefault="000F6AD2">
      <w:pPr>
        <w:ind w:left="708"/>
        <w:rPr>
          <w:rFonts w:ascii="SKODA Next" w:eastAsia="SKODA Next" w:hAnsi="SKODA Next" w:cs="SKODA Next"/>
          <w:color w:val="000000"/>
        </w:rPr>
      </w:pPr>
    </w:p>
    <w:p w14:paraId="397155A5" w14:textId="77777777" w:rsidR="000F6AD2" w:rsidRDefault="00CB6949">
      <w:pPr>
        <w:ind w:left="7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Pre ďalšie informácie, prosím, kontaktujte:</w:t>
      </w:r>
    </w:p>
    <w:p w14:paraId="4BEF7D52" w14:textId="77777777" w:rsidR="000F6AD2" w:rsidRDefault="00CB6949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Zuzana Kubíková</w:t>
      </w:r>
      <w:r>
        <w:rPr>
          <w:rFonts w:ascii="Arial" w:eastAsia="Arial" w:hAnsi="Arial" w:cs="Arial"/>
          <w:sz w:val="18"/>
          <w:szCs w:val="18"/>
        </w:rPr>
        <w:t>, PR manager Škoda Auto Slovensko s.r.o.</w:t>
      </w:r>
    </w:p>
    <w:p w14:paraId="3DA79F96" w14:textId="77777777" w:rsidR="000F6AD2" w:rsidRDefault="00CB6949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M: +421 904 701 339</w:t>
      </w:r>
    </w:p>
    <w:p w14:paraId="62A20D70" w14:textId="77777777" w:rsidR="000F6AD2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</w:rPr>
      </w:pPr>
      <w:hyperlink r:id="rId8">
        <w:r>
          <w:rPr>
            <w:rFonts w:ascii="Arial" w:eastAsia="Arial" w:hAnsi="Arial" w:cs="Arial"/>
            <w:color w:val="4BA82E"/>
            <w:sz w:val="18"/>
            <w:szCs w:val="18"/>
            <w:u w:val="single"/>
          </w:rPr>
          <w:t>zuzana.kubikova2@skoda-auto.sk</w:t>
        </w:r>
      </w:hyperlink>
      <w:r>
        <w:rPr>
          <w:rFonts w:ascii="Arial" w:eastAsia="Arial" w:hAnsi="Arial" w:cs="Arial"/>
          <w:color w:val="4BA82E"/>
          <w:sz w:val="18"/>
          <w:szCs w:val="18"/>
        </w:rPr>
        <w:t xml:space="preserve"> </w:t>
      </w:r>
    </w:p>
    <w:p w14:paraId="7DEA7A9E" w14:textId="77777777" w:rsidR="000F6AD2" w:rsidRDefault="000F6AD2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</w:rPr>
      </w:pPr>
    </w:p>
    <w:p w14:paraId="276F060C" w14:textId="77777777" w:rsidR="000F6AD2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</w:rPr>
      </w:pPr>
      <w:r>
        <w:rPr>
          <w:rFonts w:ascii="Arial" w:eastAsia="Arial" w:hAnsi="Arial" w:cs="Arial"/>
          <w:noProof/>
          <w:sz w:val="18"/>
          <w:szCs w:val="18"/>
        </w:rPr>
        <w:lastRenderedPageBreak/>
        <w:drawing>
          <wp:inline distT="0" distB="0" distL="0" distR="0" wp14:anchorId="696AB87F" wp14:editId="3E34D207">
            <wp:extent cx="2676525" cy="666750"/>
            <wp:effectExtent l="0" t="0" r="0" b="0"/>
            <wp:docPr id="6" name="image6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0F6AD2" w14:paraId="107B0E4A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BD91" w14:textId="77777777" w:rsidR="000F6AD2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B6A33FB" wp14:editId="0458EB12">
                  <wp:extent cx="190500" cy="190500"/>
                  <wp:effectExtent l="0" t="0" r="0" b="0"/>
                  <wp:docPr id="8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06143" w14:textId="77777777" w:rsidR="000F6AD2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1">
              <w:r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</w:rPr>
                <w:t>/</w:t>
              </w:r>
              <w:proofErr w:type="spellStart"/>
              <w:r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E4F0" w14:textId="77777777" w:rsidR="000F6AD2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623EBE92" wp14:editId="1C21C740">
                  <wp:extent cx="190500" cy="190500"/>
                  <wp:effectExtent l="0" t="0" r="0" b="0"/>
                  <wp:docPr id="7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E9B5C" w14:textId="77777777" w:rsidR="000F6AD2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spellStart"/>
            <w:r>
              <w:fldChar w:fldCharType="begin"/>
            </w:r>
            <w:r>
              <w:instrText>HYPERLINK "http://www.instagram.com/SkodaAutoSK" \h</w:instrText>
            </w:r>
            <w:r>
              <w:fldChar w:fldCharType="separate"/>
            </w:r>
            <w:r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</w:rPr>
              <w:t>SkodaAutoSK</w:t>
            </w:r>
            <w:proofErr w:type="spellEnd"/>
            <w:r>
              <w:fldChar w:fldCharType="end"/>
            </w:r>
          </w:p>
        </w:tc>
      </w:tr>
    </w:tbl>
    <w:p w14:paraId="5BDFD5A4" w14:textId="77777777" w:rsidR="000F6AD2" w:rsidRDefault="00CB6949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</w:rPr>
      </w:pPr>
      <w:r>
        <w:rPr>
          <w:rFonts w:ascii="Arial" w:eastAsia="Arial" w:hAnsi="Arial" w:cs="Arial"/>
          <w:color w:val="4BA82E"/>
          <w:sz w:val="24"/>
          <w:szCs w:val="24"/>
          <w:u w:val="single"/>
        </w:rPr>
        <w:t xml:space="preserve">           </w:t>
      </w:r>
    </w:p>
    <w:p w14:paraId="3513ED97" w14:textId="77777777" w:rsidR="000F6AD2" w:rsidRDefault="000F6AD2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</w:rPr>
      </w:pPr>
    </w:p>
    <w:p w14:paraId="588E7ABE" w14:textId="77777777" w:rsidR="000F6AD2" w:rsidRDefault="000F6AD2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</w:rPr>
      </w:pPr>
    </w:p>
    <w:p w14:paraId="6D07B066" w14:textId="77777777" w:rsidR="000F6AD2" w:rsidRDefault="00CB69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</w:rPr>
      </w:pPr>
      <w:r>
        <w:rPr>
          <w:rFonts w:ascii="SKODA Next" w:eastAsia="SKODA Next" w:hAnsi="SKODA Next" w:cs="SKODA Next"/>
          <w:b/>
          <w:bCs/>
        </w:rPr>
        <w:t xml:space="preserve">Fotografie k téme: </w:t>
      </w: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0F6AD2" w14:paraId="77350DCC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7300A" w14:textId="77777777" w:rsidR="000F6AD2" w:rsidRDefault="000F6AD2">
            <w:pPr>
              <w:spacing w:after="0" w:line="240" w:lineRule="auto"/>
              <w:ind w:left="0"/>
            </w:pPr>
          </w:p>
          <w:p w14:paraId="3DCADA8E" w14:textId="77777777" w:rsidR="000F6AD2" w:rsidRDefault="00CB694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56E59E6B" wp14:editId="41FB433E">
                  <wp:simplePos x="0" y="0"/>
                  <wp:positionH relativeFrom="column">
                    <wp:posOffset>66678</wp:posOffset>
                  </wp:positionH>
                  <wp:positionV relativeFrom="paragraph">
                    <wp:posOffset>118743</wp:posOffset>
                  </wp:positionV>
                  <wp:extent cx="2647950" cy="1800860"/>
                  <wp:effectExtent l="0" t="0" r="0" b="0"/>
                  <wp:wrapNone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800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A2F5B25" w14:textId="77777777" w:rsidR="000F6AD2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75C860F2" w14:textId="77777777" w:rsidR="000F6AD2" w:rsidRDefault="00CB6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color w:val="000000"/>
              </w:rPr>
            </w:pPr>
            <w:r>
              <w:rPr>
                <w:rFonts w:ascii="SKODA Next" w:eastAsia="SKODA Next" w:hAnsi="SKODA Next" w:cs="SKODA Next"/>
                <w:b/>
                <w:bCs/>
                <w:color w:val="000000"/>
              </w:rPr>
              <w:t>Škoda Auto Slovensko podporuje Majstrovstvá sveta IIHF do 18 rokov na Slovensku</w:t>
            </w:r>
            <w:r>
              <w:rPr>
                <w:rFonts w:ascii="SKODA Next" w:eastAsia="SKODA Next" w:hAnsi="SKODA Next" w:cs="SKODA Next"/>
                <w:color w:val="000000"/>
              </w:rPr>
              <w:t xml:space="preserve"> </w:t>
            </w:r>
          </w:p>
          <w:p w14:paraId="233C2132" w14:textId="77777777" w:rsidR="000F6AD2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color w:val="000000"/>
              </w:rPr>
            </w:pPr>
            <w:r>
              <w:rPr>
                <w:rFonts w:ascii="SKODA Next" w:eastAsia="SKODA Next" w:hAnsi="SKODA Next" w:cs="SKODA Next"/>
              </w:rPr>
              <w:t xml:space="preserve">Spoločnosť Škoda Auto Slovensko rozširuje svoju dlhodobú spoluprácu so Slovenským zväzom ľadového hokeja (SZĽH) a stáva sa partnerom podujatia Majstrovstvá sveta IIHF do 18 rokov, ktoré sa dnes začínajú  na Slovensku. </w:t>
            </w:r>
            <w:r>
              <w:rPr>
                <w:rFonts w:ascii="SKODA Next" w:eastAsia="SKODA Next" w:hAnsi="SKODA Next" w:cs="SKODA Next"/>
                <w:color w:val="000000"/>
              </w:rPr>
              <w:t xml:space="preserve">Na zabezpečenie plynulého priebehu turnaja poskytol </w:t>
            </w:r>
            <w:r>
              <w:rPr>
                <w:rFonts w:ascii="SKODA Next" w:eastAsia="SKODA Next" w:hAnsi="SKODA Next" w:cs="SKODA Next"/>
              </w:rPr>
              <w:t>slovenský importér</w:t>
            </w:r>
            <w:r>
              <w:rPr>
                <w:rFonts w:ascii="SKODA Next" w:eastAsia="SKODA Next" w:hAnsi="SKODA Next" w:cs="SKODA Next"/>
                <w:color w:val="000000"/>
              </w:rPr>
              <w:t xml:space="preserve"> celkovo 17 vozidiel.</w:t>
            </w:r>
          </w:p>
          <w:p w14:paraId="54D2499D" w14:textId="77777777" w:rsidR="000F6AD2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225EECB2" w14:textId="77777777" w:rsidR="000F6AD2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hyperlink r:id="rId14">
              <w:r>
                <w:rPr>
                  <w:u w:val="single"/>
                </w:rPr>
                <w:t>Download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 </w:t>
            </w:r>
            <w:r>
              <w:rPr>
                <w:rFonts w:ascii="SKODA Next" w:eastAsia="SKODA Next" w:hAnsi="SKODA Next" w:cs="SKODA Next"/>
                <w:b/>
                <w:bCs/>
              </w:rPr>
              <w:t>Zdroj: Škoda Auto</w:t>
            </w:r>
          </w:p>
          <w:p w14:paraId="2EAB2848" w14:textId="77777777" w:rsidR="000F6AD2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</w:tc>
      </w:tr>
      <w:tr w:rsidR="000F6AD2" w14:paraId="5834DD45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F3B6D" w14:textId="77777777" w:rsidR="000F6AD2" w:rsidRDefault="00CB6949">
            <w:pPr>
              <w:spacing w:after="0" w:line="240" w:lineRule="auto"/>
              <w:ind w:left="0"/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5F4F693A" wp14:editId="0484CFC2">
                  <wp:simplePos x="0" y="0"/>
                  <wp:positionH relativeFrom="column">
                    <wp:posOffset>66677</wp:posOffset>
                  </wp:positionH>
                  <wp:positionV relativeFrom="paragraph">
                    <wp:posOffset>149225</wp:posOffset>
                  </wp:positionV>
                  <wp:extent cx="2649600" cy="1800000"/>
                  <wp:effectExtent l="0" t="0" r="0" b="0"/>
                  <wp:wrapNone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6577A939" w14:textId="77777777" w:rsidR="000F6AD2" w:rsidRDefault="00CB6949">
            <w:pPr>
              <w:spacing w:before="100" w:after="100" w:line="240" w:lineRule="auto"/>
              <w:ind w:left="0"/>
              <w:rPr>
                <w:rFonts w:ascii="SKODA Next" w:eastAsia="SKODA Next" w:hAnsi="SKODA Next" w:cs="SKODA Next"/>
              </w:rPr>
            </w:pPr>
            <w:r>
              <w:rPr>
                <w:rFonts w:ascii="SKODA Next" w:eastAsia="SKODA Next" w:hAnsi="SKODA Next" w:cs="SKODA Next"/>
                <w:b/>
                <w:bCs/>
              </w:rPr>
              <w:t>Škoda Auto Slovensko podporuje Majstrovstvá sveta IIHF do 18 rokov na Slovensku</w:t>
            </w:r>
            <w:r>
              <w:rPr>
                <w:rFonts w:ascii="SKODA Next" w:eastAsia="SKODA Next" w:hAnsi="SKODA Next" w:cs="SKODA Next"/>
              </w:rPr>
              <w:t xml:space="preserve"> </w:t>
            </w:r>
          </w:p>
          <w:p w14:paraId="3AA3EDBD" w14:textId="77777777" w:rsidR="000F6AD2" w:rsidRDefault="00CB694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/>
              <w:rPr>
                <w:rFonts w:ascii="SKODA Next" w:eastAsia="SKODA Next" w:hAnsi="SKODA Next" w:cs="SKODA Next"/>
              </w:rPr>
            </w:pPr>
            <w:r>
              <w:rPr>
                <w:rFonts w:ascii="SKODA Next" w:eastAsia="SKODA Next" w:hAnsi="SKODA Next" w:cs="SKODA Next"/>
              </w:rPr>
              <w:t xml:space="preserve">Flotila pozostáva z modelov Škoda </w:t>
            </w:r>
            <w:proofErr w:type="spellStart"/>
            <w:r>
              <w:rPr>
                <w:rFonts w:ascii="SKODA Next" w:eastAsia="SKODA Next" w:hAnsi="SKODA Next" w:cs="SKODA Next"/>
              </w:rPr>
              <w:t>Scala</w:t>
            </w:r>
            <w:proofErr w:type="spellEnd"/>
            <w:r>
              <w:rPr>
                <w:rFonts w:ascii="SKODA Next" w:eastAsia="SKODA Next" w:hAnsi="SKODA Next" w:cs="SKODA Next"/>
              </w:rPr>
              <w:t xml:space="preserve">, Octavia, </w:t>
            </w:r>
            <w:proofErr w:type="spellStart"/>
            <w:r>
              <w:rPr>
                <w:rFonts w:ascii="SKODA Next" w:eastAsia="SKODA Next" w:hAnsi="SKODA Next" w:cs="SKODA Next"/>
              </w:rPr>
              <w:t>Kodiaq</w:t>
            </w:r>
            <w:proofErr w:type="spellEnd"/>
            <w:r>
              <w:rPr>
                <w:rFonts w:ascii="SKODA Next" w:eastAsia="SKODA Next" w:hAnsi="SKODA Next" w:cs="SKODA Next"/>
              </w:rPr>
              <w:t xml:space="preserve">, </w:t>
            </w:r>
            <w:proofErr w:type="spellStart"/>
            <w:r>
              <w:rPr>
                <w:rFonts w:ascii="SKODA Next" w:eastAsia="SKODA Next" w:hAnsi="SKODA Next" w:cs="SKODA Next"/>
              </w:rPr>
              <w:t>Superb</w:t>
            </w:r>
            <w:proofErr w:type="spellEnd"/>
            <w:r>
              <w:rPr>
                <w:rFonts w:ascii="SKODA Next" w:eastAsia="SKODA Next" w:hAnsi="SKODA Next" w:cs="SKODA Next"/>
              </w:rPr>
              <w:t xml:space="preserve">, ako aj modelu </w:t>
            </w:r>
            <w:proofErr w:type="spellStart"/>
            <w:r>
              <w:rPr>
                <w:rFonts w:ascii="SKODA Next" w:eastAsia="SKODA Next" w:hAnsi="SKODA Next" w:cs="SKODA Next"/>
              </w:rPr>
              <w:t>Karoq</w:t>
            </w:r>
            <w:proofErr w:type="spellEnd"/>
            <w:r>
              <w:rPr>
                <w:rFonts w:ascii="SKODA Next" w:eastAsia="SKODA Next" w:hAnsi="SKODA Next" w:cs="SKODA Next"/>
              </w:rPr>
              <w:t xml:space="preserve">. Vozidlá budú využívané organizačným tímom počas celého šampionátu a časť z nich bude zároveň vizuálne upravená </w:t>
            </w:r>
            <w:proofErr w:type="spellStart"/>
            <w:r>
              <w:rPr>
                <w:rFonts w:ascii="SKODA Next" w:eastAsia="SKODA Next" w:hAnsi="SKODA Next" w:cs="SKODA Next"/>
              </w:rPr>
              <w:t>polepom</w:t>
            </w:r>
            <w:proofErr w:type="spellEnd"/>
            <w:r>
              <w:rPr>
                <w:rFonts w:ascii="SKODA Next" w:eastAsia="SKODA Next" w:hAnsi="SKODA Next" w:cs="SKODA Next"/>
              </w:rPr>
              <w:t xml:space="preserve"> reflektujúcim partnerstvo s podujatím.</w:t>
            </w:r>
          </w:p>
          <w:p w14:paraId="3DE43311" w14:textId="77777777" w:rsidR="000F6AD2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7687F0FC" w14:textId="77777777" w:rsidR="000F6AD2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hyperlink r:id="rId16">
              <w:r>
                <w:rPr>
                  <w:u w:val="single"/>
                </w:rPr>
                <w:t>Download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 </w:t>
            </w:r>
            <w:r>
              <w:rPr>
                <w:rFonts w:ascii="SKODA Next" w:eastAsia="SKODA Next" w:hAnsi="SKODA Next" w:cs="SKODA Next"/>
                <w:b/>
                <w:bCs/>
              </w:rPr>
              <w:t>Zdroj: Škoda Auto</w:t>
            </w:r>
          </w:p>
        </w:tc>
      </w:tr>
    </w:tbl>
    <w:p w14:paraId="7F19854A" w14:textId="77777777" w:rsidR="000F6AD2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p w14:paraId="111B774C" w14:textId="77777777" w:rsidR="000F6AD2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p w14:paraId="6139E0F9" w14:textId="77777777" w:rsidR="000F6AD2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p w14:paraId="04788AF9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  <w:r>
        <w:rPr>
          <w:rFonts w:ascii="SKODA Next" w:eastAsia="SKODA Next" w:hAnsi="SKODA Next" w:cs="SKODA Next"/>
          <w:b/>
          <w:bCs/>
          <w:sz w:val="16"/>
          <w:szCs w:val="16"/>
        </w:rPr>
        <w:t>Škoda Auto</w:t>
      </w:r>
    </w:p>
    <w:p w14:paraId="1F78361F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sa v novom desaťročí úspešne riadi stratégiou „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Next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 Level Škoda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Strategy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>“;</w:t>
      </w:r>
    </w:p>
    <w:p w14:paraId="61C0F78F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2E620E9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efektívne využíva potenciál na dôležitých rastových trhoch ako je India a severná Afrika, Vietnam a región ASEAN;</w:t>
      </w:r>
    </w:p>
    <w:p w14:paraId="11895D12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lastRenderedPageBreak/>
        <w:t xml:space="preserve">› v súčasnosti zákazníkom ponúka 12 modelových radov osobných automobilov: Fabia,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Scala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Octavia,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Superb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Kamiq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Karoq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Kodiaq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Elroq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Enyaq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Slavia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Kylaq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 a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Kushaq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>;</w:t>
      </w:r>
    </w:p>
    <w:p w14:paraId="5DC42785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v roku 2025 dodala zákazníkom po celom svete viac ako 1 040 000 vozidiel;</w:t>
      </w:r>
    </w:p>
    <w:p w14:paraId="492D0B0F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600E0DF2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 xml:space="preserve">› je súčasťou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Brand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639F268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48152C10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6F484910" w14:textId="77777777" w:rsidR="000F6AD2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celosvetovo zamestnáva viac než 40 000 ľudí a je aktívna na viac ako 100 trhoch.</w:t>
      </w:r>
    </w:p>
    <w:p w14:paraId="4327D031" w14:textId="77777777" w:rsidR="000F6AD2" w:rsidRDefault="000F6AD2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</w:rPr>
      </w:pPr>
    </w:p>
    <w:sectPr w:rsidR="000F6AD2">
      <w:headerReference w:type="default" r:id="rId17"/>
      <w:footerReference w:type="even" r:id="rId18"/>
      <w:footerReference w:type="default" r:id="rId19"/>
      <w:footerReference w:type="first" r:id="rId20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3E7DD" w14:textId="77777777" w:rsidR="00CB6949" w:rsidRDefault="00CB6949">
      <w:pPr>
        <w:spacing w:after="0" w:line="240" w:lineRule="auto"/>
      </w:pPr>
      <w:r>
        <w:separator/>
      </w:r>
    </w:p>
  </w:endnote>
  <w:endnote w:type="continuationSeparator" w:id="0">
    <w:p w14:paraId="10D00E26" w14:textId="77777777" w:rsidR="00CB6949" w:rsidRDefault="00CB6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7404F7-7093-458D-87B3-BD758CB1630B}"/>
    <w:embedBold r:id="rId2" w:fontKey="{66CAD73F-11E5-43FA-80C8-81C6C713E3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9682FA0-EF9A-4E3A-A5B4-3BE8B2F1E81D}"/>
  </w:font>
  <w:font w:name="SKODA Next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BC7CE02-01FE-4A29-A2C2-ECAD4501B7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234F" w14:textId="77777777" w:rsidR="000F6AD2" w:rsidRDefault="00CB69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785B0863" wp14:editId="575DC62F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AE30E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5B0863" id="Obdĺžnik 3" o:spid="_x0000_s1027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FAE30E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A026" w14:textId="77777777" w:rsidR="000F6AD2" w:rsidRDefault="000F6AD2">
    <w:pPr>
      <w:tabs>
        <w:tab w:val="right" w:pos="7938"/>
      </w:tabs>
      <w:ind w:firstLine="709"/>
      <w:rPr>
        <w:sz w:val="13"/>
        <w:szCs w:val="13"/>
      </w:rPr>
    </w:pPr>
  </w:p>
  <w:p w14:paraId="647C7A44" w14:textId="77777777" w:rsidR="000F6AD2" w:rsidRDefault="00CB6949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66B5FD8" w14:textId="77777777" w:rsidR="000F6AD2" w:rsidRDefault="000F6AD2">
    <w:pPr>
      <w:tabs>
        <w:tab w:val="right" w:pos="7938"/>
      </w:tabs>
      <w:ind w:firstLine="709"/>
      <w:rPr>
        <w:sz w:val="13"/>
        <w:szCs w:val="13"/>
      </w:rPr>
    </w:pPr>
  </w:p>
  <w:p w14:paraId="30489ADD" w14:textId="77777777" w:rsidR="000F6AD2" w:rsidRDefault="00CB6949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D63F" w14:textId="77777777" w:rsidR="000F6AD2" w:rsidRDefault="00CB69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388DB9B" wp14:editId="745D9DAD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1" name="Obdĺžnik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3CAAC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88DB9B" id="Obdĺžnik 1" o:spid="_x0000_s1028" alt="INTERNAL" style="position:absolute;left:0;text-align:left;margin-left:-57.8pt;margin-top:-1.1pt;width:97.3pt;height:27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N7buqK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5F93CAAC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E7B59" w14:textId="77777777" w:rsidR="00CB6949" w:rsidRDefault="00CB6949">
      <w:pPr>
        <w:spacing w:after="0" w:line="240" w:lineRule="auto"/>
      </w:pPr>
      <w:r>
        <w:separator/>
      </w:r>
    </w:p>
  </w:footnote>
  <w:footnote w:type="continuationSeparator" w:id="0">
    <w:p w14:paraId="7E19F67B" w14:textId="77777777" w:rsidR="00CB6949" w:rsidRDefault="00CB6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F6E9" w14:textId="77777777" w:rsidR="000F6AD2" w:rsidRDefault="00CB6949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FA36A7" wp14:editId="110F8015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4" name="image5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AB1702F" wp14:editId="24298AA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8B8D865" wp14:editId="16528F95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2" name="Obdĺžnik 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6E3EB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A1281C4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B8D865" id="Obdĺžnik 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676E3EB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5A1281C4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bCs/>
        <w:sz w:val="28"/>
        <w:szCs w:val="28"/>
      </w:rPr>
      <w:t>Tlačová správa</w:t>
    </w:r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D2"/>
    <w:rsid w:val="000F6AD2"/>
    <w:rsid w:val="00626714"/>
    <w:rsid w:val="00CB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CBEB"/>
  <w15:docId w15:val="{01AD72DF-43FF-4C9B-908B-8CB65C9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skoda-auto.sk" TargetMode="Externa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ebapps.skoda-auto.sk/PR/ms26u18/polep2.jpg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SkodaAutoS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ebapps.skoda-auto.sk/PR/ms26u18/polep1.jpg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H504xqYhsOAz/3vbqNMjY+JzCw==">CgMxLjA4AGpRCjVzdWdnZXN0SWRJbXBvcnQ0OThlYmVhZC0yMzQ0LTQzYTEtYWY1My0wMTE4OGE2MjIwNGRfNBIYTWljaGFsIFJhY2tvIFtQUiBDTElOSUNdalEKNXN1Z2dlc3RJZEltcG9ydDQ5OGViZWFkLTIzNDQtNDNhMS1hZjUzLTAxMTg4YTYyMjA0ZF8xEhhNaWNoYWwgUmFja28gW1BSIENMSU5JQ11yITE1SDZiRU9ITW1PNjR2ZWZiY3RhcnNYQUpJaEp4RExU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755</Words>
  <Characters>4307</Characters>
  <Application>Microsoft Office Word</Application>
  <DocSecurity>0</DocSecurity>
  <Lines>35</Lines>
  <Paragraphs>10</Paragraphs>
  <ScaleCrop>false</ScaleCrop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2026-04-22T16:26:00Z</dcterms:created>
  <dcterms:modified xsi:type="dcterms:W3CDTF">2026-04-22T16:26:00Z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