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80ED3" w14:textId="41F4D6F7" w:rsidR="0060613B" w:rsidRDefault="0060613B"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sz w:val="36"/>
          <w:szCs w:val="36"/>
          <w:lang w:val="sk-SK"/>
        </w:rPr>
      </w:pPr>
      <w:r w:rsidRPr="0060613B">
        <w:rPr>
          <w:rFonts w:ascii="SKODA Next" w:eastAsia="SKODA Next" w:hAnsi="SKODA Next" w:cs="SKODA Next"/>
          <w:b/>
          <w:bCs/>
          <w:color w:val="000000"/>
          <w:sz w:val="36"/>
          <w:szCs w:val="36"/>
          <w:lang w:val="sk-SK"/>
        </w:rPr>
        <w:t>Škoda Auto Slovensko už takmer štvrťstoročie stojí pri slovenskom hokeji</w:t>
      </w:r>
      <w:r>
        <w:rPr>
          <w:rFonts w:ascii="SKODA Next" w:eastAsia="SKODA Next" w:hAnsi="SKODA Next" w:cs="SKODA Next"/>
          <w:b/>
          <w:bCs/>
          <w:color w:val="000000"/>
          <w:sz w:val="36"/>
          <w:szCs w:val="36"/>
          <w:lang w:val="sk-SK"/>
        </w:rPr>
        <w:t xml:space="preserve">, </w:t>
      </w:r>
      <w:r w:rsidR="001B459F">
        <w:rPr>
          <w:rFonts w:ascii="SKODA Next" w:eastAsia="SKODA Next" w:hAnsi="SKODA Next" w:cs="SKODA Next"/>
          <w:b/>
          <w:bCs/>
          <w:color w:val="000000"/>
          <w:sz w:val="36"/>
          <w:szCs w:val="36"/>
          <w:lang w:val="sk-SK"/>
        </w:rPr>
        <w:t xml:space="preserve">podporuje aj </w:t>
      </w:r>
      <w:r w:rsidRPr="0060613B">
        <w:rPr>
          <w:rFonts w:ascii="SKODA Next" w:eastAsia="SKODA Next" w:hAnsi="SKODA Next" w:cs="SKODA Next"/>
          <w:b/>
          <w:bCs/>
          <w:color w:val="000000"/>
          <w:sz w:val="36"/>
          <w:szCs w:val="36"/>
          <w:lang w:val="sk-SK"/>
        </w:rPr>
        <w:t>reprezentáciu</w:t>
      </w:r>
      <w:r w:rsidR="001B459F">
        <w:rPr>
          <w:rFonts w:ascii="SKODA Next" w:eastAsia="SKODA Next" w:hAnsi="SKODA Next" w:cs="SKODA Next"/>
          <w:b/>
          <w:bCs/>
          <w:color w:val="000000"/>
          <w:sz w:val="36"/>
          <w:szCs w:val="36"/>
          <w:lang w:val="sk-SK"/>
        </w:rPr>
        <w:t xml:space="preserve"> na majstrovstvách sveta </w:t>
      </w:r>
      <w:r w:rsidRPr="0060613B">
        <w:rPr>
          <w:rFonts w:ascii="SKODA Next" w:eastAsia="SKODA Next" w:hAnsi="SKODA Next" w:cs="SKODA Next"/>
          <w:b/>
          <w:bCs/>
          <w:color w:val="000000"/>
          <w:sz w:val="36"/>
          <w:szCs w:val="36"/>
          <w:lang w:val="sk-SK"/>
        </w:rPr>
        <w:t xml:space="preserve"> </w:t>
      </w:r>
    </w:p>
    <w:p w14:paraId="18E0F931" w14:textId="77777777" w:rsidR="00960A74" w:rsidRDefault="00960A74"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lang w:val="sk-SK"/>
        </w:rPr>
      </w:pPr>
    </w:p>
    <w:p w14:paraId="2CF9AE39" w14:textId="11D86D31" w:rsidR="0060613B" w:rsidRDefault="0060613B"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lang w:val="sk-SK"/>
        </w:rPr>
      </w:pPr>
      <w:r w:rsidRPr="0060613B">
        <w:rPr>
          <w:rFonts w:ascii="SKODA Next" w:eastAsia="SKODA Next" w:hAnsi="SKODA Next" w:cs="SKODA Next"/>
          <w:b/>
          <w:bCs/>
          <w:color w:val="000000"/>
          <w:lang w:val="sk-SK"/>
        </w:rPr>
        <w:t>› Najdlhšie pôsobiaci</w:t>
      </w:r>
      <w:r>
        <w:rPr>
          <w:rFonts w:ascii="SKODA Next" w:eastAsia="SKODA Next" w:hAnsi="SKODA Next" w:cs="SKODA Next"/>
          <w:b/>
          <w:bCs/>
          <w:color w:val="000000"/>
          <w:lang w:val="sk-SK"/>
        </w:rPr>
        <w:t>m</w:t>
      </w:r>
      <w:r w:rsidRPr="0060613B">
        <w:rPr>
          <w:rFonts w:ascii="SKODA Next" w:eastAsia="SKODA Next" w:hAnsi="SKODA Next" w:cs="SKODA Next"/>
          <w:b/>
          <w:bCs/>
          <w:color w:val="000000"/>
          <w:lang w:val="sk-SK"/>
        </w:rPr>
        <w:t xml:space="preserve"> partner</w:t>
      </w:r>
      <w:r>
        <w:rPr>
          <w:rFonts w:ascii="SKODA Next" w:eastAsia="SKODA Next" w:hAnsi="SKODA Next" w:cs="SKODA Next"/>
          <w:b/>
          <w:bCs/>
          <w:color w:val="000000"/>
          <w:lang w:val="sk-SK"/>
        </w:rPr>
        <w:t>om</w:t>
      </w:r>
      <w:r w:rsidRPr="0060613B">
        <w:rPr>
          <w:rFonts w:ascii="SKODA Next" w:eastAsia="SKODA Next" w:hAnsi="SKODA Next" w:cs="SKODA Next"/>
          <w:b/>
          <w:bCs/>
          <w:color w:val="000000"/>
          <w:lang w:val="sk-SK"/>
        </w:rPr>
        <w:t xml:space="preserve"> Slovenského zväzu ľadového hokeja </w:t>
      </w:r>
      <w:r>
        <w:rPr>
          <w:rFonts w:ascii="SKODA Next" w:eastAsia="SKODA Next" w:hAnsi="SKODA Next" w:cs="SKODA Next"/>
          <w:b/>
          <w:bCs/>
          <w:color w:val="000000"/>
          <w:lang w:val="sk-SK"/>
        </w:rPr>
        <w:t xml:space="preserve">je </w:t>
      </w:r>
      <w:r w:rsidR="000E276E">
        <w:rPr>
          <w:rFonts w:ascii="SKODA Next" w:eastAsia="SKODA Next" w:hAnsi="SKODA Next" w:cs="SKODA Next"/>
          <w:b/>
          <w:bCs/>
          <w:color w:val="000000"/>
          <w:lang w:val="sk-SK"/>
        </w:rPr>
        <w:t xml:space="preserve">práve </w:t>
      </w:r>
      <w:r w:rsidRPr="0060613B">
        <w:rPr>
          <w:rFonts w:ascii="SKODA Next" w:eastAsia="SKODA Next" w:hAnsi="SKODA Next" w:cs="SKODA Next"/>
          <w:b/>
          <w:bCs/>
          <w:color w:val="000000"/>
          <w:lang w:val="sk-SK"/>
        </w:rPr>
        <w:t xml:space="preserve">Škoda Auto Slovensko </w:t>
      </w:r>
    </w:p>
    <w:p w14:paraId="53D03EE5" w14:textId="5E046878" w:rsidR="0060613B" w:rsidRPr="0060613B" w:rsidRDefault="0060613B"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lang w:val="sk-SK"/>
        </w:rPr>
      </w:pPr>
      <w:r w:rsidRPr="0060613B">
        <w:rPr>
          <w:rFonts w:ascii="SKODA Next" w:eastAsia="SKODA Next" w:hAnsi="SKODA Next" w:cs="SKODA Next"/>
          <w:b/>
          <w:bCs/>
          <w:color w:val="000000"/>
          <w:lang w:val="sk-SK"/>
        </w:rPr>
        <w:t xml:space="preserve">› </w:t>
      </w:r>
      <w:r>
        <w:rPr>
          <w:rFonts w:ascii="SKODA Next" w:eastAsia="SKODA Next" w:hAnsi="SKODA Next" w:cs="SKODA Next"/>
          <w:b/>
          <w:bCs/>
          <w:color w:val="000000"/>
          <w:lang w:val="sk-SK"/>
        </w:rPr>
        <w:t xml:space="preserve">Slovenský importér drží palce našim reprezentantom, ktorí tento týždeň začínajú hrať na majstrovstvách sveta vo Švajčiarsku   </w:t>
      </w:r>
    </w:p>
    <w:p w14:paraId="79F63789" w14:textId="0434E198" w:rsidR="0060613B" w:rsidRDefault="0060613B"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lang w:val="sk-SK"/>
        </w:rPr>
      </w:pPr>
      <w:r w:rsidRPr="0060613B">
        <w:rPr>
          <w:rFonts w:ascii="SKODA Next" w:eastAsia="SKODA Next" w:hAnsi="SKODA Next" w:cs="SKODA Next"/>
          <w:b/>
          <w:bCs/>
          <w:color w:val="000000"/>
          <w:lang w:val="sk-SK"/>
        </w:rPr>
        <w:t xml:space="preserve">› Spoločnosť </w:t>
      </w:r>
      <w:r>
        <w:rPr>
          <w:rFonts w:ascii="SKODA Next" w:eastAsia="SKODA Next" w:hAnsi="SKODA Next" w:cs="SKODA Next"/>
          <w:b/>
          <w:bCs/>
          <w:color w:val="000000"/>
          <w:lang w:val="sk-SK"/>
        </w:rPr>
        <w:t xml:space="preserve">podporuje nielen seniorskú reprezentáciu, ale aj </w:t>
      </w:r>
      <w:r w:rsidR="000E276E">
        <w:rPr>
          <w:rFonts w:ascii="SKODA Next" w:eastAsia="SKODA Next" w:hAnsi="SKODA Next" w:cs="SKODA Next"/>
          <w:b/>
          <w:bCs/>
          <w:color w:val="000000"/>
          <w:lang w:val="sk-SK"/>
        </w:rPr>
        <w:t xml:space="preserve">mládežnícke výbery či </w:t>
      </w:r>
      <w:r w:rsidRPr="0060613B">
        <w:rPr>
          <w:rFonts w:ascii="SKODA Next" w:eastAsia="SKODA Next" w:hAnsi="SKODA Next" w:cs="SKODA Next"/>
          <w:b/>
          <w:bCs/>
          <w:color w:val="000000"/>
          <w:lang w:val="sk-SK"/>
        </w:rPr>
        <w:t xml:space="preserve"> </w:t>
      </w:r>
      <w:r w:rsidR="00260BBF">
        <w:rPr>
          <w:rFonts w:ascii="SKODA Next" w:eastAsia="SKODA Next" w:hAnsi="SKODA Next" w:cs="SKODA Next"/>
          <w:b/>
          <w:bCs/>
          <w:color w:val="000000"/>
          <w:lang w:val="sk-SK"/>
        </w:rPr>
        <w:t>dievčenskú</w:t>
      </w:r>
      <w:r w:rsidR="000E276E">
        <w:rPr>
          <w:rFonts w:ascii="SKODA Next" w:eastAsia="SKODA Next" w:hAnsi="SKODA Next" w:cs="SKODA Next"/>
          <w:b/>
          <w:bCs/>
          <w:color w:val="000000"/>
          <w:lang w:val="sk-SK"/>
        </w:rPr>
        <w:t xml:space="preserve"> </w:t>
      </w:r>
      <w:r w:rsidRPr="0060613B">
        <w:rPr>
          <w:rFonts w:ascii="SKODA Next" w:eastAsia="SKODA Next" w:hAnsi="SKODA Next" w:cs="SKODA Next"/>
          <w:b/>
          <w:bCs/>
          <w:color w:val="000000"/>
          <w:lang w:val="sk-SK"/>
        </w:rPr>
        <w:t>Hokejov</w:t>
      </w:r>
      <w:r w:rsidR="000E276E">
        <w:rPr>
          <w:rFonts w:ascii="SKODA Next" w:eastAsia="SKODA Next" w:hAnsi="SKODA Next" w:cs="SKODA Next"/>
          <w:b/>
          <w:bCs/>
          <w:color w:val="000000"/>
          <w:lang w:val="sk-SK"/>
        </w:rPr>
        <w:t>ú</w:t>
      </w:r>
      <w:r w:rsidRPr="0060613B">
        <w:rPr>
          <w:rFonts w:ascii="SKODA Next" w:eastAsia="SKODA Next" w:hAnsi="SKODA Next" w:cs="SKODA Next"/>
          <w:b/>
          <w:bCs/>
          <w:color w:val="000000"/>
          <w:lang w:val="sk-SK"/>
        </w:rPr>
        <w:t xml:space="preserve"> Galaxi</w:t>
      </w:r>
      <w:r w:rsidR="000E276E">
        <w:rPr>
          <w:rFonts w:ascii="SKODA Next" w:eastAsia="SKODA Next" w:hAnsi="SKODA Next" w:cs="SKODA Next"/>
          <w:b/>
          <w:bCs/>
          <w:color w:val="000000"/>
          <w:lang w:val="sk-SK"/>
        </w:rPr>
        <w:t>u</w:t>
      </w:r>
    </w:p>
    <w:p w14:paraId="0336921F" w14:textId="77777777" w:rsidR="0060613B" w:rsidRDefault="0060613B" w:rsidP="0060613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lang w:val="sk-SK"/>
        </w:rPr>
      </w:pPr>
    </w:p>
    <w:p w14:paraId="4EB100DD" w14:textId="7C5A6573" w:rsidR="000E276E" w:rsidRPr="009764C3" w:rsidRDefault="00CB6949" w:rsidP="0060613B">
      <w:pPr>
        <w:rPr>
          <w:rFonts w:ascii="SKODA Next" w:eastAsia="SKODA Next" w:hAnsi="SKODA Next" w:cs="SKODA Next"/>
          <w:b/>
          <w:bCs/>
          <w:color w:val="000000"/>
          <w:lang w:val="sk-SK"/>
        </w:rPr>
      </w:pPr>
      <w:r w:rsidRPr="0055114B">
        <w:rPr>
          <w:rFonts w:ascii="SKODA Next" w:eastAsia="SKODA Next" w:hAnsi="SKODA Next" w:cs="SKODA Next"/>
          <w:color w:val="000000"/>
          <w:lang w:val="sk-SK"/>
        </w:rPr>
        <w:t xml:space="preserve">Bratislava, </w:t>
      </w:r>
      <w:r w:rsidR="0060613B">
        <w:rPr>
          <w:rFonts w:ascii="SKODA Next" w:eastAsia="SKODA Next" w:hAnsi="SKODA Next" w:cs="SKODA Next"/>
          <w:color w:val="000000"/>
          <w:lang w:val="sk-SK"/>
        </w:rPr>
        <w:t>1</w:t>
      </w:r>
      <w:r w:rsidR="00A1712D">
        <w:rPr>
          <w:rFonts w:ascii="SKODA Next" w:eastAsia="SKODA Next" w:hAnsi="SKODA Next" w:cs="SKODA Next"/>
          <w:color w:val="000000"/>
          <w:lang w:val="sk-SK"/>
        </w:rPr>
        <w:t>3</w:t>
      </w:r>
      <w:r w:rsidRPr="0055114B">
        <w:rPr>
          <w:rFonts w:ascii="SKODA Next" w:eastAsia="SKODA Next" w:hAnsi="SKODA Next" w:cs="SKODA Next"/>
          <w:color w:val="000000"/>
          <w:lang w:val="sk-SK"/>
        </w:rPr>
        <w:t xml:space="preserve">. </w:t>
      </w:r>
      <w:r w:rsidR="00471A22">
        <w:rPr>
          <w:rFonts w:ascii="SKODA Next" w:eastAsia="SKODA Next" w:hAnsi="SKODA Next" w:cs="SKODA Next"/>
          <w:color w:val="000000"/>
          <w:lang w:val="sk-SK"/>
        </w:rPr>
        <w:t>mája</w:t>
      </w:r>
      <w:r w:rsidRPr="0055114B">
        <w:rPr>
          <w:rFonts w:ascii="SKODA Next" w:eastAsia="SKODA Next" w:hAnsi="SKODA Next" w:cs="SKODA Next"/>
          <w:color w:val="000000"/>
          <w:lang w:val="sk-SK"/>
        </w:rPr>
        <w:t xml:space="preserve"> 2026 </w:t>
      </w:r>
      <w:r w:rsidR="0060613B">
        <w:rPr>
          <w:rFonts w:ascii="SKODA Next" w:eastAsia="SKODA Next" w:hAnsi="SKODA Next" w:cs="SKODA Next"/>
          <w:color w:val="000000"/>
          <w:lang w:val="sk-SK"/>
        </w:rPr>
        <w:t>-</w:t>
      </w:r>
      <w:r w:rsidR="0021548E" w:rsidRPr="00471A22">
        <w:rPr>
          <w:rFonts w:ascii="SKODA Next" w:eastAsia="SKODA Next" w:hAnsi="SKODA Next" w:cs="SKODA Next"/>
          <w:b/>
          <w:bCs/>
          <w:color w:val="000000"/>
          <w:lang w:val="sk-SK"/>
        </w:rPr>
        <w:t xml:space="preserve"> </w:t>
      </w:r>
      <w:r w:rsidR="0060613B" w:rsidRPr="000E276E">
        <w:rPr>
          <w:rFonts w:ascii="SKODA Next" w:eastAsia="SKODA Next" w:hAnsi="SKODA Next" w:cs="SKODA Next"/>
          <w:b/>
          <w:bCs/>
          <w:color w:val="000000"/>
          <w:lang w:val="sk-SK"/>
        </w:rPr>
        <w:t xml:space="preserve">Už takmer </w:t>
      </w:r>
      <w:r w:rsidR="000E276E" w:rsidRPr="000E276E">
        <w:rPr>
          <w:rFonts w:ascii="SKODA Next" w:eastAsia="SKODA Next" w:hAnsi="SKODA Next" w:cs="SKODA Next"/>
          <w:b/>
          <w:bCs/>
          <w:color w:val="000000"/>
          <w:lang w:val="sk-SK"/>
        </w:rPr>
        <w:t xml:space="preserve">štvrťstoročie </w:t>
      </w:r>
      <w:r w:rsidR="0060613B" w:rsidRPr="000E276E">
        <w:rPr>
          <w:rFonts w:ascii="SKODA Next" w:eastAsia="SKODA Next" w:hAnsi="SKODA Next" w:cs="SKODA Next"/>
          <w:b/>
          <w:bCs/>
          <w:color w:val="000000"/>
          <w:lang w:val="sk-SK"/>
        </w:rPr>
        <w:t xml:space="preserve">spája značku Škoda Auto Slovensko a slovenský hokej dlhodobé partnerstvo, ktoré patrí medzi najstabilnejšie športové spolupráce </w:t>
      </w:r>
      <w:r w:rsidR="000E276E" w:rsidRPr="000E276E">
        <w:rPr>
          <w:rFonts w:ascii="SKODA Next" w:eastAsia="SKODA Next" w:hAnsi="SKODA Next" w:cs="SKODA Next"/>
          <w:b/>
          <w:bCs/>
          <w:color w:val="000000"/>
          <w:lang w:val="sk-SK"/>
        </w:rPr>
        <w:t>v</w:t>
      </w:r>
      <w:r w:rsidR="00FF58BF">
        <w:rPr>
          <w:rFonts w:ascii="SKODA Next" w:eastAsia="SKODA Next" w:hAnsi="SKODA Next" w:cs="SKODA Next"/>
          <w:b/>
          <w:bCs/>
          <w:color w:val="000000"/>
          <w:lang w:val="sk-SK"/>
        </w:rPr>
        <w:t xml:space="preserve"> rámci </w:t>
      </w:r>
      <w:r w:rsidR="000E276E" w:rsidRPr="000E276E">
        <w:rPr>
          <w:rFonts w:ascii="SKODA Next" w:eastAsia="SKODA Next" w:hAnsi="SKODA Next" w:cs="SKODA Next"/>
          <w:b/>
          <w:bCs/>
          <w:color w:val="000000"/>
          <w:lang w:val="sk-SK"/>
        </w:rPr>
        <w:t xml:space="preserve">SR. Inak tomu nie je ani </w:t>
      </w:r>
      <w:r w:rsidR="0060613B" w:rsidRPr="000E276E">
        <w:rPr>
          <w:rFonts w:ascii="SKODA Next" w:eastAsia="SKODA Next" w:hAnsi="SKODA Next" w:cs="SKODA Next"/>
          <w:b/>
          <w:bCs/>
          <w:color w:val="000000"/>
          <w:lang w:val="sk-SK"/>
        </w:rPr>
        <w:t>tento rok, ke</w:t>
      </w:r>
      <w:r w:rsidR="00FF58BF">
        <w:rPr>
          <w:rFonts w:ascii="SKODA Next" w:eastAsia="SKODA Next" w:hAnsi="SKODA Next" w:cs="SKODA Next"/>
          <w:b/>
          <w:bCs/>
          <w:color w:val="000000"/>
          <w:lang w:val="sk-SK"/>
        </w:rPr>
        <w:t>dy</w:t>
      </w:r>
      <w:r w:rsidR="000E276E" w:rsidRPr="000E276E">
        <w:rPr>
          <w:rFonts w:ascii="SKODA Next" w:eastAsia="SKODA Next" w:hAnsi="SKODA Next" w:cs="SKODA Next"/>
          <w:b/>
          <w:bCs/>
          <w:color w:val="000000"/>
          <w:lang w:val="sk-SK"/>
        </w:rPr>
        <w:t xml:space="preserve"> </w:t>
      </w:r>
      <w:r w:rsidR="000E276E">
        <w:rPr>
          <w:rFonts w:ascii="SKODA Next" w:eastAsia="SKODA Next" w:hAnsi="SKODA Next" w:cs="SKODA Next"/>
          <w:b/>
          <w:bCs/>
          <w:color w:val="000000"/>
          <w:lang w:val="sk-SK"/>
        </w:rPr>
        <w:t xml:space="preserve">už tento týždeň </w:t>
      </w:r>
      <w:r w:rsidR="000E276E" w:rsidRPr="000E276E">
        <w:rPr>
          <w:rFonts w:ascii="SKODA Next" w:eastAsia="SKODA Next" w:hAnsi="SKODA Next" w:cs="SKODA Next"/>
          <w:b/>
          <w:bCs/>
          <w:color w:val="000000"/>
          <w:lang w:val="sk-SK"/>
        </w:rPr>
        <w:t xml:space="preserve">na </w:t>
      </w:r>
      <w:r w:rsidR="0060613B" w:rsidRPr="000E276E">
        <w:rPr>
          <w:rFonts w:ascii="SKODA Next" w:eastAsia="SKODA Next" w:hAnsi="SKODA Next" w:cs="SKODA Next"/>
          <w:b/>
          <w:bCs/>
          <w:color w:val="000000"/>
          <w:lang w:val="sk-SK"/>
        </w:rPr>
        <w:t>Majstrovstvá</w:t>
      </w:r>
      <w:r w:rsidR="000E276E" w:rsidRPr="000E276E">
        <w:rPr>
          <w:rFonts w:ascii="SKODA Next" w:eastAsia="SKODA Next" w:hAnsi="SKODA Next" w:cs="SKODA Next"/>
          <w:b/>
          <w:bCs/>
          <w:color w:val="000000"/>
          <w:lang w:val="sk-SK"/>
        </w:rPr>
        <w:t>ch</w:t>
      </w:r>
      <w:r w:rsidR="0060613B" w:rsidRPr="000E276E">
        <w:rPr>
          <w:rFonts w:ascii="SKODA Next" w:eastAsia="SKODA Next" w:hAnsi="SKODA Next" w:cs="SKODA Next"/>
          <w:b/>
          <w:bCs/>
          <w:color w:val="000000"/>
          <w:lang w:val="sk-SK"/>
        </w:rPr>
        <w:t xml:space="preserve"> </w:t>
      </w:r>
      <w:r w:rsidR="0060613B" w:rsidRPr="009764C3">
        <w:rPr>
          <w:rFonts w:ascii="SKODA Next" w:eastAsia="SKODA Next" w:hAnsi="SKODA Next" w:cs="SKODA Next"/>
          <w:b/>
          <w:bCs/>
          <w:color w:val="000000"/>
          <w:lang w:val="sk-SK"/>
        </w:rPr>
        <w:t xml:space="preserve">sveta v ľadovom hokeji IIHF </w:t>
      </w:r>
      <w:r w:rsidR="000E276E" w:rsidRPr="009764C3">
        <w:rPr>
          <w:rFonts w:ascii="SKODA Next" w:eastAsia="SKODA Next" w:hAnsi="SKODA Next" w:cs="SKODA Next"/>
          <w:b/>
          <w:bCs/>
          <w:color w:val="000000"/>
          <w:lang w:val="sk-SK"/>
        </w:rPr>
        <w:t xml:space="preserve">vo Švajčiarsku </w:t>
      </w:r>
      <w:r w:rsidR="0060613B" w:rsidRPr="009764C3">
        <w:rPr>
          <w:rFonts w:ascii="SKODA Next" w:eastAsia="SKODA Next" w:hAnsi="SKODA Next" w:cs="SKODA Next"/>
          <w:b/>
          <w:bCs/>
          <w:color w:val="000000"/>
          <w:lang w:val="sk-SK"/>
        </w:rPr>
        <w:t>slovenská reprezentácia vstupuje do bojov o čo najlepší výsledok</w:t>
      </w:r>
      <w:r w:rsidR="009764C3" w:rsidRPr="009764C3">
        <w:rPr>
          <w:rFonts w:ascii="SKODA Next" w:eastAsia="SKODA Next" w:hAnsi="SKODA Next" w:cs="SKODA Next"/>
          <w:b/>
          <w:bCs/>
          <w:color w:val="000000"/>
          <w:lang w:val="sk-SK"/>
        </w:rPr>
        <w:t xml:space="preserve">. Slovenský zväz ľadového hokeja (SZĽH) aktuálne využíva flotilu 15 vozidiel značky Škoda, v ktorej sú modely </w:t>
      </w:r>
      <w:proofErr w:type="spellStart"/>
      <w:r w:rsidR="009764C3" w:rsidRPr="009764C3">
        <w:rPr>
          <w:rFonts w:ascii="SKODA Next" w:eastAsia="SKODA Next" w:hAnsi="SKODA Next" w:cs="SKODA Next"/>
          <w:b/>
          <w:bCs/>
          <w:color w:val="000000"/>
          <w:lang w:val="sk-SK"/>
        </w:rPr>
        <w:t>Enyaq</w:t>
      </w:r>
      <w:proofErr w:type="spellEnd"/>
      <w:r w:rsidR="009764C3" w:rsidRPr="009764C3">
        <w:rPr>
          <w:rFonts w:ascii="SKODA Next" w:eastAsia="SKODA Next" w:hAnsi="SKODA Next" w:cs="SKODA Next"/>
          <w:b/>
          <w:bCs/>
          <w:color w:val="000000"/>
          <w:lang w:val="sk-SK"/>
        </w:rPr>
        <w:t xml:space="preserve">, </w:t>
      </w:r>
      <w:proofErr w:type="spellStart"/>
      <w:r w:rsidR="009764C3" w:rsidRPr="009764C3">
        <w:rPr>
          <w:rFonts w:ascii="SKODA Next" w:eastAsia="SKODA Next" w:hAnsi="SKODA Next" w:cs="SKODA Next"/>
          <w:b/>
          <w:bCs/>
          <w:color w:val="000000"/>
          <w:lang w:val="sk-SK"/>
        </w:rPr>
        <w:t>Superb</w:t>
      </w:r>
      <w:proofErr w:type="spellEnd"/>
      <w:r w:rsidR="009764C3" w:rsidRPr="009764C3">
        <w:rPr>
          <w:rFonts w:ascii="SKODA Next" w:eastAsia="SKODA Next" w:hAnsi="SKODA Next" w:cs="SKODA Next"/>
          <w:b/>
          <w:bCs/>
          <w:color w:val="000000"/>
          <w:lang w:val="sk-SK"/>
        </w:rPr>
        <w:t xml:space="preserve">, Octavia a </w:t>
      </w:r>
      <w:proofErr w:type="spellStart"/>
      <w:r w:rsidR="009764C3" w:rsidRPr="009764C3">
        <w:rPr>
          <w:rFonts w:ascii="SKODA Next" w:eastAsia="SKODA Next" w:hAnsi="SKODA Next" w:cs="SKODA Next"/>
          <w:b/>
          <w:bCs/>
          <w:color w:val="000000"/>
          <w:lang w:val="sk-SK"/>
        </w:rPr>
        <w:t>Scala</w:t>
      </w:r>
      <w:proofErr w:type="spellEnd"/>
      <w:r w:rsidR="009764C3" w:rsidRPr="009764C3">
        <w:rPr>
          <w:rFonts w:ascii="SKODA Next" w:eastAsia="SKODA Next" w:hAnsi="SKODA Next" w:cs="SKODA Next"/>
          <w:b/>
          <w:bCs/>
          <w:color w:val="000000"/>
          <w:lang w:val="sk-SK"/>
        </w:rPr>
        <w:t>.</w:t>
      </w:r>
    </w:p>
    <w:p w14:paraId="32BFA41D" w14:textId="77777777" w:rsidR="009764C3" w:rsidRDefault="009764C3" w:rsidP="0060613B">
      <w:pPr>
        <w:rPr>
          <w:rFonts w:ascii="SKODA Next" w:eastAsia="SKODA Next" w:hAnsi="SKODA Next" w:cs="SKODA Next"/>
          <w:b/>
          <w:bCs/>
          <w:color w:val="000000"/>
          <w:lang w:val="sk-SK"/>
        </w:rPr>
      </w:pPr>
    </w:p>
    <w:p w14:paraId="3DFD44ED" w14:textId="5B9F2075" w:rsidR="009764C3" w:rsidRDefault="009764C3" w:rsidP="0060613B">
      <w:pPr>
        <w:rPr>
          <w:rFonts w:ascii="SKODA Next" w:eastAsia="SKODA Next" w:hAnsi="SKODA Next" w:cs="SKODA Next"/>
          <w:color w:val="000000"/>
          <w:lang w:val="sk-SK"/>
        </w:rPr>
      </w:pPr>
      <w:r w:rsidRPr="009764C3">
        <w:rPr>
          <w:rFonts w:ascii="SKODA Next" w:eastAsia="SKODA Next" w:hAnsi="SKODA Next" w:cs="SKODA Next"/>
          <w:color w:val="000000"/>
          <w:lang w:val="sk-SK"/>
        </w:rPr>
        <w:t>Spolupráca značky Škoda so slovenským hokejom trvá od roku 2002</w:t>
      </w:r>
      <w:r>
        <w:rPr>
          <w:rFonts w:ascii="SKODA Next" w:eastAsia="SKODA Next" w:hAnsi="SKODA Next" w:cs="SKODA Next"/>
          <w:color w:val="000000"/>
          <w:lang w:val="sk-SK"/>
        </w:rPr>
        <w:t xml:space="preserve"> a je jedným z kľúčových partnerstiev slovenského importéra na športovom poli v rámci Slovenskej republiky. Spoločnosť Škoda Auto Slovensko aj tento rok s hrdosťou podporuje slovenskú reprezentáciu, ktorá už </w:t>
      </w:r>
      <w:r w:rsidR="00960A74">
        <w:rPr>
          <w:rFonts w:ascii="SKODA Next" w:eastAsia="SKODA Next" w:hAnsi="SKODA Next" w:cs="SKODA Next"/>
          <w:color w:val="000000"/>
          <w:lang w:val="sk-SK"/>
        </w:rPr>
        <w:t xml:space="preserve">túto sobotu </w:t>
      </w:r>
      <w:r>
        <w:rPr>
          <w:rFonts w:ascii="SKODA Next" w:eastAsia="SKODA Next" w:hAnsi="SKODA Next" w:cs="SKODA Next"/>
          <w:color w:val="000000"/>
          <w:lang w:val="sk-SK"/>
        </w:rPr>
        <w:t xml:space="preserve">odštartuje svoje pôsobenie na majstrovstvách sveta </w:t>
      </w:r>
      <w:r w:rsidR="00960A74">
        <w:rPr>
          <w:rFonts w:ascii="SKODA Next" w:eastAsia="SKODA Next" w:hAnsi="SKODA Next" w:cs="SKODA Next"/>
          <w:color w:val="000000"/>
          <w:lang w:val="sk-SK"/>
        </w:rPr>
        <w:t xml:space="preserve">v zápase s Nórskom. Značne pozmenené a omladené mužstvo, v porovnaní s tohtoročnou olympiádou, neskôr čakajú zápasy v skupine ešte aj s Talianskom, Slovinskom, Dánskom, Českom, Kanadou a napokon so Švédskom.   </w:t>
      </w:r>
    </w:p>
    <w:p w14:paraId="4810A1F5" w14:textId="77777777" w:rsidR="001B459F" w:rsidRPr="009764C3" w:rsidRDefault="001B459F" w:rsidP="0060613B">
      <w:pPr>
        <w:rPr>
          <w:rFonts w:ascii="SKODA Next" w:eastAsia="SKODA Next" w:hAnsi="SKODA Next" w:cs="SKODA Next"/>
          <w:color w:val="000000"/>
          <w:lang w:val="sk-SK"/>
        </w:rPr>
      </w:pPr>
    </w:p>
    <w:p w14:paraId="166431F9" w14:textId="64FE5BCA" w:rsidR="00A1712D" w:rsidRPr="00960A74" w:rsidRDefault="00A1712D" w:rsidP="00A1712D">
      <w:pPr>
        <w:rPr>
          <w:rFonts w:ascii="SKODA Next" w:eastAsia="SKODA Next" w:hAnsi="SKODA Next" w:cs="SKODA Next"/>
          <w:color w:val="000000"/>
          <w:lang w:val="sk-SK"/>
        </w:rPr>
      </w:pPr>
      <w:r w:rsidRPr="00A1712D">
        <w:rPr>
          <w:rFonts w:ascii="SKODA Next" w:eastAsia="SKODA Next" w:hAnsi="SKODA Next" w:cs="SKODA Next"/>
          <w:i/>
          <w:iCs/>
          <w:color w:val="000000"/>
          <w:lang w:val="sk-SK"/>
        </w:rPr>
        <w:t>„Slovenský ľadový hokej je pre nás už takmer štvrťstoročie prirodzenou súčasťou identity značky Škoda na Slovensku. Veľmi si vážime, že môžeme stáť po boku športu, ktorý spája fanúšikov naprieč generáciami a každoročne prináša silné emócie. Naše partnerstvo so SZĽH nevnímame iba ako podporu počas majstrovstiev sveta, ale ako dlhodobý záväzok podporovať slovenský hokej počas celého roka – od seniorskej reprezentácie cez mládež až po ženský hokej. Teší nás, že aj prostredníctvom modernej flotily vozidiel môžeme pomáhať pri zabezpečovaní fungovania slovenského hokeja. Reprezentantom želáme pred štartom majstrovstiev sveta veľa šťastia, správneho tímového ducha a čo najviac pozitívnych emócií,</w:t>
      </w:r>
      <w:r>
        <w:rPr>
          <w:rFonts w:ascii="SKODA Next" w:eastAsia="SKODA Next" w:hAnsi="SKODA Next" w:cs="SKODA Next"/>
          <w:i/>
          <w:iCs/>
          <w:color w:val="000000"/>
          <w:lang w:val="sk-SK"/>
        </w:rPr>
        <w:t xml:space="preserve">“ </w:t>
      </w:r>
      <w:r w:rsidRPr="00960A74">
        <w:rPr>
          <w:rFonts w:ascii="SKODA Next" w:eastAsia="SKODA Next" w:hAnsi="SKODA Next" w:cs="SKODA Next"/>
          <w:color w:val="000000"/>
          <w:lang w:val="sk-SK"/>
        </w:rPr>
        <w:t>uviedol Michal Pres,</w:t>
      </w:r>
      <w:r w:rsidRPr="001B459F">
        <w:t xml:space="preserve"> </w:t>
      </w:r>
      <w:r w:rsidRPr="001B459F">
        <w:rPr>
          <w:rFonts w:ascii="SKODA Next" w:eastAsia="SKODA Next" w:hAnsi="SKODA Next" w:cs="SKODA Next"/>
          <w:color w:val="000000"/>
          <w:lang w:val="sk-SK"/>
        </w:rPr>
        <w:t>vedúci pre marketing a produkt v</w:t>
      </w:r>
      <w:r>
        <w:rPr>
          <w:rFonts w:ascii="SKODA Next" w:eastAsia="SKODA Next" w:hAnsi="SKODA Next" w:cs="SKODA Next"/>
          <w:color w:val="000000"/>
          <w:lang w:val="sk-SK"/>
        </w:rPr>
        <w:t> </w:t>
      </w:r>
      <w:r w:rsidRPr="001B459F">
        <w:rPr>
          <w:rFonts w:ascii="SKODA Next" w:eastAsia="SKODA Next" w:hAnsi="SKODA Next" w:cs="SKODA Next"/>
          <w:color w:val="000000"/>
          <w:lang w:val="sk-SK"/>
        </w:rPr>
        <w:t>spoločnosti</w:t>
      </w:r>
      <w:r>
        <w:rPr>
          <w:rFonts w:ascii="SKODA Next" w:eastAsia="SKODA Next" w:hAnsi="SKODA Next" w:cs="SKODA Next"/>
          <w:color w:val="000000"/>
          <w:lang w:val="sk-SK"/>
        </w:rPr>
        <w:t xml:space="preserve"> </w:t>
      </w:r>
      <w:r w:rsidRPr="00960A74">
        <w:rPr>
          <w:rFonts w:ascii="SKODA Next" w:eastAsia="SKODA Next" w:hAnsi="SKODA Next" w:cs="SKODA Next"/>
          <w:color w:val="000000"/>
          <w:lang w:val="sk-SK"/>
        </w:rPr>
        <w:t xml:space="preserve">Škoda Auto Slovensko. </w:t>
      </w:r>
    </w:p>
    <w:p w14:paraId="5DF26E1B" w14:textId="1CDDE9E3" w:rsidR="00A1712D" w:rsidRDefault="00A1712D" w:rsidP="0060613B">
      <w:pPr>
        <w:rPr>
          <w:rFonts w:ascii="SKODA Next" w:eastAsia="SKODA Next" w:hAnsi="SKODA Next" w:cs="SKODA Next"/>
          <w:i/>
          <w:iCs/>
          <w:color w:val="000000"/>
          <w:lang w:val="sk-SK"/>
        </w:rPr>
      </w:pPr>
    </w:p>
    <w:p w14:paraId="1B2A8257" w14:textId="5A9CEE1C" w:rsidR="001B459F" w:rsidRDefault="00A1712D" w:rsidP="0060613B">
      <w:pPr>
        <w:rPr>
          <w:rFonts w:ascii="SKODA Next" w:eastAsia="SKODA Next" w:hAnsi="SKODA Next" w:cs="SKODA Next"/>
          <w:color w:val="000000"/>
          <w:lang w:val="sk-SK"/>
        </w:rPr>
      </w:pPr>
      <w:r>
        <w:rPr>
          <w:rFonts w:ascii="SKODA Next" w:eastAsia="SKODA Next" w:hAnsi="SKODA Next" w:cs="SKODA Next"/>
          <w:color w:val="000000"/>
          <w:lang w:val="sk-SK"/>
        </w:rPr>
        <w:t>A</w:t>
      </w:r>
      <w:r w:rsidR="001B459F" w:rsidRPr="0060613B">
        <w:rPr>
          <w:rFonts w:ascii="SKODA Next" w:eastAsia="SKODA Next" w:hAnsi="SKODA Next" w:cs="SKODA Next"/>
          <w:color w:val="000000"/>
          <w:lang w:val="sk-SK"/>
        </w:rPr>
        <w:t xml:space="preserve">ktuálne využíva SZĽH flotilu 15 vozidiel značky Škoda, ktorá zabezpečuje každodennú mobilitu zväzu aj reprezentačných tímov. Súčasťou flotily sú modely Škoda </w:t>
      </w:r>
      <w:proofErr w:type="spellStart"/>
      <w:r w:rsidR="001B459F" w:rsidRPr="0060613B">
        <w:rPr>
          <w:rFonts w:ascii="SKODA Next" w:eastAsia="SKODA Next" w:hAnsi="SKODA Next" w:cs="SKODA Next"/>
          <w:color w:val="000000"/>
          <w:lang w:val="sk-SK"/>
        </w:rPr>
        <w:t>Enyaq</w:t>
      </w:r>
      <w:proofErr w:type="spellEnd"/>
      <w:r w:rsidR="001B459F" w:rsidRPr="0060613B">
        <w:rPr>
          <w:rFonts w:ascii="SKODA Next" w:eastAsia="SKODA Next" w:hAnsi="SKODA Next" w:cs="SKODA Next"/>
          <w:color w:val="000000"/>
          <w:lang w:val="sk-SK"/>
        </w:rPr>
        <w:t xml:space="preserve">, </w:t>
      </w:r>
      <w:proofErr w:type="spellStart"/>
      <w:r w:rsidR="001B459F" w:rsidRPr="0060613B">
        <w:rPr>
          <w:rFonts w:ascii="SKODA Next" w:eastAsia="SKODA Next" w:hAnsi="SKODA Next" w:cs="SKODA Next"/>
          <w:color w:val="000000"/>
          <w:lang w:val="sk-SK"/>
        </w:rPr>
        <w:t>Superb</w:t>
      </w:r>
      <w:proofErr w:type="spellEnd"/>
      <w:r w:rsidR="001B459F" w:rsidRPr="0060613B">
        <w:rPr>
          <w:rFonts w:ascii="SKODA Next" w:eastAsia="SKODA Next" w:hAnsi="SKODA Next" w:cs="SKODA Next"/>
          <w:color w:val="000000"/>
          <w:lang w:val="sk-SK"/>
        </w:rPr>
        <w:t xml:space="preserve">, </w:t>
      </w:r>
      <w:r w:rsidR="001B459F" w:rsidRPr="0060613B">
        <w:rPr>
          <w:rFonts w:ascii="SKODA Next" w:eastAsia="SKODA Next" w:hAnsi="SKODA Next" w:cs="SKODA Next"/>
          <w:color w:val="000000"/>
          <w:lang w:val="sk-SK"/>
        </w:rPr>
        <w:lastRenderedPageBreak/>
        <w:t xml:space="preserve">Octavia a </w:t>
      </w:r>
      <w:proofErr w:type="spellStart"/>
      <w:r w:rsidR="001B459F" w:rsidRPr="0060613B">
        <w:rPr>
          <w:rFonts w:ascii="SKODA Next" w:eastAsia="SKODA Next" w:hAnsi="SKODA Next" w:cs="SKODA Next"/>
          <w:color w:val="000000"/>
          <w:lang w:val="sk-SK"/>
        </w:rPr>
        <w:t>Scala</w:t>
      </w:r>
      <w:proofErr w:type="spellEnd"/>
      <w:r w:rsidR="001B459F" w:rsidRPr="0060613B">
        <w:rPr>
          <w:rFonts w:ascii="SKODA Next" w:eastAsia="SKODA Next" w:hAnsi="SKODA Next" w:cs="SKODA Next"/>
          <w:color w:val="000000"/>
          <w:lang w:val="sk-SK"/>
        </w:rPr>
        <w:t>. Vozidlá slúžia pri organizačnom zabezpečení reprezentačných zrazov, presunoch realizačných tímov aj pri každodennej operatíve zväzu.</w:t>
      </w:r>
      <w:r w:rsidR="001B459F">
        <w:rPr>
          <w:rFonts w:ascii="SKODA Next" w:eastAsia="SKODA Next" w:hAnsi="SKODA Next" w:cs="SKODA Next"/>
          <w:color w:val="000000"/>
          <w:lang w:val="sk-SK"/>
        </w:rPr>
        <w:t xml:space="preserve"> </w:t>
      </w:r>
    </w:p>
    <w:p w14:paraId="09D60177" w14:textId="77777777" w:rsidR="001B459F" w:rsidRDefault="001B459F" w:rsidP="0060613B">
      <w:pPr>
        <w:rPr>
          <w:rFonts w:ascii="SKODA Next" w:eastAsia="SKODA Next" w:hAnsi="SKODA Next" w:cs="SKODA Next"/>
          <w:color w:val="000000"/>
          <w:lang w:val="sk-SK"/>
        </w:rPr>
      </w:pPr>
    </w:p>
    <w:p w14:paraId="55948320" w14:textId="7BBF4255" w:rsidR="0060613B" w:rsidRDefault="0060613B" w:rsidP="0060613B">
      <w:pPr>
        <w:rPr>
          <w:rFonts w:ascii="SKODA Next" w:eastAsia="SKODA Next" w:hAnsi="SKODA Next" w:cs="SKODA Next"/>
          <w:color w:val="000000"/>
          <w:lang w:val="sk-SK"/>
        </w:rPr>
      </w:pPr>
      <w:r w:rsidRPr="0060613B">
        <w:rPr>
          <w:rFonts w:ascii="SKODA Next" w:eastAsia="SKODA Next" w:hAnsi="SKODA Next" w:cs="SKODA Next"/>
          <w:color w:val="000000"/>
          <w:lang w:val="sk-SK"/>
        </w:rPr>
        <w:t xml:space="preserve">Partnerstvo </w:t>
      </w:r>
      <w:r w:rsidR="00960A74">
        <w:rPr>
          <w:rFonts w:ascii="SKODA Next" w:eastAsia="SKODA Next" w:hAnsi="SKODA Next" w:cs="SKODA Next"/>
          <w:color w:val="000000"/>
          <w:lang w:val="sk-SK"/>
        </w:rPr>
        <w:t>spoločno</w:t>
      </w:r>
      <w:r w:rsidR="001B459F">
        <w:rPr>
          <w:rFonts w:ascii="SKODA Next" w:eastAsia="SKODA Next" w:hAnsi="SKODA Next" w:cs="SKODA Next"/>
          <w:color w:val="000000"/>
          <w:lang w:val="sk-SK"/>
        </w:rPr>
        <w:t>s</w:t>
      </w:r>
      <w:r w:rsidR="00960A74">
        <w:rPr>
          <w:rFonts w:ascii="SKODA Next" w:eastAsia="SKODA Next" w:hAnsi="SKODA Next" w:cs="SKODA Next"/>
          <w:color w:val="000000"/>
          <w:lang w:val="sk-SK"/>
        </w:rPr>
        <w:t xml:space="preserve">ti Škoda Auto Slovensko </w:t>
      </w:r>
      <w:r w:rsidRPr="0060613B">
        <w:rPr>
          <w:rFonts w:ascii="SKODA Next" w:eastAsia="SKODA Next" w:hAnsi="SKODA Next" w:cs="SKODA Next"/>
          <w:color w:val="000000"/>
          <w:lang w:val="sk-SK"/>
        </w:rPr>
        <w:t xml:space="preserve">sa </w:t>
      </w:r>
      <w:r w:rsidR="00960A74">
        <w:rPr>
          <w:rFonts w:ascii="SKODA Next" w:eastAsia="SKODA Next" w:hAnsi="SKODA Next" w:cs="SKODA Next"/>
          <w:color w:val="000000"/>
          <w:lang w:val="sk-SK"/>
        </w:rPr>
        <w:t>pr</w:t>
      </w:r>
      <w:r w:rsidRPr="0060613B">
        <w:rPr>
          <w:rFonts w:ascii="SKODA Next" w:eastAsia="SKODA Next" w:hAnsi="SKODA Next" w:cs="SKODA Next"/>
          <w:color w:val="000000"/>
          <w:lang w:val="sk-SK"/>
        </w:rPr>
        <w:t xml:space="preserve">itom netýka len vrcholného mužského hokeja, ale aj podpory mládežníckych reprezentácií či rozvoja </w:t>
      </w:r>
      <w:r w:rsidR="00D31F7B">
        <w:rPr>
          <w:rFonts w:ascii="SKODA Next" w:eastAsia="SKODA Next" w:hAnsi="SKODA Next" w:cs="SKODA Next"/>
          <w:color w:val="000000"/>
          <w:lang w:val="sk-SK"/>
        </w:rPr>
        <w:t>dievčenského</w:t>
      </w:r>
      <w:r w:rsidR="00D31F7B" w:rsidRPr="0060613B">
        <w:rPr>
          <w:rFonts w:ascii="SKODA Next" w:eastAsia="SKODA Next" w:hAnsi="SKODA Next" w:cs="SKODA Next"/>
          <w:color w:val="000000"/>
          <w:lang w:val="sk-SK"/>
        </w:rPr>
        <w:t xml:space="preserve"> </w:t>
      </w:r>
      <w:r w:rsidRPr="0060613B">
        <w:rPr>
          <w:rFonts w:ascii="SKODA Next" w:eastAsia="SKODA Next" w:hAnsi="SKODA Next" w:cs="SKODA Next"/>
          <w:color w:val="000000"/>
          <w:lang w:val="sk-SK"/>
        </w:rPr>
        <w:t>hokeja prostredníctvom projektu Hokejová Galaxia.</w:t>
      </w:r>
      <w:r w:rsidR="001B459F">
        <w:rPr>
          <w:rFonts w:ascii="SKODA Next" w:eastAsia="SKODA Next" w:hAnsi="SKODA Next" w:cs="SKODA Next"/>
          <w:color w:val="000000"/>
          <w:lang w:val="sk-SK"/>
        </w:rPr>
        <w:t xml:space="preserve"> Slovenský importér nedávno podporil aj </w:t>
      </w:r>
      <w:r w:rsidR="001B459F" w:rsidRPr="001B459F">
        <w:rPr>
          <w:rFonts w:ascii="SKODA Next" w:eastAsia="SKODA Next" w:hAnsi="SKODA Next" w:cs="SKODA Next"/>
          <w:color w:val="000000"/>
          <w:lang w:val="sk-SK"/>
        </w:rPr>
        <w:t xml:space="preserve">organizačné zabezpečenie Majstrovstiev sveta IIHF </w:t>
      </w:r>
      <w:r w:rsidR="001B459F">
        <w:rPr>
          <w:rFonts w:ascii="SKODA Next" w:eastAsia="SKODA Next" w:hAnsi="SKODA Next" w:cs="SKODA Next"/>
          <w:color w:val="000000"/>
          <w:lang w:val="sk-SK"/>
        </w:rPr>
        <w:t xml:space="preserve">v ľadovom hokeji </w:t>
      </w:r>
      <w:r w:rsidR="001B459F" w:rsidRPr="001B459F">
        <w:rPr>
          <w:rFonts w:ascii="SKODA Next" w:eastAsia="SKODA Next" w:hAnsi="SKODA Next" w:cs="SKODA Next"/>
          <w:color w:val="000000"/>
          <w:lang w:val="sk-SK"/>
        </w:rPr>
        <w:t>do 18 rokov</w:t>
      </w:r>
      <w:r w:rsidR="001B459F">
        <w:rPr>
          <w:rFonts w:ascii="SKODA Next" w:eastAsia="SKODA Next" w:hAnsi="SKODA Next" w:cs="SKODA Next"/>
          <w:color w:val="000000"/>
          <w:lang w:val="sk-SK"/>
        </w:rPr>
        <w:t xml:space="preserve">, ktoré sa konali v Trenčíne a Bratislave. </w:t>
      </w:r>
    </w:p>
    <w:p w14:paraId="7272B699" w14:textId="77777777" w:rsidR="001B459F" w:rsidRDefault="001B459F" w:rsidP="0060613B">
      <w:pPr>
        <w:rPr>
          <w:rFonts w:ascii="SKODA Next" w:eastAsia="SKODA Next" w:hAnsi="SKODA Next" w:cs="SKODA Next"/>
          <w:color w:val="000000"/>
          <w:lang w:val="sk-SK"/>
        </w:rPr>
      </w:pPr>
    </w:p>
    <w:p w14:paraId="6F603B54" w14:textId="4B43C5C7" w:rsidR="0060613B" w:rsidRPr="0060613B" w:rsidRDefault="0060613B" w:rsidP="0060613B">
      <w:pPr>
        <w:rPr>
          <w:rFonts w:ascii="SKODA Next" w:eastAsia="SKODA Next" w:hAnsi="SKODA Next" w:cs="SKODA Next"/>
          <w:color w:val="000000"/>
          <w:lang w:val="sk-SK"/>
        </w:rPr>
      </w:pPr>
      <w:r w:rsidRPr="0060613B">
        <w:rPr>
          <w:rFonts w:ascii="SKODA Next" w:eastAsia="SKODA Next" w:hAnsi="SKODA Next" w:cs="SKODA Next"/>
          <w:color w:val="000000"/>
          <w:lang w:val="sk-SK"/>
        </w:rPr>
        <w:t xml:space="preserve">Značka Škoda je s ľadovým hokejom </w:t>
      </w:r>
      <w:r w:rsidR="00FF58BF">
        <w:rPr>
          <w:rFonts w:ascii="SKODA Next" w:eastAsia="SKODA Next" w:hAnsi="SKODA Next" w:cs="SKODA Next"/>
          <w:color w:val="000000"/>
          <w:lang w:val="sk-SK"/>
        </w:rPr>
        <w:t>tradične s</w:t>
      </w:r>
      <w:r w:rsidRPr="0060613B">
        <w:rPr>
          <w:rFonts w:ascii="SKODA Next" w:eastAsia="SKODA Next" w:hAnsi="SKODA Next" w:cs="SKODA Next"/>
          <w:color w:val="000000"/>
          <w:lang w:val="sk-SK"/>
        </w:rPr>
        <w:t>pojená aj globálne. Automobilka je od roku 1993 hlavným oficiálnym sponzorom Majstrovstiev sveta IIHF</w:t>
      </w:r>
      <w:r w:rsidR="001B459F">
        <w:rPr>
          <w:rFonts w:ascii="SKODA Next" w:eastAsia="SKODA Next" w:hAnsi="SKODA Next" w:cs="SKODA Next"/>
          <w:color w:val="000000"/>
          <w:lang w:val="sk-SK"/>
        </w:rPr>
        <w:t xml:space="preserve"> v ľadovom hokeji</w:t>
      </w:r>
      <w:r w:rsidRPr="0060613B">
        <w:rPr>
          <w:rFonts w:ascii="SKODA Next" w:eastAsia="SKODA Next" w:hAnsi="SKODA Next" w:cs="SKODA Next"/>
          <w:color w:val="000000"/>
          <w:lang w:val="sk-SK"/>
        </w:rPr>
        <w:t>, čím drží rekord za najdlhšie hlavné partnerstvo v histórii svetového šampionátu.</w:t>
      </w:r>
    </w:p>
    <w:p w14:paraId="59D0EA12" w14:textId="77777777" w:rsidR="0060613B" w:rsidRPr="0060613B" w:rsidRDefault="0060613B" w:rsidP="0060613B">
      <w:pPr>
        <w:rPr>
          <w:rFonts w:ascii="SKODA Next" w:eastAsia="SKODA Next" w:hAnsi="SKODA Next" w:cs="SKODA Next"/>
          <w:color w:val="000000"/>
          <w:lang w:val="sk-SK"/>
        </w:rPr>
      </w:pPr>
    </w:p>
    <w:p w14:paraId="71B81423" w14:textId="77777777" w:rsidR="00471A22" w:rsidRDefault="00471A22" w:rsidP="00522671">
      <w:pPr>
        <w:rPr>
          <w:rFonts w:ascii="SKODA Next" w:eastAsia="SKODA Next" w:hAnsi="SKODA Next" w:cs="SKODA Next"/>
          <w:color w:val="000000"/>
          <w:lang w:val="sk-SK"/>
        </w:rPr>
      </w:pPr>
    </w:p>
    <w:p w14:paraId="397155A5" w14:textId="6437A6F6" w:rsidR="000F6AD2" w:rsidRPr="0055114B" w:rsidRDefault="00CB6949">
      <w:pPr>
        <w:ind w:left="708"/>
        <w:rPr>
          <w:rFonts w:ascii="Arial" w:eastAsia="Arial" w:hAnsi="Arial" w:cs="Arial"/>
          <w:sz w:val="18"/>
          <w:szCs w:val="18"/>
          <w:lang w:val="sk-SK"/>
        </w:rPr>
      </w:pPr>
      <w:r w:rsidRPr="0055114B">
        <w:rPr>
          <w:rFonts w:ascii="Arial" w:eastAsia="Arial" w:hAnsi="Arial" w:cs="Arial"/>
          <w:b/>
          <w:bCs/>
          <w:sz w:val="18"/>
          <w:szCs w:val="18"/>
          <w:lang w:val="sk-SK"/>
        </w:rPr>
        <w:t>Pre ďalšie informácie, prosím, kontaktujte:</w:t>
      </w:r>
    </w:p>
    <w:p w14:paraId="4BEF7D52" w14:textId="77777777" w:rsidR="000F6AD2" w:rsidRPr="0055114B" w:rsidRDefault="00CB6949">
      <w:pPr>
        <w:spacing w:after="0" w:line="240" w:lineRule="auto"/>
        <w:ind w:left="708"/>
        <w:rPr>
          <w:rFonts w:ascii="Arial" w:eastAsia="Arial" w:hAnsi="Arial" w:cs="Arial"/>
          <w:sz w:val="18"/>
          <w:szCs w:val="18"/>
          <w:lang w:val="sk-SK"/>
        </w:rPr>
      </w:pPr>
      <w:r w:rsidRPr="0055114B">
        <w:rPr>
          <w:rFonts w:ascii="Arial" w:eastAsia="Arial" w:hAnsi="Arial" w:cs="Arial"/>
          <w:b/>
          <w:bCs/>
          <w:sz w:val="18"/>
          <w:szCs w:val="18"/>
          <w:lang w:val="sk-SK"/>
        </w:rPr>
        <w:t>Zuzana Kubíková</w:t>
      </w:r>
      <w:r w:rsidRPr="0055114B">
        <w:rPr>
          <w:rFonts w:ascii="Arial" w:eastAsia="Arial" w:hAnsi="Arial" w:cs="Arial"/>
          <w:sz w:val="18"/>
          <w:szCs w:val="18"/>
          <w:lang w:val="sk-SK"/>
        </w:rPr>
        <w:t>, PR manager Škoda Auto Slovensko s.r.o.</w:t>
      </w:r>
    </w:p>
    <w:p w14:paraId="3DA79F96" w14:textId="77777777" w:rsidR="000F6AD2" w:rsidRPr="0055114B" w:rsidRDefault="00CB6949">
      <w:pPr>
        <w:spacing w:after="0" w:line="240" w:lineRule="auto"/>
        <w:ind w:left="708"/>
        <w:jc w:val="both"/>
        <w:rPr>
          <w:rFonts w:ascii="Arial" w:eastAsia="Arial" w:hAnsi="Arial" w:cs="Arial"/>
          <w:sz w:val="18"/>
          <w:szCs w:val="18"/>
          <w:lang w:val="sk-SK"/>
        </w:rPr>
      </w:pPr>
      <w:r w:rsidRPr="0055114B">
        <w:rPr>
          <w:rFonts w:ascii="Arial" w:eastAsia="Arial" w:hAnsi="Arial" w:cs="Arial"/>
          <w:sz w:val="18"/>
          <w:szCs w:val="18"/>
          <w:lang w:val="sk-SK"/>
        </w:rPr>
        <w:t>M: +421 904 701 339</w:t>
      </w:r>
    </w:p>
    <w:p w14:paraId="62A20D70" w14:textId="77777777" w:rsidR="000F6AD2" w:rsidRPr="0055114B" w:rsidRDefault="00CB6949">
      <w:pPr>
        <w:spacing w:after="0" w:line="240" w:lineRule="auto"/>
        <w:ind w:left="0" w:firstLine="708"/>
        <w:jc w:val="both"/>
        <w:rPr>
          <w:rFonts w:ascii="Arial" w:eastAsia="Arial" w:hAnsi="Arial" w:cs="Arial"/>
          <w:color w:val="4BA82E"/>
          <w:sz w:val="18"/>
          <w:szCs w:val="18"/>
          <w:lang w:val="sk-SK"/>
        </w:rPr>
      </w:pPr>
      <w:hyperlink r:id="rId8">
        <w:r w:rsidRPr="0055114B">
          <w:rPr>
            <w:rFonts w:ascii="Arial" w:eastAsia="Arial" w:hAnsi="Arial" w:cs="Arial"/>
            <w:color w:val="4BA82E"/>
            <w:sz w:val="18"/>
            <w:szCs w:val="18"/>
            <w:u w:val="single"/>
            <w:lang w:val="sk-SK"/>
          </w:rPr>
          <w:t>zuzana.kubikova2@skoda-auto.sk</w:t>
        </w:r>
      </w:hyperlink>
      <w:r w:rsidRPr="0055114B">
        <w:rPr>
          <w:rFonts w:ascii="Arial" w:eastAsia="Arial" w:hAnsi="Arial" w:cs="Arial"/>
          <w:color w:val="4BA82E"/>
          <w:sz w:val="18"/>
          <w:szCs w:val="18"/>
          <w:lang w:val="sk-SK"/>
        </w:rPr>
        <w:t xml:space="preserve"> </w:t>
      </w:r>
    </w:p>
    <w:p w14:paraId="7DEA7A9E" w14:textId="77777777" w:rsidR="000F6AD2" w:rsidRPr="0055114B" w:rsidRDefault="000F6AD2">
      <w:pPr>
        <w:spacing w:after="0" w:line="240" w:lineRule="auto"/>
        <w:ind w:left="0" w:firstLine="708"/>
        <w:jc w:val="both"/>
        <w:rPr>
          <w:rFonts w:ascii="Arial" w:eastAsia="Arial" w:hAnsi="Arial" w:cs="Arial"/>
          <w:color w:val="4BA82E"/>
          <w:sz w:val="18"/>
          <w:szCs w:val="18"/>
          <w:lang w:val="sk-SK"/>
        </w:rPr>
      </w:pPr>
    </w:p>
    <w:p w14:paraId="276F060C" w14:textId="77777777" w:rsidR="000F6AD2" w:rsidRPr="0055114B" w:rsidRDefault="00CB6949">
      <w:pPr>
        <w:spacing w:after="0" w:line="240" w:lineRule="auto"/>
        <w:ind w:left="0" w:firstLine="708"/>
        <w:jc w:val="both"/>
        <w:rPr>
          <w:rFonts w:ascii="Arial" w:eastAsia="Arial" w:hAnsi="Arial" w:cs="Arial"/>
          <w:color w:val="4BA82E"/>
          <w:sz w:val="18"/>
          <w:szCs w:val="18"/>
          <w:u w:val="single"/>
          <w:lang w:val="sk-SK"/>
        </w:rPr>
      </w:pPr>
      <w:r w:rsidRPr="0055114B">
        <w:rPr>
          <w:rFonts w:ascii="Arial" w:eastAsia="Arial" w:hAnsi="Arial" w:cs="Arial"/>
          <w:noProof/>
          <w:sz w:val="18"/>
          <w:szCs w:val="18"/>
          <w:lang w:val="sk-SK"/>
        </w:rPr>
        <w:drawing>
          <wp:inline distT="0" distB="0" distL="0" distR="0" wp14:anchorId="696AB87F" wp14:editId="3E34D207">
            <wp:extent cx="2676525" cy="666750"/>
            <wp:effectExtent l="0" t="0" r="0" b="0"/>
            <wp:docPr id="6" name="image6.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6.png" descr="Obrázok, na ktorom je koleso, vozidlo, pozemné vozidlo, pneumatika&#10;&#10;Obsah vygenerovaný umelou inteligenciou môže byť nesprávny."/>
                    <pic:cNvPicPr preferRelativeResize="0"/>
                  </pic:nvPicPr>
                  <pic:blipFill>
                    <a:blip r:embed="rId9"/>
                    <a:srcRect/>
                    <a:stretch>
                      <a:fillRect/>
                    </a:stretch>
                  </pic:blipFill>
                  <pic:spPr>
                    <a:xfrm>
                      <a:off x="0" y="0"/>
                      <a:ext cx="2676525" cy="666750"/>
                    </a:xfrm>
                    <a:prstGeom prst="rect">
                      <a:avLst/>
                    </a:prstGeom>
                    <a:ln/>
                  </pic:spPr>
                </pic:pic>
              </a:graphicData>
            </a:graphic>
          </wp:inline>
        </w:drawing>
      </w:r>
    </w:p>
    <w:tbl>
      <w:tblPr>
        <w:tblStyle w:val="a"/>
        <w:tblW w:w="4320" w:type="dxa"/>
        <w:tblInd w:w="4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0F6AD2" w:rsidRPr="004E39A9" w14:paraId="107B0E4A"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6947BD91" w14:textId="77777777" w:rsidR="000F6AD2" w:rsidRPr="0055114B" w:rsidRDefault="00CB6949">
            <w:pPr>
              <w:spacing w:after="0" w:line="240" w:lineRule="auto"/>
              <w:ind w:left="0"/>
              <w:jc w:val="both"/>
              <w:rPr>
                <w:sz w:val="18"/>
                <w:szCs w:val="18"/>
                <w:lang w:val="sk-SK"/>
              </w:rPr>
            </w:pPr>
            <w:r w:rsidRPr="0055114B">
              <w:rPr>
                <w:rFonts w:ascii="Arial" w:eastAsia="Arial" w:hAnsi="Arial" w:cs="Arial"/>
                <w:noProof/>
                <w:sz w:val="18"/>
                <w:szCs w:val="18"/>
                <w:lang w:val="sk-SK"/>
              </w:rPr>
              <w:drawing>
                <wp:inline distT="0" distB="0" distL="0" distR="0" wp14:anchorId="0B6A33FB" wp14:editId="0458EB12">
                  <wp:extent cx="190500" cy="190500"/>
                  <wp:effectExtent l="0" t="0" r="0" b="0"/>
                  <wp:docPr id="8" name="image7.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7.jpg" descr="Výsledek obrázku pro twitter facebook instagram logo"/>
                          <pic:cNvPicPr preferRelativeResize="0"/>
                        </pic:nvPicPr>
                        <pic:blipFill>
                          <a:blip r:embed="rId10"/>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00406143" w14:textId="77777777" w:rsidR="000F6AD2" w:rsidRPr="0055114B" w:rsidRDefault="00CB6949">
            <w:pPr>
              <w:spacing w:after="0" w:line="240" w:lineRule="auto"/>
              <w:ind w:left="0"/>
              <w:jc w:val="both"/>
              <w:rPr>
                <w:sz w:val="18"/>
                <w:szCs w:val="18"/>
                <w:lang w:val="sk-SK"/>
              </w:rPr>
            </w:pPr>
            <w:hyperlink r:id="rId11">
              <w:r w:rsidRPr="0055114B">
                <w:rPr>
                  <w:rFonts w:ascii="Arial" w:eastAsia="Arial" w:hAnsi="Arial" w:cs="Arial"/>
                  <w:color w:val="4BA82E"/>
                  <w:sz w:val="18"/>
                  <w:szCs w:val="18"/>
                  <w:u w:val="single"/>
                  <w:lang w:val="sk-SK"/>
                </w:rPr>
                <w:t>/</w:t>
              </w:r>
              <w:proofErr w:type="spellStart"/>
              <w:r w:rsidRPr="0055114B">
                <w:rPr>
                  <w:rFonts w:ascii="Arial" w:eastAsia="Arial" w:hAnsi="Arial" w:cs="Arial"/>
                  <w:color w:val="4BA82E"/>
                  <w:sz w:val="18"/>
                  <w:szCs w:val="18"/>
                  <w:u w:val="single"/>
                  <w:lang w:val="sk-SK"/>
                </w:rPr>
                <w:t>SkodaAutoSK</w:t>
              </w:r>
              <w:proofErr w:type="spellEnd"/>
            </w:hyperlink>
          </w:p>
        </w:tc>
        <w:tc>
          <w:tcPr>
            <w:tcW w:w="675" w:type="dxa"/>
            <w:tcBorders>
              <w:top w:val="nil"/>
              <w:left w:val="nil"/>
              <w:bottom w:val="nil"/>
              <w:right w:val="nil"/>
            </w:tcBorders>
            <w:tcMar>
              <w:top w:w="80" w:type="dxa"/>
              <w:left w:w="80" w:type="dxa"/>
              <w:bottom w:w="80" w:type="dxa"/>
              <w:right w:w="80" w:type="dxa"/>
            </w:tcMar>
            <w:vAlign w:val="center"/>
          </w:tcPr>
          <w:p w14:paraId="40DFE4F0" w14:textId="77777777" w:rsidR="000F6AD2" w:rsidRPr="0055114B" w:rsidRDefault="00CB6949">
            <w:pPr>
              <w:spacing w:after="0" w:line="240" w:lineRule="auto"/>
              <w:ind w:left="0"/>
              <w:jc w:val="both"/>
              <w:rPr>
                <w:sz w:val="18"/>
                <w:szCs w:val="18"/>
                <w:lang w:val="sk-SK"/>
              </w:rPr>
            </w:pPr>
            <w:r w:rsidRPr="0055114B">
              <w:rPr>
                <w:rFonts w:ascii="Arial" w:eastAsia="Arial" w:hAnsi="Arial" w:cs="Arial"/>
                <w:noProof/>
                <w:sz w:val="18"/>
                <w:szCs w:val="18"/>
                <w:lang w:val="sk-SK"/>
              </w:rPr>
              <w:drawing>
                <wp:inline distT="0" distB="0" distL="0" distR="0" wp14:anchorId="623EBE92" wp14:editId="1C21C740">
                  <wp:extent cx="190500" cy="190500"/>
                  <wp:effectExtent l="0" t="0" r="0" b="0"/>
                  <wp:docPr id="7" name="image4.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4.jpg" descr="Výsledek obrázku pro twitter facebook instagram logo"/>
                          <pic:cNvPicPr preferRelativeResize="0"/>
                        </pic:nvPicPr>
                        <pic:blipFill>
                          <a:blip r:embed="rId12"/>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685E9B5C" w14:textId="77777777" w:rsidR="000F6AD2" w:rsidRPr="0055114B" w:rsidRDefault="00CB6949">
            <w:pPr>
              <w:spacing w:after="0" w:line="240" w:lineRule="auto"/>
              <w:ind w:left="0"/>
              <w:jc w:val="both"/>
              <w:rPr>
                <w:sz w:val="18"/>
                <w:szCs w:val="18"/>
                <w:lang w:val="sk-SK"/>
              </w:rPr>
            </w:pPr>
            <w:r w:rsidRPr="0055114B">
              <w:rPr>
                <w:rFonts w:ascii="Arial" w:eastAsia="Arial" w:hAnsi="Arial" w:cs="Arial"/>
                <w:sz w:val="18"/>
                <w:szCs w:val="18"/>
                <w:lang w:val="sk-SK"/>
              </w:rPr>
              <w:t>/</w:t>
            </w:r>
            <w:proofErr w:type="spellStart"/>
            <w:r w:rsidRPr="0055114B">
              <w:rPr>
                <w:lang w:val="sk-SK"/>
              </w:rPr>
              <w:fldChar w:fldCharType="begin"/>
            </w:r>
            <w:r w:rsidRPr="0055114B">
              <w:rPr>
                <w:lang w:val="sk-SK"/>
              </w:rPr>
              <w:instrText>HYPERLINK "http://www.instagram.com/SkodaAutoSK" \h</w:instrText>
            </w:r>
            <w:r w:rsidRPr="0055114B">
              <w:rPr>
                <w:lang w:val="sk-SK"/>
              </w:rPr>
            </w:r>
            <w:r w:rsidRPr="0055114B">
              <w:rPr>
                <w:lang w:val="sk-SK"/>
              </w:rPr>
              <w:fldChar w:fldCharType="separate"/>
            </w:r>
            <w:r w:rsidRPr="0055114B">
              <w:rPr>
                <w:rFonts w:ascii="Arial" w:eastAsia="Arial" w:hAnsi="Arial" w:cs="Arial"/>
                <w:color w:val="4BA82E"/>
                <w:sz w:val="18"/>
                <w:szCs w:val="18"/>
                <w:u w:val="single"/>
                <w:lang w:val="sk-SK"/>
              </w:rPr>
              <w:t>SkodaAutoSK</w:t>
            </w:r>
            <w:proofErr w:type="spellEnd"/>
            <w:r w:rsidRPr="0055114B">
              <w:rPr>
                <w:lang w:val="sk-SK"/>
              </w:rPr>
              <w:fldChar w:fldCharType="end"/>
            </w:r>
          </w:p>
        </w:tc>
      </w:tr>
    </w:tbl>
    <w:p w14:paraId="588E7ABE" w14:textId="29B9A319" w:rsidR="000F6AD2" w:rsidRPr="0055114B" w:rsidRDefault="00CB6949">
      <w:pPr>
        <w:widowControl w:val="0"/>
        <w:spacing w:after="0" w:line="240" w:lineRule="auto"/>
        <w:ind w:left="334" w:hanging="334"/>
        <w:jc w:val="both"/>
        <w:rPr>
          <w:rFonts w:ascii="Arial" w:eastAsia="Arial" w:hAnsi="Arial" w:cs="Arial"/>
          <w:color w:val="4BA82E"/>
          <w:sz w:val="24"/>
          <w:szCs w:val="24"/>
          <w:u w:val="single"/>
          <w:lang w:val="sk-SK"/>
        </w:rPr>
      </w:pPr>
      <w:r w:rsidRPr="0055114B">
        <w:rPr>
          <w:rFonts w:ascii="Arial" w:eastAsia="Arial" w:hAnsi="Arial" w:cs="Arial"/>
          <w:color w:val="4BA82E"/>
          <w:sz w:val="24"/>
          <w:szCs w:val="24"/>
          <w:u w:val="single"/>
          <w:lang w:val="sk-SK"/>
        </w:rPr>
        <w:t xml:space="preserve">           </w:t>
      </w:r>
    </w:p>
    <w:p w14:paraId="7D7C2930" w14:textId="77777777" w:rsidR="0021548E" w:rsidRPr="0055114B" w:rsidRDefault="0021548E">
      <w:pPr>
        <w:widowControl w:val="0"/>
        <w:spacing w:after="0" w:line="240" w:lineRule="auto"/>
        <w:ind w:left="0" w:firstLine="720"/>
        <w:rPr>
          <w:rFonts w:ascii="SKODA Next" w:eastAsia="SKODA Next" w:hAnsi="SKODA Next" w:cs="SKODA Next"/>
          <w:b/>
          <w:bCs/>
          <w:lang w:val="sk-SK"/>
        </w:rPr>
      </w:pPr>
    </w:p>
    <w:p w14:paraId="6D07B066" w14:textId="794A6D40" w:rsidR="000F6AD2" w:rsidRPr="0055114B" w:rsidRDefault="00850B00">
      <w:pPr>
        <w:widowControl w:val="0"/>
        <w:spacing w:after="0" w:line="240" w:lineRule="auto"/>
        <w:ind w:left="0" w:firstLine="720"/>
        <w:rPr>
          <w:rFonts w:ascii="SKODA Next" w:eastAsia="SKODA Next" w:hAnsi="SKODA Next" w:cs="SKODA Next"/>
          <w:b/>
          <w:bCs/>
          <w:lang w:val="sk-SK"/>
        </w:rPr>
      </w:pPr>
      <w:r>
        <w:rPr>
          <w:rFonts w:ascii="SKODA Next" w:eastAsia="SKODA Next" w:hAnsi="SKODA Next" w:cs="SKODA Next"/>
          <w:b/>
          <w:bCs/>
          <w:lang w:val="sk-SK"/>
        </w:rPr>
        <w:t>F</w:t>
      </w:r>
      <w:r w:rsidR="00CB6949" w:rsidRPr="0055114B">
        <w:rPr>
          <w:rFonts w:ascii="SKODA Next" w:eastAsia="SKODA Next" w:hAnsi="SKODA Next" w:cs="SKODA Next"/>
          <w:b/>
          <w:bCs/>
          <w:lang w:val="sk-SK"/>
        </w:rPr>
        <w:t>otografi</w:t>
      </w:r>
      <w:r>
        <w:rPr>
          <w:rFonts w:ascii="SKODA Next" w:eastAsia="SKODA Next" w:hAnsi="SKODA Next" w:cs="SKODA Next"/>
          <w:b/>
          <w:bCs/>
          <w:lang w:val="sk-SK"/>
        </w:rPr>
        <w:t>e</w:t>
      </w:r>
      <w:r w:rsidR="00CB6949" w:rsidRPr="0055114B">
        <w:rPr>
          <w:rFonts w:ascii="SKODA Next" w:eastAsia="SKODA Next" w:hAnsi="SKODA Next" w:cs="SKODA Next"/>
          <w:b/>
          <w:bCs/>
          <w:lang w:val="sk-SK"/>
        </w:rPr>
        <w:t xml:space="preserve"> k téme: </w:t>
      </w:r>
    </w:p>
    <w:tbl>
      <w:tblPr>
        <w:tblStyle w:val="a0"/>
        <w:tblW w:w="8460" w:type="dxa"/>
        <w:tblInd w:w="6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50"/>
        <w:gridCol w:w="4110"/>
      </w:tblGrid>
      <w:tr w:rsidR="00753160" w:rsidRPr="004E39A9" w14:paraId="77350DCC" w14:textId="77777777">
        <w:trPr>
          <w:trHeight w:val="3181"/>
        </w:trPr>
        <w:tc>
          <w:tcPr>
            <w:tcW w:w="4350" w:type="dxa"/>
            <w:tcBorders>
              <w:top w:val="nil"/>
              <w:left w:val="nil"/>
              <w:bottom w:val="nil"/>
              <w:right w:val="nil"/>
            </w:tcBorders>
            <w:tcMar>
              <w:top w:w="80" w:type="dxa"/>
              <w:left w:w="80" w:type="dxa"/>
              <w:bottom w:w="80" w:type="dxa"/>
              <w:right w:w="80" w:type="dxa"/>
            </w:tcMar>
          </w:tcPr>
          <w:p w14:paraId="3DCADA8E" w14:textId="111FDFBB" w:rsidR="00753160" w:rsidRPr="0055114B" w:rsidRDefault="00753160">
            <w:pPr>
              <w:spacing w:after="0" w:line="240" w:lineRule="auto"/>
              <w:ind w:left="0"/>
              <w:rPr>
                <w:rFonts w:ascii="Times New Roman" w:eastAsia="Times New Roman" w:hAnsi="Times New Roman" w:cs="Times New Roman"/>
                <w:sz w:val="24"/>
                <w:szCs w:val="24"/>
                <w:lang w:val="sk-SK"/>
              </w:rPr>
            </w:pPr>
            <w:r>
              <w:object w:dxaOrig="5265" w:dyaOrig="3435" w14:anchorId="55B0F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pt;height:136.55pt" o:ole="">
                  <v:imagedata r:id="rId13" o:title=""/>
                </v:shape>
                <o:OLEObject Type="Embed" ProgID="PBrush" ShapeID="_x0000_i1025" DrawAspect="Content" ObjectID="_1840179620" r:id="rId14"/>
              </w:object>
            </w:r>
          </w:p>
        </w:tc>
        <w:tc>
          <w:tcPr>
            <w:tcW w:w="4110" w:type="dxa"/>
            <w:tcBorders>
              <w:top w:val="nil"/>
              <w:left w:val="nil"/>
              <w:bottom w:val="nil"/>
              <w:right w:val="nil"/>
            </w:tcBorders>
          </w:tcPr>
          <w:p w14:paraId="3BE73544" w14:textId="12196C9D" w:rsidR="00753160" w:rsidRDefault="00FF58BF">
            <w:pPr>
              <w:spacing w:after="0" w:line="240" w:lineRule="auto"/>
              <w:ind w:left="0"/>
              <w:rPr>
                <w:rFonts w:ascii="SKODA Next" w:eastAsia="SKODA Next" w:hAnsi="SKODA Next" w:cs="SKODA Next"/>
                <w:b/>
                <w:bCs/>
                <w:lang w:val="sk-SK"/>
              </w:rPr>
            </w:pPr>
            <w:r w:rsidRPr="00FF58BF">
              <w:rPr>
                <w:rFonts w:ascii="SKODA Next" w:eastAsia="SKODA Next" w:hAnsi="SKODA Next" w:cs="SKODA Next"/>
                <w:b/>
                <w:bCs/>
                <w:lang w:val="sk-SK"/>
              </w:rPr>
              <w:t xml:space="preserve">Škoda Auto Slovensko už takmer štvrťstoročie stojí pri slovenskom hokeji, podporuje aj reprezentáciu na majstrovstvách sveta  </w:t>
            </w:r>
          </w:p>
          <w:p w14:paraId="234149B2" w14:textId="77777777" w:rsidR="00753160" w:rsidRDefault="00753160">
            <w:pPr>
              <w:spacing w:after="0" w:line="240" w:lineRule="auto"/>
              <w:ind w:left="0"/>
              <w:rPr>
                <w:rFonts w:ascii="SKODA Next" w:eastAsia="SKODA Next" w:hAnsi="SKODA Next" w:cs="SKODA Next"/>
                <w:b/>
                <w:bCs/>
                <w:lang w:val="sk-SK"/>
              </w:rPr>
            </w:pPr>
          </w:p>
          <w:p w14:paraId="2D145638" w14:textId="35231DEC" w:rsidR="00753160" w:rsidRPr="00FF58BF" w:rsidRDefault="00FF58BF">
            <w:pPr>
              <w:spacing w:after="0" w:line="240" w:lineRule="auto"/>
              <w:ind w:left="0"/>
              <w:rPr>
                <w:rFonts w:ascii="SKODA Next" w:eastAsia="SKODA Next" w:hAnsi="SKODA Next" w:cs="SKODA Next"/>
                <w:lang w:val="sk-SK"/>
              </w:rPr>
            </w:pPr>
            <w:r w:rsidRPr="00FF58BF">
              <w:rPr>
                <w:rFonts w:ascii="SKODA Next" w:eastAsia="SKODA Next" w:hAnsi="SKODA Next" w:cs="SKODA Next"/>
                <w:lang w:val="sk-SK"/>
              </w:rPr>
              <w:t>Spoločnosť Škoda Auto Slovensko aj tento rok s hrdosťou podporuje slovenskú reprezentáciu, ktorá už túto sobotu odštartuje svoje pôsobenie na majstrovstvách sveta vo Švajčiarsku.</w:t>
            </w:r>
          </w:p>
          <w:p w14:paraId="2A91D2F7" w14:textId="77777777" w:rsidR="00753160" w:rsidRDefault="00753160">
            <w:pPr>
              <w:spacing w:after="0" w:line="240" w:lineRule="auto"/>
              <w:ind w:left="0"/>
              <w:rPr>
                <w:rFonts w:ascii="SKODA Next" w:eastAsia="SKODA Next" w:hAnsi="SKODA Next" w:cs="SKODA Next"/>
                <w:b/>
                <w:bCs/>
                <w:lang w:val="sk-SK"/>
              </w:rPr>
            </w:pPr>
          </w:p>
          <w:p w14:paraId="2290AEE3" w14:textId="77777777" w:rsidR="00753160" w:rsidRDefault="00753160">
            <w:pPr>
              <w:spacing w:after="0" w:line="240" w:lineRule="auto"/>
              <w:ind w:left="0"/>
              <w:rPr>
                <w:rFonts w:ascii="SKODA Next" w:eastAsia="SKODA Next" w:hAnsi="SKODA Next" w:cs="SKODA Next"/>
                <w:b/>
                <w:bCs/>
                <w:lang w:val="sk-SK"/>
              </w:rPr>
            </w:pPr>
          </w:p>
          <w:p w14:paraId="7684082E" w14:textId="77777777" w:rsidR="00753160" w:rsidRDefault="00753160">
            <w:pPr>
              <w:spacing w:after="0" w:line="240" w:lineRule="auto"/>
              <w:ind w:left="0"/>
              <w:rPr>
                <w:rFonts w:ascii="SKODA Next" w:eastAsia="SKODA Next" w:hAnsi="SKODA Next" w:cs="SKODA Next"/>
                <w:b/>
                <w:bCs/>
                <w:lang w:val="sk-SK"/>
              </w:rPr>
            </w:pPr>
          </w:p>
          <w:p w14:paraId="423AC9FE" w14:textId="58E988EE" w:rsidR="00753160" w:rsidRPr="0055114B" w:rsidRDefault="00753160" w:rsidP="00753160">
            <w:pPr>
              <w:spacing w:after="0" w:line="240" w:lineRule="auto"/>
              <w:ind w:left="0"/>
              <w:rPr>
                <w:rFonts w:ascii="SKODA Next" w:eastAsia="SKODA Next" w:hAnsi="SKODA Next" w:cs="SKODA Next"/>
                <w:b/>
                <w:bCs/>
                <w:lang w:val="sk-SK"/>
              </w:rPr>
            </w:pPr>
            <w:hyperlink r:id="rId15" w:history="1">
              <w:r w:rsidRPr="0055114B">
                <w:rPr>
                  <w:u w:val="single"/>
                  <w:lang w:val="sk-SK"/>
                </w:rPr>
                <w:t>Download</w:t>
              </w:r>
            </w:hyperlink>
            <w:r w:rsidRPr="0055114B">
              <w:rPr>
                <w:rFonts w:ascii="SKODA Next" w:eastAsia="SKODA Next" w:hAnsi="SKODA Next" w:cs="SKODA Next"/>
                <w:lang w:val="sk-SK"/>
              </w:rPr>
              <w:t xml:space="preserve">                  </w:t>
            </w:r>
            <w:r w:rsidRPr="0055114B">
              <w:rPr>
                <w:rFonts w:ascii="SKODA Next" w:eastAsia="SKODA Next" w:hAnsi="SKODA Next" w:cs="SKODA Next"/>
                <w:b/>
                <w:bCs/>
                <w:lang w:val="sk-SK"/>
              </w:rPr>
              <w:t>Zdroj: Škoda Auto</w:t>
            </w:r>
          </w:p>
          <w:p w14:paraId="2EAB2848" w14:textId="77777777" w:rsidR="00753160" w:rsidRPr="0055114B" w:rsidRDefault="00753160">
            <w:pPr>
              <w:spacing w:after="0" w:line="240" w:lineRule="auto"/>
              <w:ind w:left="0"/>
              <w:rPr>
                <w:rFonts w:ascii="SKODA Next" w:eastAsia="SKODA Next" w:hAnsi="SKODA Next" w:cs="SKODA Next"/>
                <w:b/>
                <w:bCs/>
                <w:lang w:val="sk-SK"/>
              </w:rPr>
            </w:pPr>
          </w:p>
        </w:tc>
      </w:tr>
    </w:tbl>
    <w:p w14:paraId="04788AF9" w14:textId="65536A35" w:rsidR="000F6AD2" w:rsidRPr="0055114B" w:rsidRDefault="00CB6949">
      <w:pPr>
        <w:spacing w:after="0" w:line="240" w:lineRule="auto"/>
        <w:ind w:left="0"/>
        <w:rPr>
          <w:rFonts w:ascii="SKODA Next" w:eastAsia="SKODA Next" w:hAnsi="SKODA Next" w:cs="SKODA Next"/>
          <w:b/>
          <w:bCs/>
          <w:sz w:val="16"/>
          <w:szCs w:val="16"/>
          <w:lang w:val="sk-SK"/>
        </w:rPr>
      </w:pPr>
      <w:r w:rsidRPr="0055114B">
        <w:rPr>
          <w:rFonts w:ascii="SKODA Next" w:eastAsia="SKODA Next" w:hAnsi="SKODA Next" w:cs="SKODA Next"/>
          <w:b/>
          <w:bCs/>
          <w:sz w:val="16"/>
          <w:szCs w:val="16"/>
          <w:lang w:val="sk-SK"/>
        </w:rPr>
        <w:lastRenderedPageBreak/>
        <w:t>Škoda Auto</w:t>
      </w:r>
    </w:p>
    <w:p w14:paraId="1F78361F"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sa v novom desaťročí úspešne riadi stratégiou „</w:t>
      </w:r>
      <w:proofErr w:type="spellStart"/>
      <w:r w:rsidRPr="0055114B">
        <w:rPr>
          <w:rFonts w:ascii="SKODA Next" w:eastAsia="SKODA Next" w:hAnsi="SKODA Next" w:cs="SKODA Next"/>
          <w:sz w:val="16"/>
          <w:szCs w:val="16"/>
          <w:lang w:val="sk-SK"/>
        </w:rPr>
        <w:t>Next</w:t>
      </w:r>
      <w:proofErr w:type="spellEnd"/>
      <w:r w:rsidRPr="0055114B">
        <w:rPr>
          <w:rFonts w:ascii="SKODA Next" w:eastAsia="SKODA Next" w:hAnsi="SKODA Next" w:cs="SKODA Next"/>
          <w:sz w:val="16"/>
          <w:szCs w:val="16"/>
          <w:lang w:val="sk-SK"/>
        </w:rPr>
        <w:t xml:space="preserve"> Level Škoda </w:t>
      </w:r>
      <w:proofErr w:type="spellStart"/>
      <w:r w:rsidRPr="0055114B">
        <w:rPr>
          <w:rFonts w:ascii="SKODA Next" w:eastAsia="SKODA Next" w:hAnsi="SKODA Next" w:cs="SKODA Next"/>
          <w:sz w:val="16"/>
          <w:szCs w:val="16"/>
          <w:lang w:val="sk-SK"/>
        </w:rPr>
        <w:t>Strategy</w:t>
      </w:r>
      <w:proofErr w:type="spellEnd"/>
      <w:r w:rsidRPr="0055114B">
        <w:rPr>
          <w:rFonts w:ascii="SKODA Next" w:eastAsia="SKODA Next" w:hAnsi="SKODA Next" w:cs="SKODA Next"/>
          <w:sz w:val="16"/>
          <w:szCs w:val="16"/>
          <w:lang w:val="sk-SK"/>
        </w:rPr>
        <w:t>“;</w:t>
      </w:r>
    </w:p>
    <w:p w14:paraId="61C0F78F"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42E620E9"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efektívne využíva potenciál na dôležitých rastových trhoch ako je India a severná Afrika, Vietnam a región ASEAN;</w:t>
      </w:r>
    </w:p>
    <w:p w14:paraId="11895D12"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xml:space="preserve">› v súčasnosti zákazníkom ponúka 12 modelových radov osobných automobilov: Fabia, </w:t>
      </w:r>
      <w:proofErr w:type="spellStart"/>
      <w:r w:rsidRPr="0055114B">
        <w:rPr>
          <w:rFonts w:ascii="SKODA Next" w:eastAsia="SKODA Next" w:hAnsi="SKODA Next" w:cs="SKODA Next"/>
          <w:sz w:val="16"/>
          <w:szCs w:val="16"/>
          <w:lang w:val="sk-SK"/>
        </w:rPr>
        <w:t>Scala</w:t>
      </w:r>
      <w:proofErr w:type="spellEnd"/>
      <w:r w:rsidRPr="0055114B">
        <w:rPr>
          <w:rFonts w:ascii="SKODA Next" w:eastAsia="SKODA Next" w:hAnsi="SKODA Next" w:cs="SKODA Next"/>
          <w:sz w:val="16"/>
          <w:szCs w:val="16"/>
          <w:lang w:val="sk-SK"/>
        </w:rPr>
        <w:t xml:space="preserve">, Octavia, </w:t>
      </w:r>
      <w:proofErr w:type="spellStart"/>
      <w:r w:rsidRPr="0055114B">
        <w:rPr>
          <w:rFonts w:ascii="SKODA Next" w:eastAsia="SKODA Next" w:hAnsi="SKODA Next" w:cs="SKODA Next"/>
          <w:sz w:val="16"/>
          <w:szCs w:val="16"/>
          <w:lang w:val="sk-SK"/>
        </w:rPr>
        <w:t>Superb</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Kamiq</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Karoq</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Kodiaq</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Elroq</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Enyaq</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Slavia</w:t>
      </w:r>
      <w:proofErr w:type="spellEnd"/>
      <w:r w:rsidRPr="0055114B">
        <w:rPr>
          <w:rFonts w:ascii="SKODA Next" w:eastAsia="SKODA Next" w:hAnsi="SKODA Next" w:cs="SKODA Next"/>
          <w:sz w:val="16"/>
          <w:szCs w:val="16"/>
          <w:lang w:val="sk-SK"/>
        </w:rPr>
        <w:t xml:space="preserve">, </w:t>
      </w:r>
      <w:proofErr w:type="spellStart"/>
      <w:r w:rsidRPr="0055114B">
        <w:rPr>
          <w:rFonts w:ascii="SKODA Next" w:eastAsia="SKODA Next" w:hAnsi="SKODA Next" w:cs="SKODA Next"/>
          <w:sz w:val="16"/>
          <w:szCs w:val="16"/>
          <w:lang w:val="sk-SK"/>
        </w:rPr>
        <w:t>Kylaq</w:t>
      </w:r>
      <w:proofErr w:type="spellEnd"/>
      <w:r w:rsidRPr="0055114B">
        <w:rPr>
          <w:rFonts w:ascii="SKODA Next" w:eastAsia="SKODA Next" w:hAnsi="SKODA Next" w:cs="SKODA Next"/>
          <w:sz w:val="16"/>
          <w:szCs w:val="16"/>
          <w:lang w:val="sk-SK"/>
        </w:rPr>
        <w:t xml:space="preserve"> a </w:t>
      </w:r>
      <w:proofErr w:type="spellStart"/>
      <w:r w:rsidRPr="0055114B">
        <w:rPr>
          <w:rFonts w:ascii="SKODA Next" w:eastAsia="SKODA Next" w:hAnsi="SKODA Next" w:cs="SKODA Next"/>
          <w:sz w:val="16"/>
          <w:szCs w:val="16"/>
          <w:lang w:val="sk-SK"/>
        </w:rPr>
        <w:t>Kushaq</w:t>
      </w:r>
      <w:proofErr w:type="spellEnd"/>
      <w:r w:rsidRPr="0055114B">
        <w:rPr>
          <w:rFonts w:ascii="SKODA Next" w:eastAsia="SKODA Next" w:hAnsi="SKODA Next" w:cs="SKODA Next"/>
          <w:sz w:val="16"/>
          <w:szCs w:val="16"/>
          <w:lang w:val="sk-SK"/>
        </w:rPr>
        <w:t>;</w:t>
      </w:r>
    </w:p>
    <w:p w14:paraId="5DC42785"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v roku 2025 dodala zákazníkom po celom svete viac ako 1 040 000 vozidiel;</w:t>
      </w:r>
    </w:p>
    <w:p w14:paraId="492D0B0F"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xml:space="preserve">› je už viac ako 30 rokov súčasťou koncernu Volkswagen, jedného z globálne najúspešnejších výrobcov automobilov; </w:t>
      </w:r>
    </w:p>
    <w:p w14:paraId="600E0DF2"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xml:space="preserve">› je súčasťou </w:t>
      </w:r>
      <w:proofErr w:type="spellStart"/>
      <w:r w:rsidRPr="0055114B">
        <w:rPr>
          <w:rFonts w:ascii="SKODA Next" w:eastAsia="SKODA Next" w:hAnsi="SKODA Next" w:cs="SKODA Next"/>
          <w:sz w:val="16"/>
          <w:szCs w:val="16"/>
          <w:lang w:val="sk-SK"/>
        </w:rPr>
        <w:t>Brand</w:t>
      </w:r>
      <w:proofErr w:type="spellEnd"/>
      <w:r w:rsidRPr="0055114B">
        <w:rPr>
          <w:rFonts w:ascii="SKODA Next" w:eastAsia="SKODA Next" w:hAnsi="SKODA Next" w:cs="SKODA Next"/>
          <w:sz w:val="16"/>
          <w:szCs w:val="16"/>
          <w:lang w:val="sk-SK"/>
        </w:rPr>
        <w:t xml:space="preserve"> Group CORE, organizačnej fúzie objemových značiek koncernu Volkswagen, ktorej cieľom je dosiahnutie spoločného rastu a významné zvýšenie celkovej efektivity všetkých piatich objemových značiek;</w:t>
      </w:r>
    </w:p>
    <w:p w14:paraId="1639F268"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samostatne vyvíja a vyrába komponenty ako batériové systémy pre platformu MEB, motory a prevodovky pre ďalšie značky koncernu Volkswagen;</w:t>
      </w:r>
    </w:p>
    <w:p w14:paraId="48152C10" w14:textId="77777777" w:rsidR="000F6AD2" w:rsidRPr="0055114B" w:rsidRDefault="00CB6949">
      <w:pPr>
        <w:spacing w:after="0" w:line="240" w:lineRule="auto"/>
        <w:ind w:left="0"/>
        <w:rPr>
          <w:rFonts w:ascii="SKODA Next" w:eastAsia="SKODA Next" w:hAnsi="SKODA Next" w:cs="SKODA Next"/>
          <w:sz w:val="16"/>
          <w:szCs w:val="16"/>
          <w:lang w:val="sk-SK"/>
        </w:rPr>
      </w:pPr>
      <w:r w:rsidRPr="0055114B">
        <w:rPr>
          <w:rFonts w:ascii="SKODA Next" w:eastAsia="SKODA Next" w:hAnsi="SKODA Next" w:cs="SKODA Next"/>
          <w:sz w:val="16"/>
          <w:szCs w:val="16"/>
          <w:lang w:val="sk-SK"/>
        </w:rPr>
        <w:t>› prevádzkuje tri výrobné závody v Českej republike, má výrobné kapacity v Číne, na Slovensku a v Indii, väčšinou prostredníctvom koncernových partnerstiev, ďalej taktiež na Ukrajine v spolupráci s lokálnym partnerom;</w:t>
      </w:r>
    </w:p>
    <w:p w14:paraId="4327D031" w14:textId="2C7D34D4" w:rsidR="000F6AD2" w:rsidRPr="0055114B" w:rsidRDefault="00CB6949">
      <w:pPr>
        <w:spacing w:after="0" w:line="240" w:lineRule="auto"/>
        <w:ind w:left="0"/>
        <w:rPr>
          <w:rFonts w:ascii="Cambria" w:eastAsia="Cambria" w:hAnsi="Cambria" w:cs="Cambria"/>
          <w:sz w:val="16"/>
          <w:szCs w:val="16"/>
          <w:lang w:val="sk-SK"/>
        </w:rPr>
      </w:pPr>
      <w:r w:rsidRPr="0055114B">
        <w:rPr>
          <w:rFonts w:ascii="SKODA Next" w:eastAsia="SKODA Next" w:hAnsi="SKODA Next" w:cs="SKODA Next"/>
          <w:sz w:val="16"/>
          <w:szCs w:val="16"/>
          <w:lang w:val="sk-SK"/>
        </w:rPr>
        <w:t>› celosvetovo zamestnáva viac než 40 000 ľudí a je aktívna na viac ako 100 trhoch.</w:t>
      </w:r>
      <w:r w:rsidR="0055114B">
        <w:rPr>
          <w:rFonts w:ascii="SKODA Next" w:eastAsia="SKODA Next" w:hAnsi="SKODA Next" w:cs="SKODA Next"/>
          <w:sz w:val="16"/>
          <w:szCs w:val="16"/>
          <w:lang w:val="sk-SK"/>
        </w:rPr>
        <w:t xml:space="preserve"> </w:t>
      </w:r>
    </w:p>
    <w:sectPr w:rsidR="000F6AD2" w:rsidRPr="0055114B">
      <w:headerReference w:type="default" r:id="rId16"/>
      <w:footerReference w:type="even" r:id="rId17"/>
      <w:footerReference w:type="default" r:id="rId18"/>
      <w:footerReference w:type="first" r:id="rId19"/>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D18F5" w14:textId="77777777" w:rsidR="00490473" w:rsidRDefault="00490473">
      <w:pPr>
        <w:spacing w:after="0" w:line="240" w:lineRule="auto"/>
      </w:pPr>
      <w:r>
        <w:separator/>
      </w:r>
    </w:p>
  </w:endnote>
  <w:endnote w:type="continuationSeparator" w:id="0">
    <w:p w14:paraId="46332FAE" w14:textId="77777777" w:rsidR="00490473" w:rsidRDefault="0049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A58647B9-3789-4C52-B892-DD365A2C030C}"/>
    <w:embedBold r:id="rId2" w:fontKey="{F57AF1BF-9FE5-49D2-B914-07236871A589}"/>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379C154B-F135-4616-A0E3-66CFDA13B4A2}"/>
  </w:font>
  <w:font w:name="SKODA Next">
    <w:altName w:val="Calibri"/>
    <w:charset w:val="00"/>
    <w:family w:val="swiss"/>
    <w:pitch w:val="variable"/>
    <w:sig w:usb0="A00002E7" w:usb1="00002021" w:usb2="00000000" w:usb3="00000000" w:csb0="0000009F" w:csb1="00000000"/>
    <w:embedRegular r:id="rId4" w:fontKey="{E6D3E741-60F2-443F-B251-082405D4BA0D}"/>
    <w:embedBold r:id="rId5" w:fontKey="{F07834DA-646E-4098-AFC9-B2A7F16FEEF9}"/>
    <w:embedItalic r:id="rId6" w:fontKey="{14933A5A-6530-4DD2-9251-47DFFF3218D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D8428925-D5F4-4D69-A5F8-1D11B41070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234F" w14:textId="4D8F941E" w:rsidR="000F6AD2" w:rsidRDefault="004E39A9">
    <w:pPr>
      <w:pBdr>
        <w:top w:val="nil"/>
        <w:left w:val="nil"/>
        <w:bottom w:val="nil"/>
        <w:right w:val="nil"/>
        <w:between w:val="nil"/>
      </w:pBdr>
      <w:tabs>
        <w:tab w:val="center" w:pos="4536"/>
        <w:tab w:val="right" w:pos="9072"/>
      </w:tabs>
      <w:spacing w:after="0" w:line="240" w:lineRule="auto"/>
      <w:ind w:firstLine="709"/>
      <w:rPr>
        <w:color w:val="000000"/>
      </w:rPr>
    </w:pPr>
    <w:r>
      <w:rPr>
        <w:noProof/>
      </w:rPr>
      <mc:AlternateContent>
        <mc:Choice Requires="wps">
          <w:drawing>
            <wp:anchor distT="0" distB="0" distL="0" distR="0" simplePos="0" relativeHeight="251664384" behindDoc="0" locked="0" layoutInCell="1" allowOverlap="1" wp14:anchorId="183222E2" wp14:editId="1425DDBC">
              <wp:simplePos x="635" y="635"/>
              <wp:positionH relativeFrom="page">
                <wp:align>left</wp:align>
              </wp:positionH>
              <wp:positionV relativeFrom="page">
                <wp:align>bottom</wp:align>
              </wp:positionV>
              <wp:extent cx="1207135" cy="325120"/>
              <wp:effectExtent l="0" t="0" r="12065" b="0"/>
              <wp:wrapNone/>
              <wp:docPr id="1652115902" name="Textové pole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wps:spPr>
                    <wps:txbx>
                      <w:txbxContent>
                        <w:p w14:paraId="0FD423EC" w14:textId="5872CC41"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3222E2" id="_x0000_t202" coordsize="21600,21600" o:spt="202" path="m,l,21600r21600,l21600,xe">
              <v:stroke joinstyle="miter"/>
              <v:path gradientshapeok="t" o:connecttype="rect"/>
            </v:shapetype>
            <v:shape id="Textové pole 2" o:spid="_x0000_s1027" type="#_x0000_t202" alt="INTERNAL" style="position:absolute;left:0;text-align:left;margin-left:0;margin-top:0;width:95.05pt;height:25.6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" filled="f" stroked="f">
              <v:textbox style="mso-fit-shape-to-text:t" inset="20pt,0,0,15pt">
                <w:txbxContent>
                  <w:p w14:paraId="0FD423EC" w14:textId="5872CC41"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v:textbox>
              <w10:wrap anchorx="page" anchory="page"/>
            </v:shape>
          </w:pict>
        </mc:Fallback>
      </mc:AlternateContent>
    </w:r>
    <w:r w:rsidR="00CB6949">
      <w:rPr>
        <w:noProof/>
      </w:rPr>
      <mc:AlternateContent>
        <mc:Choice Requires="wps">
          <w:drawing>
            <wp:anchor distT="0" distB="0" distL="0" distR="0" simplePos="0" relativeHeight="251662336" behindDoc="0" locked="0" layoutInCell="1" hidden="0" allowOverlap="1" wp14:anchorId="785B0863" wp14:editId="575DC62F">
              <wp:simplePos x="0" y="0"/>
              <wp:positionH relativeFrom="column">
                <wp:posOffset>-734371</wp:posOffset>
              </wp:positionH>
              <wp:positionV relativeFrom="paragraph">
                <wp:posOffset>-14283</wp:posOffset>
              </wp:positionV>
              <wp:extent cx="1235710" cy="353695"/>
              <wp:effectExtent l="0" t="0" r="0" b="0"/>
              <wp:wrapNone/>
              <wp:docPr id="3" name="Obdĺžnik 3"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15FAE30E" w14:textId="77777777" w:rsidR="000F6AD2" w:rsidRDefault="00CB6949">
                          <w:pPr>
                            <w:spacing w:after="0" w:line="275" w:lineRule="auto"/>
                            <w:ind w:firstLine="709"/>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785B0863" id="Obdĺžnik 3" o:spid="_x0000_s1028" alt="INTERNAL" style="position:absolute;left:0;text-align:left;margin-left:-57.8pt;margin-top:-1.1pt;width:97.3pt;height:27.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" filled="f" stroked="f">
              <v:textbox inset="20pt,0,0,15pt">
                <w:txbxContent>
                  <w:p w14:paraId="15FAE30E" w14:textId="77777777" w:rsidR="000F6AD2" w:rsidRDefault="00CB6949">
                    <w:pPr>
                      <w:spacing w:after="0" w:line="275" w:lineRule="auto"/>
                      <w:ind w:firstLine="709"/>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A026" w14:textId="32D307AC" w:rsidR="000F6AD2" w:rsidRDefault="004E39A9">
    <w:pPr>
      <w:tabs>
        <w:tab w:val="right" w:pos="7938"/>
      </w:tabs>
      <w:ind w:firstLine="709"/>
      <w:rPr>
        <w:sz w:val="13"/>
        <w:szCs w:val="13"/>
      </w:rPr>
    </w:pPr>
    <w:r>
      <w:rPr>
        <w:noProof/>
        <w:sz w:val="13"/>
        <w:szCs w:val="13"/>
      </w:rPr>
      <mc:AlternateContent>
        <mc:Choice Requires="wps">
          <w:drawing>
            <wp:anchor distT="0" distB="0" distL="0" distR="0" simplePos="0" relativeHeight="251665408" behindDoc="0" locked="0" layoutInCell="1" allowOverlap="1" wp14:anchorId="64DA2015" wp14:editId="2600752D">
              <wp:simplePos x="723900" y="9753600"/>
              <wp:positionH relativeFrom="page">
                <wp:align>left</wp:align>
              </wp:positionH>
              <wp:positionV relativeFrom="page">
                <wp:align>bottom</wp:align>
              </wp:positionV>
              <wp:extent cx="1207135" cy="325120"/>
              <wp:effectExtent l="0" t="0" r="12065" b="0"/>
              <wp:wrapNone/>
              <wp:docPr id="767059023" name="Textové pole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wps:spPr>
                    <wps:txbx>
                      <w:txbxContent>
                        <w:p w14:paraId="6AFAEDCE" w14:textId="3781E143"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DA2015" id="_x0000_t202" coordsize="21600,21600" o:spt="202" path="m,l,21600r21600,l21600,xe">
              <v:stroke joinstyle="miter"/>
              <v:path gradientshapeok="t" o:connecttype="rect"/>
            </v:shapetype>
            <v:shape id="Textové pole 3" o:spid="_x0000_s1029" type="#_x0000_t202" alt="INTERNAL" style="position:absolute;left:0;text-align:left;margin-left:0;margin-top:0;width:95.05pt;height:25.6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" filled="f" stroked="f">
              <v:textbox style="mso-fit-shape-to-text:t" inset="20pt,0,0,15pt">
                <w:txbxContent>
                  <w:p w14:paraId="6AFAEDCE" w14:textId="3781E143"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v:textbox>
              <w10:wrap anchorx="page" anchory="page"/>
            </v:shape>
          </w:pict>
        </mc:Fallback>
      </mc:AlternateContent>
    </w:r>
  </w:p>
  <w:p w14:paraId="647C7A44" w14:textId="77777777" w:rsidR="000F6AD2" w:rsidRDefault="00CB6949">
    <w:pPr>
      <w:tabs>
        <w:tab w:val="left" w:pos="2874"/>
        <w:tab w:val="right" w:pos="7938"/>
      </w:tabs>
      <w:ind w:firstLine="709"/>
      <w:rPr>
        <w:sz w:val="13"/>
        <w:szCs w:val="13"/>
      </w:rPr>
    </w:pPr>
    <w:r>
      <w:rPr>
        <w:sz w:val="13"/>
        <w:szCs w:val="13"/>
      </w:rPr>
      <w:tab/>
    </w:r>
  </w:p>
  <w:p w14:paraId="166B5FD8" w14:textId="77777777" w:rsidR="000F6AD2" w:rsidRDefault="000F6AD2">
    <w:pPr>
      <w:tabs>
        <w:tab w:val="right" w:pos="7938"/>
      </w:tabs>
      <w:ind w:firstLine="709"/>
      <w:rPr>
        <w:sz w:val="13"/>
        <w:szCs w:val="13"/>
      </w:rPr>
    </w:pPr>
  </w:p>
  <w:p w14:paraId="30489ADD" w14:textId="77777777" w:rsidR="000F6AD2" w:rsidRDefault="00CB6949">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D63F" w14:textId="0292641C" w:rsidR="000F6AD2" w:rsidRDefault="004E39A9">
    <w:pPr>
      <w:pBdr>
        <w:top w:val="nil"/>
        <w:left w:val="nil"/>
        <w:bottom w:val="nil"/>
        <w:right w:val="nil"/>
        <w:between w:val="nil"/>
      </w:pBdr>
      <w:tabs>
        <w:tab w:val="center" w:pos="4536"/>
        <w:tab w:val="right" w:pos="9072"/>
      </w:tabs>
      <w:spacing w:after="0" w:line="240" w:lineRule="auto"/>
      <w:ind w:firstLine="709"/>
      <w:rPr>
        <w:color w:val="000000"/>
      </w:rPr>
    </w:pPr>
    <w:r>
      <w:rPr>
        <w:noProof/>
      </w:rPr>
      <mc:AlternateContent>
        <mc:Choice Requires="wps">
          <w:drawing>
            <wp:anchor distT="0" distB="0" distL="0" distR="0" simplePos="0" relativeHeight="251663360" behindDoc="0" locked="0" layoutInCell="1" allowOverlap="1" wp14:anchorId="451744BD" wp14:editId="04898AC5">
              <wp:simplePos x="635" y="635"/>
              <wp:positionH relativeFrom="page">
                <wp:align>left</wp:align>
              </wp:positionH>
              <wp:positionV relativeFrom="page">
                <wp:align>bottom</wp:align>
              </wp:positionV>
              <wp:extent cx="1207135" cy="325120"/>
              <wp:effectExtent l="0" t="0" r="12065" b="0"/>
              <wp:wrapNone/>
              <wp:docPr id="159819671" name="Textové pole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wps:spPr>
                    <wps:txbx>
                      <w:txbxContent>
                        <w:p w14:paraId="0C0DE227" w14:textId="0BA9A845"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744BD" id="_x0000_t202" coordsize="21600,21600" o:spt="202" path="m,l,21600r21600,l21600,xe">
              <v:stroke joinstyle="miter"/>
              <v:path gradientshapeok="t" o:connecttype="rect"/>
            </v:shapetype>
            <v:shape id="Textové pole 1" o:spid="_x0000_s1030" type="#_x0000_t202" alt="INTERNAL" style="position:absolute;left:0;text-align:left;margin-left:0;margin-top:0;width:95.05pt;height:25.6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" filled="f" stroked="f">
              <v:textbox style="mso-fit-shape-to-text:t" inset="20pt,0,0,15pt">
                <w:txbxContent>
                  <w:p w14:paraId="0C0DE227" w14:textId="0BA9A845" w:rsidR="004E39A9" w:rsidRPr="004E39A9" w:rsidRDefault="004E39A9" w:rsidP="004E39A9">
                    <w:pPr>
                      <w:spacing w:after="0"/>
                      <w:rPr>
                        <w:rFonts w:ascii="Arial" w:eastAsia="Arial" w:hAnsi="Arial" w:cs="Arial"/>
                        <w:noProof/>
                        <w:color w:val="000000"/>
                        <w:sz w:val="16"/>
                        <w:szCs w:val="16"/>
                      </w:rPr>
                    </w:pPr>
                    <w:r w:rsidRPr="004E39A9">
                      <w:rPr>
                        <w:rFonts w:ascii="Arial" w:eastAsia="Arial" w:hAnsi="Arial" w:cs="Arial"/>
                        <w:noProof/>
                        <w:color w:val="000000"/>
                        <w:sz w:val="16"/>
                        <w:szCs w:val="16"/>
                      </w:rPr>
                      <w:t>INTERNAL</w:t>
                    </w:r>
                  </w:p>
                </w:txbxContent>
              </v:textbox>
              <w10:wrap anchorx="page" anchory="page"/>
            </v:shape>
          </w:pict>
        </mc:Fallback>
      </mc:AlternateContent>
    </w:r>
    <w:r w:rsidR="00CB6949">
      <w:rPr>
        <w:noProof/>
      </w:rPr>
      <mc:AlternateContent>
        <mc:Choice Requires="wps">
          <w:drawing>
            <wp:anchor distT="0" distB="0" distL="0" distR="0" simplePos="0" relativeHeight="251661312" behindDoc="0" locked="0" layoutInCell="1" hidden="0" allowOverlap="1" wp14:anchorId="4388DB9B" wp14:editId="745D9DAD">
              <wp:simplePos x="0" y="0"/>
              <wp:positionH relativeFrom="column">
                <wp:posOffset>-734371</wp:posOffset>
              </wp:positionH>
              <wp:positionV relativeFrom="paragraph">
                <wp:posOffset>-14283</wp:posOffset>
              </wp:positionV>
              <wp:extent cx="1235710" cy="353695"/>
              <wp:effectExtent l="0" t="0" r="0" b="0"/>
              <wp:wrapNone/>
              <wp:docPr id="1" name="Obdĺžnik 1"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5F93CAAC" w14:textId="77777777" w:rsidR="000F6AD2" w:rsidRDefault="00CB6949">
                          <w:pPr>
                            <w:spacing w:after="0" w:line="275" w:lineRule="auto"/>
                            <w:ind w:firstLine="709"/>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4388DB9B" id="Obdĺžnik 1" o:spid="_x0000_s1031" alt="INTERNAL" style="position:absolute;left:0;text-align:left;margin-left:-57.8pt;margin-top:-1.1pt;width:97.3pt;height:27.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" filled="f" stroked="f">
              <v:textbox inset="20pt,0,0,15pt">
                <w:txbxContent>
                  <w:p w14:paraId="5F93CAAC" w14:textId="77777777" w:rsidR="000F6AD2" w:rsidRDefault="00CB6949">
                    <w:pPr>
                      <w:spacing w:after="0" w:line="275" w:lineRule="auto"/>
                      <w:ind w:firstLine="709"/>
                      <w:textDirection w:val="btLr"/>
                    </w:pPr>
                    <w:r>
                      <w:rPr>
                        <w:rFonts w:ascii="Arial" w:eastAsia="Arial" w:hAnsi="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51D9B" w14:textId="77777777" w:rsidR="00490473" w:rsidRDefault="00490473">
      <w:pPr>
        <w:spacing w:after="0" w:line="240" w:lineRule="auto"/>
      </w:pPr>
      <w:r>
        <w:separator/>
      </w:r>
    </w:p>
  </w:footnote>
  <w:footnote w:type="continuationSeparator" w:id="0">
    <w:p w14:paraId="452FA674" w14:textId="77777777" w:rsidR="00490473" w:rsidRDefault="00490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F6E9" w14:textId="12072092" w:rsidR="000F6AD2" w:rsidRDefault="00A1712D">
    <w:pPr>
      <w:spacing w:line="240" w:lineRule="auto"/>
      <w:ind w:left="0"/>
    </w:pPr>
    <w:r>
      <w:rPr>
        <w:b/>
        <w:bCs/>
        <w:noProof/>
        <w:sz w:val="28"/>
        <w:szCs w:val="28"/>
      </w:rPr>
      <w:drawing>
        <wp:anchor distT="0" distB="0" distL="114300" distR="114300" simplePos="0" relativeHeight="251667456" behindDoc="1" locked="0" layoutInCell="1" allowOverlap="1" wp14:anchorId="3679356B" wp14:editId="19018F78">
          <wp:simplePos x="0" y="0"/>
          <wp:positionH relativeFrom="margin">
            <wp:posOffset>4312788</wp:posOffset>
          </wp:positionH>
          <wp:positionV relativeFrom="paragraph">
            <wp:posOffset>-130774</wp:posOffset>
          </wp:positionV>
          <wp:extent cx="1514475" cy="396875"/>
          <wp:effectExtent l="0" t="0" r="0" b="0"/>
          <wp:wrapTight wrapText="bothSides">
            <wp:wrapPolygon edited="0">
              <wp:start x="0" y="2074"/>
              <wp:lineTo x="0" y="18662"/>
              <wp:lineTo x="21192" y="18662"/>
              <wp:lineTo x="19834" y="5184"/>
              <wp:lineTo x="19562" y="2074"/>
              <wp:lineTo x="0" y="2074"/>
            </wp:wrapPolygon>
          </wp:wrapTight>
          <wp:docPr id="1878126012" name="Obrázek 1" descr="Obsah obrázku Písmo, Grafika, snímek obrazovky,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012" name="Obrázek 1" descr="Obsah obrázku Písmo, Grafika, snímek obrazovky, typografie&#10;&#10;Popis byl vytvořen automaticky"/>
                  <pic:cNvPicPr/>
                </pic:nvPicPr>
                <pic:blipFill rotWithShape="1">
                  <a:blip r:embed="rId1"/>
                  <a:srcRect t="2344" r="28378"/>
                  <a:stretch>
                    <a:fillRect/>
                  </a:stretch>
                </pic:blipFill>
                <pic:spPr bwMode="auto">
                  <a:xfrm>
                    <a:off x="0" y="0"/>
                    <a:ext cx="1514475" cy="39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949">
      <w:rPr>
        <w:noProof/>
      </w:rPr>
      <w:drawing>
        <wp:anchor distT="0" distB="0" distL="0" distR="0" simplePos="0" relativeHeight="251659264" behindDoc="1" locked="0" layoutInCell="1" hidden="0" allowOverlap="1" wp14:anchorId="1AB1702F" wp14:editId="02E122F7">
          <wp:simplePos x="0" y="0"/>
          <wp:positionH relativeFrom="page">
            <wp:posOffset>1</wp:posOffset>
          </wp:positionH>
          <wp:positionV relativeFrom="page">
            <wp:posOffset>9571684</wp:posOffset>
          </wp:positionV>
          <wp:extent cx="7588250" cy="1951990"/>
          <wp:effectExtent l="0" t="0" r="0" b="0"/>
          <wp:wrapNone/>
          <wp:docPr id="5" name="image1.png" descr="image7.png"/>
          <wp:cNvGraphicFramePr/>
          <a:graphic xmlns:a="http://schemas.openxmlformats.org/drawingml/2006/main">
            <a:graphicData uri="http://schemas.openxmlformats.org/drawingml/2006/picture">
              <pic:pic xmlns:pic="http://schemas.openxmlformats.org/drawingml/2006/picture">
                <pic:nvPicPr>
                  <pic:cNvPr id="0" name="image1.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sidR="00CB6949">
      <w:rPr>
        <w:noProof/>
      </w:rPr>
      <mc:AlternateContent>
        <mc:Choice Requires="wps">
          <w:drawing>
            <wp:anchor distT="0" distB="0" distL="0" distR="0" simplePos="0" relativeHeight="251660288" behindDoc="1" locked="0" layoutInCell="1" hidden="0" allowOverlap="1" wp14:anchorId="68B8D865" wp14:editId="16528F95">
              <wp:simplePos x="0" y="0"/>
              <wp:positionH relativeFrom="page">
                <wp:posOffset>2096455</wp:posOffset>
              </wp:positionH>
              <wp:positionV relativeFrom="page">
                <wp:posOffset>10302534</wp:posOffset>
              </wp:positionV>
              <wp:extent cx="4697730" cy="533059"/>
              <wp:effectExtent l="0" t="0" r="0" b="0"/>
              <wp:wrapNone/>
              <wp:docPr id="2" name="Obdĺžnik 2" descr="Obdĺžnik 965343839"/>
              <wp:cNvGraphicFramePr/>
              <a:graphic xmlns:a="http://schemas.openxmlformats.org/drawingml/2006/main">
                <a:graphicData uri="http://schemas.microsoft.com/office/word/2010/wordprocessingShape">
                  <wps:wsp>
                    <wps:cNvSpPr/>
                    <wps:spPr>
                      <a:xfrm>
                        <a:off x="3011423" y="3527758"/>
                        <a:ext cx="4669155" cy="504484"/>
                      </a:xfrm>
                      <a:prstGeom prst="rect">
                        <a:avLst/>
                      </a:prstGeom>
                      <a:noFill/>
                      <a:ln>
                        <a:noFill/>
                      </a:ln>
                    </wps:spPr>
                    <wps:txbx>
                      <w:txbxContent>
                        <w:p w14:paraId="4676E3EB" w14:textId="77777777" w:rsidR="000F6AD2" w:rsidRDefault="00CB6949">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5A1281C4" w14:textId="77777777" w:rsidR="000F6AD2" w:rsidRDefault="00CB6949">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wps:txbx>
                    <wps:bodyPr spcFirstLastPara="1" wrap="square" lIns="0" tIns="0" rIns="0" bIns="0" anchor="t" anchorCtr="0">
                      <a:noAutofit/>
                    </wps:bodyPr>
                  </wps:wsp>
                </a:graphicData>
              </a:graphic>
            </wp:anchor>
          </w:drawing>
        </mc:Choice>
        <mc:Fallback>
          <w:pict>
            <v:rect w14:anchorId="68B8D865" id="Obdĺžnik 2" o:spid="_x0000_s1026" alt="Obdĺžnik 965343839" style="position:absolute;margin-left:165.1pt;margin-top:811.2pt;width:369.9pt;height:41.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" filled="f" stroked="f">
              <v:textbox inset="0,0,0,0">
                <w:txbxContent>
                  <w:p w14:paraId="4676E3EB" w14:textId="77777777" w:rsidR="000F6AD2" w:rsidRDefault="00CB6949">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5A1281C4" w14:textId="77777777" w:rsidR="000F6AD2" w:rsidRDefault="00CB6949">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v:textbox>
              <w10:wrap anchorx="page" anchory="page"/>
            </v:rect>
          </w:pict>
        </mc:Fallback>
      </mc:AlternateContent>
    </w:r>
    <w:r w:rsidR="00CB6949">
      <w:rPr>
        <w:rFonts w:ascii="Arial" w:eastAsia="Arial" w:hAnsi="Arial" w:cs="Arial"/>
        <w:b/>
        <w:bCs/>
        <w:sz w:val="28"/>
        <w:szCs w:val="28"/>
      </w:rPr>
      <w:t>Tlačová správa</w:t>
    </w:r>
    <w:r w:rsidR="00CB6949">
      <w:rP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D2"/>
    <w:rsid w:val="000E276E"/>
    <w:rsid w:val="000F6AD2"/>
    <w:rsid w:val="00192E27"/>
    <w:rsid w:val="001B459F"/>
    <w:rsid w:val="001C4365"/>
    <w:rsid w:val="0021548E"/>
    <w:rsid w:val="00260BBF"/>
    <w:rsid w:val="00276372"/>
    <w:rsid w:val="00471A22"/>
    <w:rsid w:val="00490473"/>
    <w:rsid w:val="004D5E27"/>
    <w:rsid w:val="004E39A9"/>
    <w:rsid w:val="00522671"/>
    <w:rsid w:val="0055114B"/>
    <w:rsid w:val="0060613B"/>
    <w:rsid w:val="00626714"/>
    <w:rsid w:val="00643401"/>
    <w:rsid w:val="00753160"/>
    <w:rsid w:val="00850B00"/>
    <w:rsid w:val="009318E2"/>
    <w:rsid w:val="00960A74"/>
    <w:rsid w:val="009764C3"/>
    <w:rsid w:val="00A1712D"/>
    <w:rsid w:val="00AE5867"/>
    <w:rsid w:val="00BA14A7"/>
    <w:rsid w:val="00CB6949"/>
    <w:rsid w:val="00D31F7B"/>
    <w:rsid w:val="00D912D9"/>
    <w:rsid w:val="00E036E8"/>
    <w:rsid w:val="00E328F1"/>
    <w:rsid w:val="00FA6986"/>
    <w:rsid w:val="00FC6DD3"/>
    <w:rsid w:val="00FF58B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30CBEB"/>
  <w15:docId w15:val="{01AD72DF-43FF-4C9B-908B-8CB65C99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styleId="Hypertextovprepojenie">
    <w:name w:val="Hyperlink"/>
    <w:basedOn w:val="Predvolenpsmoodseku"/>
    <w:uiPriority w:val="99"/>
    <w:unhideWhenUsed/>
    <w:rsid w:val="00522671"/>
    <w:rPr>
      <w:color w:val="0000FF" w:themeColor="hyperlink"/>
      <w:u w:val="single"/>
    </w:rPr>
  </w:style>
  <w:style w:type="character" w:styleId="Nevyrieenzmienka">
    <w:name w:val="Unresolved Mention"/>
    <w:basedOn w:val="Predvolenpsmoodseku"/>
    <w:uiPriority w:val="99"/>
    <w:semiHidden/>
    <w:unhideWhenUsed/>
    <w:rsid w:val="00522671"/>
    <w:rPr>
      <w:color w:val="605E5C"/>
      <w:shd w:val="clear" w:color="auto" w:fill="E1DFDD"/>
    </w:rPr>
  </w:style>
  <w:style w:type="paragraph" w:styleId="Revzia">
    <w:name w:val="Revision"/>
    <w:hidden/>
    <w:uiPriority w:val="99"/>
    <w:semiHidden/>
    <w:rsid w:val="004E39A9"/>
    <w:pPr>
      <w:spacing w:after="0" w:line="240" w:lineRule="auto"/>
      <w:ind w:left="0"/>
    </w:pPr>
  </w:style>
  <w:style w:type="character" w:styleId="Odkaznakomentr">
    <w:name w:val="annotation reference"/>
    <w:basedOn w:val="Predvolenpsmoodseku"/>
    <w:uiPriority w:val="99"/>
    <w:semiHidden/>
    <w:unhideWhenUsed/>
    <w:rsid w:val="00260BBF"/>
    <w:rPr>
      <w:sz w:val="16"/>
      <w:szCs w:val="16"/>
    </w:rPr>
  </w:style>
  <w:style w:type="paragraph" w:styleId="Textkomentra">
    <w:name w:val="annotation text"/>
    <w:basedOn w:val="Normlny"/>
    <w:link w:val="TextkomentraChar"/>
    <w:uiPriority w:val="99"/>
    <w:unhideWhenUsed/>
    <w:rsid w:val="00260BBF"/>
    <w:pPr>
      <w:spacing w:line="240" w:lineRule="auto"/>
    </w:pPr>
  </w:style>
  <w:style w:type="character" w:customStyle="1" w:styleId="TextkomentraChar">
    <w:name w:val="Text komentára Char"/>
    <w:basedOn w:val="Predvolenpsmoodseku"/>
    <w:link w:val="Textkomentra"/>
    <w:uiPriority w:val="99"/>
    <w:rsid w:val="00260BBF"/>
  </w:style>
  <w:style w:type="paragraph" w:styleId="Predmetkomentra">
    <w:name w:val="annotation subject"/>
    <w:basedOn w:val="Textkomentra"/>
    <w:next w:val="Textkomentra"/>
    <w:link w:val="PredmetkomentraChar"/>
    <w:uiPriority w:val="99"/>
    <w:semiHidden/>
    <w:unhideWhenUsed/>
    <w:rsid w:val="00260BBF"/>
    <w:rPr>
      <w:b/>
      <w:bCs/>
    </w:rPr>
  </w:style>
  <w:style w:type="character" w:customStyle="1" w:styleId="PredmetkomentraChar">
    <w:name w:val="Predmet komentára Char"/>
    <w:basedOn w:val="TextkomentraChar"/>
    <w:link w:val="Predmetkomentra"/>
    <w:uiPriority w:val="99"/>
    <w:semiHidden/>
    <w:rsid w:val="00260BBF"/>
    <w:rPr>
      <w:b/>
      <w:bCs/>
    </w:rPr>
  </w:style>
  <w:style w:type="paragraph" w:styleId="Hlavika">
    <w:name w:val="header"/>
    <w:basedOn w:val="Normlny"/>
    <w:link w:val="HlavikaChar"/>
    <w:uiPriority w:val="99"/>
    <w:unhideWhenUsed/>
    <w:rsid w:val="00A1712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17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uzana.kubikova2@skoda-auto.sk"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kodaAutoSK" TargetMode="External"/><Relationship Id="rId5" Type="http://schemas.openxmlformats.org/officeDocument/2006/relationships/webSettings" Target="webSettings.xml"/><Relationship Id="rId15" Type="http://schemas.openxmlformats.org/officeDocument/2006/relationships/hyperlink" Target="https://webapps.skoda-auto.sk/PR/hokej26/Hokej_reprezentacia.jpg" TargetMode="Externa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504xqYhsOAz/3vbqNMjY+JzCw==">CgMxLjA4AGpRCjVzdWdnZXN0SWRJbXBvcnQ0OThlYmVhZC0yMzQ0LTQzYTEtYWY1My0wMTE4OGE2MjIwNGRfNBIYTWljaGFsIFJhY2tvIFtQUiBDTElOSUNdalEKNXN1Z2dlc3RJZEltcG9ydDQ5OGViZWFkLTIzNDQtNDNhMS1hZjUzLTAxMTg4YTYyMjA0ZF8xEhhNaWNoYWwgUmFja28gW1BSIENMSU5JQ11yITE1SDZiRU9ITW1PNjR2ZWZiY3RhcnNYQUpJaEp4RExUTQ==</go:docsCustomData>
</go:gDocsCustomXmlDataStorage>
</file>

<file path=customXml/itemProps1.xml><?xml version="1.0" encoding="utf-8"?>
<ds:datastoreItem xmlns:ds="http://schemas.openxmlformats.org/officeDocument/2006/customXml" ds:itemID="{587131EC-CBC0-4875-86DC-8B6FA1FA2B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4746</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Racko [PR CLINIC]</dc:creator>
  <cp:lastModifiedBy>Michal Racko [PR CLINIC]</cp:lastModifiedBy>
  <cp:revision>2</cp:revision>
  <dcterms:created xsi:type="dcterms:W3CDTF">2026-05-13T10:14:00Z</dcterms:created>
  <dcterms:modified xsi:type="dcterms:W3CDTF">2026-05-13T10:14:00Z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4a2c0695,41073990,62aa116a,986a797,627949be,2db8644f</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