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E2370" w14:textId="2B9295B8" w:rsidR="00F12AB2" w:rsidRPr="00E1771B" w:rsidRDefault="00F12AB2" w:rsidP="00F12AB2">
      <w:pPr>
        <w:spacing w:line="240" w:lineRule="auto"/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E1771B"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Škoda Auto v prvom polroku 2026: Výborné hospodárske výsledky, rekordný počet elektromobilov a druhé miesto v</w:t>
      </w:r>
      <w:r w:rsidR="00967E35" w:rsidRPr="00E1771B"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 </w:t>
      </w:r>
      <w:r w:rsidRPr="00E1771B"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Európe</w:t>
      </w:r>
    </w:p>
    <w:p w14:paraId="0AA25564" w14:textId="77777777" w:rsidR="00967E35" w:rsidRPr="00E1771B" w:rsidRDefault="00967E35" w:rsidP="00F12AB2">
      <w:pPr>
        <w:spacing w:line="240" w:lineRule="auto"/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255250B0" w14:textId="77777777" w:rsidR="00F12AB2" w:rsidRPr="00E1771B" w:rsidRDefault="00F12AB2" w:rsidP="00F12AB2">
      <w:pPr>
        <w:spacing w:line="240" w:lineRule="auto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E1771B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› Rast pokračuje: Škoda Auto dodala zákazníkom 555 700 vozidiel po celom svete (medziročne +9,1 %) a obhájila pozíciu druhej najpredávanejšej značky v Európe</w:t>
      </w:r>
    </w:p>
    <w:p w14:paraId="61EE30F9" w14:textId="77777777" w:rsidR="00F12AB2" w:rsidRPr="00E1771B" w:rsidRDefault="00F12AB2" w:rsidP="00F12AB2">
      <w:pPr>
        <w:spacing w:line="240" w:lineRule="auto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E1771B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› Výborné hospodárske výsledky: Tržby vzrástli o 6,3 % na 16,0 mld. eur, prevádzkový zisk sa zvýšil o 6,3 % na 1,4 mld. eur, rentabilita tržieb zostáva na solídnej úrovni 8,5 % a čistý peňažný tok dosiahol 1,7 mld. eur (+14,3 %)</w:t>
      </w:r>
    </w:p>
    <w:p w14:paraId="09D9B3C6" w14:textId="77777777" w:rsidR="00F12AB2" w:rsidRPr="00E1771B" w:rsidRDefault="00F12AB2" w:rsidP="00F12AB2">
      <w:pPr>
        <w:spacing w:line="240" w:lineRule="auto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E1771B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› Záujem o elektrifikované vozidlá rastie: Plne elektrické vozidlá dosiahli rekordných 108 200 kusov, teda o 48,3 % viac; dodávky plug-in hybridných vozidiel vzrástli na 24 100 (+11,8 %)</w:t>
      </w:r>
    </w:p>
    <w:p w14:paraId="7FD27B4F" w14:textId="77777777" w:rsidR="00F12AB2" w:rsidRPr="00E1771B" w:rsidRDefault="00F12AB2" w:rsidP="00F12AB2">
      <w:pPr>
        <w:spacing w:line="240" w:lineRule="auto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E1771B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› Rozšírená ponuka elektromobilov: Nový crossover SUV Epiq a sedemmiestny vrcholný model Peaq zdvojnásobili ponuku elektromobilov značky Škoda</w:t>
      </w:r>
    </w:p>
    <w:p w14:paraId="2E699C06" w14:textId="48D1715F" w:rsidR="00A352C4" w:rsidRPr="00E1771B" w:rsidRDefault="00F12AB2" w:rsidP="00F12AB2">
      <w:pPr>
        <w:spacing w:line="240" w:lineRule="auto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E1771B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› Ďalšie posilnenie na globálnom trhu: Dodávky v Indii vzrástli o 7,4 % na 35 700 vozidiel</w:t>
      </w:r>
    </w:p>
    <w:p w14:paraId="1104FE75" w14:textId="77777777" w:rsidR="004C3FD9" w:rsidRPr="00E1771B" w:rsidRDefault="004C3FD9" w:rsidP="00936F53">
      <w:pPr>
        <w:pStyle w:val="Normlnywebov"/>
        <w:ind w:left="709"/>
        <w:rPr>
          <w:rFonts w:ascii="SKODA Next" w:eastAsia="SKODA Next" w:hAnsi="SKODA Next" w:cs="SKODA Next"/>
          <w:b/>
          <w:sz w:val="20"/>
          <w:szCs w:val="20"/>
        </w:rPr>
      </w:pPr>
    </w:p>
    <w:p w14:paraId="57BDCF96" w14:textId="3446502B" w:rsidR="00F12AB2" w:rsidRPr="00E1771B" w:rsidRDefault="00CA034D" w:rsidP="00F12AB2">
      <w:pPr>
        <w:pStyle w:val="Normlnywebov"/>
        <w:ind w:left="709"/>
        <w:rPr>
          <w:rFonts w:ascii="SKODA Next" w:eastAsia="SKODA Next" w:hAnsi="SKODA Next" w:cs="SKODA Next"/>
          <w:b/>
          <w:sz w:val="20"/>
          <w:szCs w:val="20"/>
        </w:rPr>
      </w:pPr>
      <w:r w:rsidRPr="00E1771B">
        <w:rPr>
          <w:rFonts w:ascii="SKODA Next" w:eastAsia="SKODA Next" w:hAnsi="SKODA Next" w:cs="SKODA Next"/>
          <w:bCs/>
          <w:sz w:val="20"/>
          <w:szCs w:val="20"/>
        </w:rPr>
        <w:t xml:space="preserve">Bratislava, </w:t>
      </w:r>
      <w:r w:rsidR="00F12AB2" w:rsidRPr="00E1771B">
        <w:rPr>
          <w:rFonts w:ascii="SKODA Next" w:eastAsia="SKODA Next" w:hAnsi="SKODA Next" w:cs="SKODA Next"/>
          <w:bCs/>
          <w:sz w:val="20"/>
          <w:szCs w:val="20"/>
        </w:rPr>
        <w:t>24</w:t>
      </w:r>
      <w:r w:rsidR="00FA435C" w:rsidRPr="00E1771B">
        <w:rPr>
          <w:rFonts w:ascii="SKODA Next" w:eastAsia="SKODA Next" w:hAnsi="SKODA Next" w:cs="SKODA Next"/>
          <w:bCs/>
          <w:sz w:val="20"/>
          <w:szCs w:val="20"/>
        </w:rPr>
        <w:t>.</w:t>
      </w:r>
      <w:r w:rsidRPr="00E1771B">
        <w:rPr>
          <w:rFonts w:ascii="SKODA Next" w:eastAsia="SKODA Next" w:hAnsi="SKODA Next" w:cs="SKODA Next"/>
          <w:bCs/>
          <w:sz w:val="20"/>
          <w:szCs w:val="20"/>
        </w:rPr>
        <w:t xml:space="preserve"> </w:t>
      </w:r>
      <w:r w:rsidR="00A51A60" w:rsidRPr="00E1771B">
        <w:rPr>
          <w:rFonts w:ascii="SKODA Next" w:eastAsia="SKODA Next" w:hAnsi="SKODA Next" w:cs="SKODA Next"/>
          <w:bCs/>
          <w:sz w:val="20"/>
          <w:szCs w:val="20"/>
        </w:rPr>
        <w:t>jú</w:t>
      </w:r>
      <w:r w:rsidR="00E37434" w:rsidRPr="00E1771B">
        <w:rPr>
          <w:rFonts w:ascii="SKODA Next" w:eastAsia="SKODA Next" w:hAnsi="SKODA Next" w:cs="SKODA Next"/>
          <w:bCs/>
          <w:sz w:val="20"/>
          <w:szCs w:val="20"/>
        </w:rPr>
        <w:t>l</w:t>
      </w:r>
      <w:r w:rsidR="005633E1" w:rsidRPr="00E1771B">
        <w:rPr>
          <w:rFonts w:ascii="SKODA Next" w:eastAsia="SKODA Next" w:hAnsi="SKODA Next" w:cs="SKODA Next"/>
          <w:bCs/>
          <w:sz w:val="20"/>
          <w:szCs w:val="20"/>
        </w:rPr>
        <w:t>a</w:t>
      </w:r>
      <w:r w:rsidR="00397847" w:rsidRPr="00E1771B">
        <w:rPr>
          <w:rFonts w:ascii="SKODA Next" w:eastAsia="SKODA Next" w:hAnsi="SKODA Next" w:cs="SKODA Next"/>
          <w:b/>
          <w:sz w:val="20"/>
          <w:szCs w:val="20"/>
        </w:rPr>
        <w:t xml:space="preserve"> </w:t>
      </w:r>
      <w:r w:rsidR="00A352C4" w:rsidRPr="00E1771B">
        <w:rPr>
          <w:rFonts w:ascii="SKODA Next" w:eastAsia="SKODA Next" w:hAnsi="SKODA Next" w:cs="SKODA Next"/>
          <w:bCs/>
          <w:sz w:val="20"/>
          <w:szCs w:val="20"/>
        </w:rPr>
        <w:t xml:space="preserve">2026 </w:t>
      </w:r>
      <w:r w:rsidR="00936F53" w:rsidRPr="00E1771B">
        <w:rPr>
          <w:rFonts w:ascii="SKODA Next" w:eastAsia="SKODA Next" w:hAnsi="SKODA Next" w:cs="SKODA Next"/>
          <w:bCs/>
          <w:sz w:val="20"/>
          <w:szCs w:val="20"/>
        </w:rPr>
        <w:t xml:space="preserve">– </w:t>
      </w:r>
      <w:r w:rsidR="00F12AB2" w:rsidRPr="00E1771B">
        <w:rPr>
          <w:rFonts w:ascii="SKODA Next" w:eastAsia="SKODA Next" w:hAnsi="SKODA Next" w:cs="SKODA Next"/>
          <w:b/>
          <w:sz w:val="20"/>
          <w:szCs w:val="20"/>
        </w:rPr>
        <w:t>Škoda Auto v prvom polroku 2026 potvrdila svoju pevnú pozíciu na globálnom trhu: zákazníkom dodala 555 700 vozidiel, čo je medziročne o 9,1 % viac. Škoda zostáva druhou najpredávanejšou značkou v Európe (EÚ 27+4) a obhájila tak svoju pozíciu z prvého štvrťroka. Na základe rastúceho dopytu zákazníkov vzrástli celosvetové dodávky plne elektrických vozidiel Elroq a Enyaq o 48,3 % na 108 200 vozidiel. Vďaka tomu je značka Škoda celkovo štvrtou najpredávanejšou značkou elektromobilov v Európe. Dodávky plug-in hybridov sa zvýšili o 11,8 % na 24 100 vozidiel. Viac ako každý štvrtý zákazník značky Škoda v Európe si zvolil elektrifikované vozidlo. Nedávno uvedené elektromobily Epiq a Peaq zdvojnásobujú elektrické portfólio značky, ponúkajú ďalšiu príležitosť na rast a už teraz evidujú viac ako 30 000 objednávok. Škoda Auto zvýšila tržby na 16,0 mld. eur (+6,3 %) a prevádzkový zisk na 1,4 mld. eur (+6,3 %), rentabilita tržieb zostala na veľmi solídnej hodnote 8,5 % a čistý peňažný tok dosiahol 1,7 mld. eur (+14,3 %). Tieto úspechy sú výsledkom vysokého predaja, zodpovedného prístupu k nákladom a efektívneho využívania synergií v koncerne Volkswagen aj v skupine objemových značiek Brand Group Core.</w:t>
      </w:r>
    </w:p>
    <w:p w14:paraId="7398B1A3" w14:textId="77777777" w:rsidR="00F12AB2" w:rsidRPr="00E1771B" w:rsidRDefault="00F12AB2" w:rsidP="00F12AB2">
      <w:pPr>
        <w:pStyle w:val="Normlnywebov"/>
        <w:ind w:left="709"/>
        <w:rPr>
          <w:rFonts w:ascii="SKODA Next" w:eastAsia="SKODA Next" w:hAnsi="SKODA Next" w:cs="SKODA Next"/>
          <w:b/>
          <w:sz w:val="20"/>
          <w:szCs w:val="20"/>
        </w:rPr>
      </w:pPr>
    </w:p>
    <w:p w14:paraId="27D19D10" w14:textId="107C632E" w:rsidR="00F12AB2" w:rsidRPr="00E1771B" w:rsidRDefault="00F12AB2" w:rsidP="00F12AB2">
      <w:pPr>
        <w:pStyle w:val="Normlnywebov"/>
        <w:ind w:left="709"/>
        <w:rPr>
          <w:rFonts w:ascii="SKODA Next" w:eastAsia="SKODA Next" w:hAnsi="SKODA Next" w:cs="SKODA Next"/>
          <w:bCs/>
          <w:i/>
          <w:iCs/>
          <w:sz w:val="20"/>
          <w:szCs w:val="20"/>
        </w:rPr>
      </w:pPr>
      <w:r w:rsidRPr="00E1771B">
        <w:rPr>
          <w:rFonts w:ascii="SKODA Next" w:eastAsia="SKODA Next" w:hAnsi="SKODA Next" w:cs="SKODA Next"/>
          <w:b/>
          <w:sz w:val="20"/>
          <w:szCs w:val="20"/>
        </w:rPr>
        <w:t>Klaus Zellmer, predseda predstavenstva spoločnosti Škoda Auto</w:t>
      </w:r>
      <w:r w:rsidRPr="00E1771B">
        <w:rPr>
          <w:rFonts w:ascii="SKODA Next" w:eastAsia="SKODA Next" w:hAnsi="SKODA Next" w:cs="SKODA Next"/>
          <w:bCs/>
          <w:sz w:val="20"/>
          <w:szCs w:val="20"/>
        </w:rPr>
        <w:t xml:space="preserve">, hovorí: </w:t>
      </w:r>
      <w:r w:rsidRPr="00E1771B">
        <w:rPr>
          <w:rFonts w:ascii="SKODA Next" w:eastAsia="SKODA Next" w:hAnsi="SKODA Next" w:cs="SKODA Next"/>
          <w:bCs/>
          <w:i/>
          <w:iCs/>
          <w:sz w:val="20"/>
          <w:szCs w:val="20"/>
        </w:rPr>
        <w:t>„Naše výsledky za prvý polrok jasne dokazujú, že Škoda Auto zvláda všetko podstatné: dodávať produkty, ktoré zákazníkov oslovujú, a zabezpečiť udržateľný rast aj vysokú ziskovosť. Zvýšili sme trhový podiel v Európe, pokračovali sme v globálnom rozvoji a v náročnom prostredí sme ďalej zlepšili hospodárske výsledky. Tento úspech je založený na tom, že počúvame našich zákazníkov, ponúkame správne produkty v správnom čase a neustále zvyšujeme efektivitu podnikania prostredníctvom úsporného programu Next Level Efficiency+. Chcel by som poďakovať zákazníkom, zamestnancom, dodávateľom, predajným partnerom a Odborom KOVO za podporu značky. Za dosiahnutým úspechom je spoločné úsilie a za svoje výsledky vďačíme každému jednotlivcovi.“</w:t>
      </w:r>
    </w:p>
    <w:p w14:paraId="7AFB16C2" w14:textId="77777777" w:rsidR="0026271A" w:rsidRPr="00E1771B" w:rsidRDefault="0026271A" w:rsidP="00F12AB2">
      <w:pPr>
        <w:pStyle w:val="Normlnywebov"/>
        <w:ind w:left="709"/>
        <w:rPr>
          <w:rFonts w:ascii="SKODA Next" w:eastAsia="SKODA Next" w:hAnsi="SKODA Next" w:cs="SKODA Next"/>
          <w:bCs/>
          <w:i/>
          <w:iCs/>
          <w:sz w:val="20"/>
          <w:szCs w:val="20"/>
        </w:rPr>
      </w:pPr>
    </w:p>
    <w:p w14:paraId="2F83340C" w14:textId="77777777" w:rsidR="00F12AB2" w:rsidRPr="00E1771B" w:rsidRDefault="00F12AB2" w:rsidP="00F12AB2">
      <w:pPr>
        <w:pStyle w:val="Normlnywebov"/>
        <w:ind w:left="709"/>
        <w:rPr>
          <w:rFonts w:ascii="SKODA Next" w:eastAsia="SKODA Next" w:hAnsi="SKODA Next" w:cs="SKODA Next"/>
          <w:bCs/>
          <w:i/>
          <w:iCs/>
          <w:sz w:val="20"/>
          <w:szCs w:val="20"/>
        </w:rPr>
      </w:pPr>
      <w:r w:rsidRPr="00E1771B">
        <w:rPr>
          <w:rFonts w:ascii="SKODA Next" w:eastAsia="SKODA Next" w:hAnsi="SKODA Next" w:cs="SKODA Next"/>
          <w:b/>
          <w:sz w:val="20"/>
          <w:szCs w:val="20"/>
        </w:rPr>
        <w:t>Holger Peters, člen predstavenstva spoločnosti Škoda Auto pre financie, IT a právne záležitosti</w:t>
      </w:r>
      <w:r w:rsidRPr="00E1771B">
        <w:rPr>
          <w:rFonts w:ascii="SKODA Next" w:eastAsia="SKODA Next" w:hAnsi="SKODA Next" w:cs="SKODA Next"/>
          <w:bCs/>
          <w:sz w:val="20"/>
          <w:szCs w:val="20"/>
        </w:rPr>
        <w:t xml:space="preserve">, uvádza: </w:t>
      </w:r>
      <w:r w:rsidRPr="00E1771B">
        <w:rPr>
          <w:rFonts w:ascii="SKODA Next" w:eastAsia="SKODA Next" w:hAnsi="SKODA Next" w:cs="SKODA Next"/>
          <w:bCs/>
          <w:i/>
          <w:iCs/>
          <w:sz w:val="20"/>
          <w:szCs w:val="20"/>
        </w:rPr>
        <w:t xml:space="preserve">„Solídne hospodárske výsledky opäť zdôrazňujú finančnú odolnosť spoločnosti Škoda Auto. </w:t>
      </w:r>
      <w:r w:rsidRPr="00E1771B">
        <w:rPr>
          <w:rFonts w:ascii="SKODA Next" w:eastAsia="SKODA Next" w:hAnsi="SKODA Next" w:cs="SKODA Next"/>
          <w:bCs/>
          <w:i/>
          <w:iCs/>
          <w:sz w:val="20"/>
          <w:szCs w:val="20"/>
        </w:rPr>
        <w:lastRenderedPageBreak/>
        <w:t>Podarilo sa nám výrazne zvýšiť prevádzkový zisk, a to vďaka rastúcim tržbám. Výborný čistý peňažný tok nám poskytuje flexibilitu pri financovaní našej pokračujúcej transformácie. Naďalej staviame na synergiách v rámci skupiny Brand Group Core s cieľom zvýšiť efektivitu vo vývoji a výrobe.“</w:t>
      </w:r>
    </w:p>
    <w:p w14:paraId="121022DB" w14:textId="77777777" w:rsidR="0026271A" w:rsidRPr="00E1771B" w:rsidRDefault="0026271A" w:rsidP="00F12AB2">
      <w:pPr>
        <w:pStyle w:val="Normlnywebov"/>
        <w:ind w:left="709"/>
        <w:rPr>
          <w:rFonts w:ascii="SKODA Next" w:eastAsia="SKODA Next" w:hAnsi="SKODA Next" w:cs="SKODA Next"/>
          <w:bCs/>
          <w:sz w:val="20"/>
          <w:szCs w:val="20"/>
        </w:rPr>
      </w:pPr>
    </w:p>
    <w:p w14:paraId="577083E7" w14:textId="1015E40F" w:rsidR="00F12AB2" w:rsidRPr="00E1771B" w:rsidRDefault="00F12AB2" w:rsidP="00F12AB2">
      <w:pPr>
        <w:pStyle w:val="Normlnywebov"/>
        <w:ind w:left="709"/>
        <w:rPr>
          <w:rFonts w:ascii="SKODA Next" w:eastAsia="SKODA Next" w:hAnsi="SKODA Next" w:cs="SKODA Next"/>
          <w:bCs/>
          <w:i/>
          <w:iCs/>
          <w:sz w:val="20"/>
          <w:szCs w:val="20"/>
        </w:rPr>
      </w:pPr>
      <w:r w:rsidRPr="00E1771B">
        <w:rPr>
          <w:rFonts w:ascii="SKODA Next" w:eastAsia="SKODA Next" w:hAnsi="SKODA Next" w:cs="SKODA Next"/>
          <w:b/>
          <w:sz w:val="20"/>
          <w:szCs w:val="20"/>
        </w:rPr>
        <w:t>Martin Jahn, člen predstavenstva spoločnosti Škoda Auto pre predaj a marketing</w:t>
      </w:r>
      <w:r w:rsidRPr="00E1771B">
        <w:rPr>
          <w:rFonts w:ascii="SKODA Next" w:eastAsia="SKODA Next" w:hAnsi="SKODA Next" w:cs="SKODA Next"/>
          <w:bCs/>
          <w:sz w:val="20"/>
          <w:szCs w:val="20"/>
        </w:rPr>
        <w:t xml:space="preserve">, </w:t>
      </w:r>
      <w:r w:rsidR="0026271A" w:rsidRPr="00E1771B">
        <w:rPr>
          <w:rFonts w:ascii="SKODA Next" w:eastAsia="SKODA Next" w:hAnsi="SKODA Next" w:cs="SKODA Next"/>
          <w:bCs/>
          <w:sz w:val="20"/>
          <w:szCs w:val="20"/>
        </w:rPr>
        <w:t>p</w:t>
      </w:r>
      <w:r w:rsidRPr="00E1771B">
        <w:rPr>
          <w:rFonts w:ascii="SKODA Next" w:eastAsia="SKODA Next" w:hAnsi="SKODA Next" w:cs="SKODA Next"/>
          <w:bCs/>
          <w:sz w:val="20"/>
          <w:szCs w:val="20"/>
        </w:rPr>
        <w:t xml:space="preserve">opisuje: </w:t>
      </w:r>
      <w:r w:rsidRPr="00E1771B">
        <w:rPr>
          <w:rFonts w:ascii="SKODA Next" w:eastAsia="SKODA Next" w:hAnsi="SKODA Next" w:cs="SKODA Next"/>
          <w:bCs/>
          <w:i/>
          <w:iCs/>
          <w:sz w:val="20"/>
          <w:szCs w:val="20"/>
        </w:rPr>
        <w:t>„Dopyt po našich elektromobiloch neustále rastie naprieč trhmi. Vysoký záujem o vozidlá Epiq a Peaq potvrdzuje viac ako 30 000 doteraz prijatých objednávok na oba modely spolu, z čoho je zrejmá atraktivita našich nových prírastkov do ponuky. Záujem o elektromobily tiež prispel k medziročnému rastu dodávok vozidiel zákazníkom o 9,1 %. Vďaka skvelým výsledkom elektromobilov Elroq a Enyaq je Škoda štvrtou najpredávanejšou značkou plne elektrických vozidiel v Európe a zároveň druhou najpredávanejšou európskou značkou celkovo. Aj naďalej sa sústreďujeme na vynikajúcu zákaznícku skúsenosť a na kvalitu popredajných služieb, čo spolu s vysokým nasadením maloobchodnej siete zohráva dôležitú úlohu pri udržiavaní pozitívneho vývoja.“</w:t>
      </w:r>
    </w:p>
    <w:p w14:paraId="333EEF71" w14:textId="77777777" w:rsidR="00796EFD" w:rsidRPr="00E1771B" w:rsidRDefault="00796EFD" w:rsidP="00F12AB2">
      <w:pPr>
        <w:pStyle w:val="Normlnywebov"/>
        <w:ind w:left="709"/>
        <w:rPr>
          <w:rFonts w:ascii="SKODA Next" w:eastAsia="SKODA Next" w:hAnsi="SKODA Next" w:cs="SKODA Next"/>
          <w:bCs/>
          <w:i/>
          <w:iCs/>
          <w:sz w:val="20"/>
          <w:szCs w:val="20"/>
        </w:rPr>
      </w:pPr>
    </w:p>
    <w:p w14:paraId="12812311" w14:textId="77777777" w:rsidR="00F12AB2" w:rsidRPr="00E1771B" w:rsidRDefault="00F12AB2" w:rsidP="00F12AB2">
      <w:pPr>
        <w:pStyle w:val="Normlnywebov"/>
        <w:ind w:left="709"/>
        <w:rPr>
          <w:rFonts w:ascii="SKODA Next" w:eastAsia="SKODA Next" w:hAnsi="SKODA Next" w:cs="SKODA Next"/>
          <w:b/>
          <w:sz w:val="20"/>
          <w:szCs w:val="20"/>
        </w:rPr>
      </w:pPr>
      <w:r w:rsidRPr="00E1771B">
        <w:rPr>
          <w:rFonts w:ascii="SKODA Next" w:eastAsia="SKODA Next" w:hAnsi="SKODA Next" w:cs="SKODA Next"/>
          <w:b/>
          <w:sz w:val="20"/>
          <w:szCs w:val="20"/>
        </w:rPr>
        <w:t>Škoda rastie celosvetovo, v Európe je druhou najpredávanejšou značkou</w:t>
      </w:r>
    </w:p>
    <w:p w14:paraId="7F2AF719" w14:textId="691742A8" w:rsidR="00F12AB2" w:rsidRPr="00E1771B" w:rsidRDefault="00F12AB2" w:rsidP="00F12AB2">
      <w:pPr>
        <w:pStyle w:val="Normlnywebov"/>
        <w:ind w:left="709"/>
        <w:rPr>
          <w:rFonts w:ascii="SKODA Next" w:eastAsia="SKODA Next" w:hAnsi="SKODA Next" w:cs="SKODA Next"/>
          <w:bCs/>
          <w:sz w:val="20"/>
          <w:szCs w:val="20"/>
        </w:rPr>
      </w:pPr>
      <w:r w:rsidRPr="00E1771B">
        <w:rPr>
          <w:rFonts w:ascii="SKODA Next" w:eastAsia="SKODA Next" w:hAnsi="SKODA Next" w:cs="SKODA Next"/>
          <w:bCs/>
          <w:sz w:val="20"/>
          <w:szCs w:val="20"/>
        </w:rPr>
        <w:t>Škoda Auto dodala od januára do júna zákazníkom po celom svete 555 700 vozidiel, medziročne o 9,1 % viac. V Európe (EÚ 27+4) Škoda obhájila pozíciu druhej najpredávanejšej značky, ktorú získala v prvom štvrťroku. Potvrdzujú to oficiálne údaje o registráciách organizácie ACEA</w:t>
      </w:r>
      <w:r w:rsidR="0026271A" w:rsidRPr="00E1771B">
        <w:rPr>
          <w:rStyle w:val="Odkaznapoznmkupodiarou"/>
          <w:rFonts w:asciiTheme="minorHAnsi" w:hAnsiTheme="minorHAnsi"/>
          <w:sz w:val="20"/>
          <w:szCs w:val="20"/>
        </w:rPr>
        <w:footnoteReference w:id="1"/>
      </w:r>
      <w:r w:rsidR="0026271A" w:rsidRPr="00E1771B">
        <w:rPr>
          <w:rFonts w:ascii="SKODA Next" w:eastAsia="SKODA Next" w:hAnsi="SKODA Next" w:cs="SKODA Next"/>
          <w:bCs/>
          <w:sz w:val="20"/>
          <w:szCs w:val="20"/>
        </w:rPr>
        <w:t>:</w:t>
      </w:r>
      <w:r w:rsidRPr="00E1771B">
        <w:rPr>
          <w:rFonts w:ascii="SKODA Next" w:eastAsia="SKODA Next" w:hAnsi="SKODA Next" w:cs="SKODA Next"/>
          <w:bCs/>
          <w:sz w:val="20"/>
          <w:szCs w:val="20"/>
        </w:rPr>
        <w:t xml:space="preserve"> s výsledkom 457 663 registrovaných vozidiel značka podstatne prekonala celkový trh.</w:t>
      </w:r>
    </w:p>
    <w:p w14:paraId="2E567591" w14:textId="77777777" w:rsidR="00F12AB2" w:rsidRPr="00E1771B" w:rsidRDefault="00F12AB2" w:rsidP="00F12AB2">
      <w:pPr>
        <w:pStyle w:val="Normlnywebov"/>
        <w:ind w:left="709"/>
        <w:rPr>
          <w:rFonts w:ascii="SKODA Next" w:eastAsia="SKODA Next" w:hAnsi="SKODA Next" w:cs="SKODA Next"/>
          <w:bCs/>
          <w:sz w:val="20"/>
          <w:szCs w:val="20"/>
        </w:rPr>
      </w:pPr>
      <w:r w:rsidRPr="00E1771B">
        <w:rPr>
          <w:rFonts w:ascii="SKODA Next" w:eastAsia="SKODA Next" w:hAnsi="SKODA Next" w:cs="SKODA Next"/>
          <w:bCs/>
          <w:sz w:val="20"/>
          <w:szCs w:val="20"/>
        </w:rPr>
        <w:t>Dodávky v Nemecku dosiahli historické maximum 120 400 vozidiel, čo predstavuje medziročný nárast takmer o pätinu (+19,6 %), a Škoda sa tu stala druhou najpredávanejšou značkou. Nárast dodávok vykazujú aj ďalšie najväčšie trhy značky Škoda: Česká republika (48 900, +6,9 %), Spojené kráľovstvo (46 600, +6,6 %), India (35 700, +7,4 %) či Poľsko (34 500, +14,2 %). Výrazné posilnenie zaznamenala Škoda napríklad aj vo Francúzsku (+9,3 %), Taliansku (+10,7 %), Rakúsku (+16,6 %) a Španielsku (+9,5 %).</w:t>
      </w:r>
    </w:p>
    <w:p w14:paraId="608B19AB" w14:textId="77777777" w:rsidR="00796EFD" w:rsidRPr="00E1771B" w:rsidRDefault="00796EFD" w:rsidP="00F12AB2">
      <w:pPr>
        <w:pStyle w:val="Normlnywebov"/>
        <w:ind w:left="709"/>
        <w:rPr>
          <w:rFonts w:ascii="SKODA Next" w:eastAsia="SKODA Next" w:hAnsi="SKODA Next" w:cs="SKODA Next"/>
          <w:bCs/>
          <w:sz w:val="20"/>
          <w:szCs w:val="20"/>
        </w:rPr>
      </w:pPr>
    </w:p>
    <w:p w14:paraId="45E8FC57" w14:textId="77777777" w:rsidR="00F12AB2" w:rsidRPr="00E1771B" w:rsidRDefault="00F12AB2" w:rsidP="00F12AB2">
      <w:pPr>
        <w:pStyle w:val="Normlnywebov"/>
        <w:ind w:left="709"/>
        <w:rPr>
          <w:rFonts w:ascii="SKODA Next" w:eastAsia="SKODA Next" w:hAnsi="SKODA Next" w:cs="SKODA Next"/>
          <w:b/>
          <w:sz w:val="20"/>
          <w:szCs w:val="20"/>
        </w:rPr>
      </w:pPr>
      <w:r w:rsidRPr="00E1771B">
        <w:rPr>
          <w:rFonts w:ascii="SKODA Next" w:eastAsia="SKODA Next" w:hAnsi="SKODA Next" w:cs="SKODA Next"/>
          <w:b/>
          <w:sz w:val="20"/>
          <w:szCs w:val="20"/>
        </w:rPr>
        <w:t>Trvalý záujem o vozidlá Elroq a Enyaq: Dodávky elektromobilov vzrástli takmer o polovicu</w:t>
      </w:r>
    </w:p>
    <w:p w14:paraId="16256615" w14:textId="77777777" w:rsidR="00F12AB2" w:rsidRPr="00E1771B" w:rsidRDefault="00F12AB2" w:rsidP="00F12AB2">
      <w:pPr>
        <w:pStyle w:val="Normlnywebov"/>
        <w:ind w:left="709"/>
        <w:rPr>
          <w:rFonts w:ascii="SKODA Next" w:eastAsia="SKODA Next" w:hAnsi="SKODA Next" w:cs="SKODA Next"/>
          <w:bCs/>
          <w:sz w:val="20"/>
          <w:szCs w:val="20"/>
        </w:rPr>
      </w:pPr>
      <w:r w:rsidRPr="00E1771B">
        <w:rPr>
          <w:rFonts w:ascii="SKODA Next" w:eastAsia="SKODA Next" w:hAnsi="SKODA Next" w:cs="SKODA Next"/>
          <w:bCs/>
          <w:sz w:val="20"/>
          <w:szCs w:val="20"/>
        </w:rPr>
        <w:t>Dopyt po elektrifikovaných vozidlách v prvom polroku pokračoval a automobilka dodala zákazníkom po celom svete 132 300 elektrických (BEV) a plug-in hybridných (PHEV) vozidiel. Zásadný vplyv na úspech značky Škoda má modelový rad elektromobilov. Dodávky plne elektrických modelov Elroq a Enyaq dosiahli rekordných 108 200 vozidiel (+48,3 %). Záujem rastie aj o plug-in hybridy – ich dodávky sa zvýšili na 24 100 vozidiel (+11,8 %). V Európe (EÚ 27+4) tvorili elektrifikované modely (BEV a PHEV) 27,7 % celkových dodávok, takže viac ako každé štvrté vozidlo Škoda bolo možné nabíjať zo zásuvky.</w:t>
      </w:r>
    </w:p>
    <w:p w14:paraId="33C9EA41" w14:textId="08DE5935" w:rsidR="00F12AB2" w:rsidRPr="00E1771B" w:rsidRDefault="00F12AB2" w:rsidP="00F12AB2">
      <w:pPr>
        <w:pStyle w:val="Normlnywebov"/>
        <w:ind w:left="709"/>
        <w:rPr>
          <w:rFonts w:ascii="SKODA Next" w:eastAsia="SKODA Next" w:hAnsi="SKODA Next" w:cs="SKODA Next"/>
          <w:bCs/>
          <w:sz w:val="20"/>
          <w:szCs w:val="20"/>
        </w:rPr>
      </w:pPr>
      <w:r w:rsidRPr="00E1771B">
        <w:rPr>
          <w:rFonts w:ascii="SKODA Next" w:eastAsia="SKODA Next" w:hAnsi="SKODA Next" w:cs="SKODA Next"/>
          <w:bCs/>
          <w:sz w:val="20"/>
          <w:szCs w:val="20"/>
        </w:rPr>
        <w:t>Model Elroq je medzi elektromobilmi v Európe (EÚ 27+4) celkovo tretím najžiadanejším vozidlom tejto kategórie. Elroq je najpredávanejším elektromobilom v</w:t>
      </w:r>
      <w:r w:rsidR="0038055D">
        <w:rPr>
          <w:rFonts w:ascii="SKODA Next" w:eastAsia="SKODA Next" w:hAnsi="SKODA Next" w:cs="SKODA Next"/>
          <w:bCs/>
          <w:sz w:val="20"/>
          <w:szCs w:val="20"/>
        </w:rPr>
        <w:t> </w:t>
      </w:r>
      <w:r w:rsidRPr="00E1771B">
        <w:rPr>
          <w:rFonts w:ascii="SKODA Next" w:eastAsia="SKODA Next" w:hAnsi="SKODA Next" w:cs="SKODA Next"/>
          <w:bCs/>
          <w:sz w:val="20"/>
          <w:szCs w:val="20"/>
        </w:rPr>
        <w:t>Nemecku</w:t>
      </w:r>
      <w:r w:rsidR="0038055D">
        <w:rPr>
          <w:rFonts w:ascii="SKODA Next" w:eastAsia="SKODA Next" w:hAnsi="SKODA Next" w:cs="SKODA Next"/>
          <w:bCs/>
          <w:sz w:val="20"/>
          <w:szCs w:val="20"/>
        </w:rPr>
        <w:t>,  </w:t>
      </w:r>
      <w:r w:rsidRPr="00E1771B">
        <w:rPr>
          <w:rFonts w:ascii="SKODA Next" w:eastAsia="SKODA Next" w:hAnsi="SKODA Next" w:cs="SKODA Next"/>
          <w:bCs/>
          <w:sz w:val="20"/>
          <w:szCs w:val="20"/>
        </w:rPr>
        <w:t>Dánsku</w:t>
      </w:r>
      <w:r w:rsidR="0038055D">
        <w:rPr>
          <w:rFonts w:ascii="SKODA Next" w:eastAsia="SKODA Next" w:hAnsi="SKODA Next" w:cs="SKODA Next"/>
          <w:bCs/>
          <w:sz w:val="20"/>
          <w:szCs w:val="20"/>
        </w:rPr>
        <w:t xml:space="preserve"> a na Slovensku</w:t>
      </w:r>
      <w:r w:rsidRPr="00E1771B">
        <w:rPr>
          <w:rFonts w:ascii="SKODA Next" w:eastAsia="SKODA Next" w:hAnsi="SKODA Next" w:cs="SKODA Next"/>
          <w:bCs/>
          <w:sz w:val="20"/>
          <w:szCs w:val="20"/>
        </w:rPr>
        <w:t>, druhé miesto získal v Českej republike a na stupňoch víťazov sa umiestnil v Estónsku, Holandsku, Rakúsku či Švajčiarsku. Celosvetové dodávky modelu Elroq dosiahli 59 900 kusov a urobili z neho piate najpredávanejšie vozidlo značky Škoda.</w:t>
      </w:r>
    </w:p>
    <w:p w14:paraId="642C830C" w14:textId="1A8AC424" w:rsidR="00F12AB2" w:rsidRPr="00E1771B" w:rsidRDefault="00F12AB2" w:rsidP="00F12AB2">
      <w:pPr>
        <w:pStyle w:val="Normlnywebov"/>
        <w:ind w:left="709"/>
        <w:rPr>
          <w:rFonts w:ascii="SKODA Next" w:eastAsia="SKODA Next" w:hAnsi="SKODA Next" w:cs="SKODA Next"/>
          <w:bCs/>
          <w:sz w:val="20"/>
          <w:szCs w:val="20"/>
        </w:rPr>
      </w:pPr>
      <w:r w:rsidRPr="00E1771B">
        <w:rPr>
          <w:rFonts w:ascii="SKODA Next" w:eastAsia="SKODA Next" w:hAnsi="SKODA Next" w:cs="SKODA Next"/>
          <w:bCs/>
          <w:sz w:val="20"/>
          <w:szCs w:val="20"/>
        </w:rPr>
        <w:t>Model Enyaq globálne oslovil 48 300 zákazníkov. V Európe je toto vozidlo štvrtým najžiadanejším elektromobilom a je jednotkou medzi elektromobilmi v Českej republike. Medzi tromi najpredávanejšími elektrickými vozidlami je v Estónsku, Rakúsku, na Slovensku</w:t>
      </w:r>
      <w:r w:rsidR="0038055D">
        <w:rPr>
          <w:rFonts w:ascii="SKODA Next" w:eastAsia="SKODA Next" w:hAnsi="SKODA Next" w:cs="SKODA Next"/>
          <w:bCs/>
          <w:sz w:val="20"/>
          <w:szCs w:val="20"/>
        </w:rPr>
        <w:t xml:space="preserve"> (druhé miesto</w:t>
      </w:r>
      <w:r w:rsidR="00415560">
        <w:rPr>
          <w:rFonts w:ascii="SKODA Next" w:eastAsia="SKODA Next" w:hAnsi="SKODA Next" w:cs="SKODA Next"/>
          <w:bCs/>
          <w:sz w:val="20"/>
          <w:szCs w:val="20"/>
        </w:rPr>
        <w:t xml:space="preserve"> po </w:t>
      </w:r>
      <w:r w:rsidR="00415560">
        <w:rPr>
          <w:rFonts w:ascii="SKODA Next" w:eastAsia="SKODA Next" w:hAnsi="SKODA Next" w:cs="SKODA Next"/>
          <w:bCs/>
          <w:sz w:val="20"/>
          <w:szCs w:val="20"/>
        </w:rPr>
        <w:lastRenderedPageBreak/>
        <w:t>modeli Elroq</w:t>
      </w:r>
      <w:r w:rsidR="0038055D">
        <w:rPr>
          <w:rFonts w:ascii="SKODA Next" w:eastAsia="SKODA Next" w:hAnsi="SKODA Next" w:cs="SKODA Next"/>
          <w:bCs/>
          <w:sz w:val="20"/>
          <w:szCs w:val="20"/>
        </w:rPr>
        <w:t>)</w:t>
      </w:r>
      <w:r w:rsidRPr="00E1771B">
        <w:rPr>
          <w:rFonts w:ascii="SKODA Next" w:eastAsia="SKODA Next" w:hAnsi="SKODA Next" w:cs="SKODA Next"/>
          <w:bCs/>
          <w:sz w:val="20"/>
          <w:szCs w:val="20"/>
        </w:rPr>
        <w:t>, v Spojenom kráľovstve aj vo Švajčiarsku. Vďaka tomu je značka Škoda celkovo štvrtou najpredávanejšou značkou elektromobilov v Európe.</w:t>
      </w:r>
    </w:p>
    <w:p w14:paraId="1AAC4F7C" w14:textId="77777777" w:rsidR="00F12AB2" w:rsidRPr="00E1771B" w:rsidRDefault="00F12AB2" w:rsidP="00F12AB2">
      <w:pPr>
        <w:pStyle w:val="Normlnywebov"/>
        <w:ind w:left="709"/>
        <w:rPr>
          <w:rFonts w:ascii="SKODA Next" w:eastAsia="SKODA Next" w:hAnsi="SKODA Next" w:cs="SKODA Next"/>
          <w:bCs/>
          <w:sz w:val="20"/>
          <w:szCs w:val="20"/>
        </w:rPr>
      </w:pPr>
      <w:r w:rsidRPr="00E1771B">
        <w:rPr>
          <w:rFonts w:ascii="SKODA Next" w:eastAsia="SKODA Next" w:hAnsi="SKODA Next" w:cs="SKODA Next"/>
          <w:bCs/>
          <w:sz w:val="20"/>
          <w:szCs w:val="20"/>
        </w:rPr>
        <w:t>Najpredávanejším modelom značky Škoda celkovo zostáva Octavia s 96 500 dodanými vozidlami (−1,0 %), nasledovaná modelmi Kodiaq (74 600; +15,2 %), Kamiq (65 400; +1,9 %) a Fabia (61 900; +2,5 %).</w:t>
      </w:r>
    </w:p>
    <w:p w14:paraId="360C3A42" w14:textId="77777777" w:rsidR="0026271A" w:rsidRPr="00E1771B" w:rsidRDefault="0026271A" w:rsidP="00F12AB2">
      <w:pPr>
        <w:pStyle w:val="Normlnywebov"/>
        <w:ind w:left="709"/>
        <w:rPr>
          <w:rFonts w:ascii="SKODA Next" w:eastAsia="SKODA Next" w:hAnsi="SKODA Next" w:cs="SKODA Next"/>
          <w:bCs/>
          <w:sz w:val="20"/>
          <w:szCs w:val="20"/>
        </w:rPr>
      </w:pPr>
    </w:p>
    <w:p w14:paraId="5F71FFA4" w14:textId="77777777" w:rsidR="00F12AB2" w:rsidRPr="00E1771B" w:rsidRDefault="00F12AB2" w:rsidP="00F12AB2">
      <w:pPr>
        <w:pStyle w:val="Normlnywebov"/>
        <w:ind w:left="709"/>
        <w:rPr>
          <w:rFonts w:ascii="SKODA Next" w:eastAsia="SKODA Next" w:hAnsi="SKODA Next" w:cs="SKODA Next"/>
          <w:b/>
          <w:sz w:val="20"/>
          <w:szCs w:val="20"/>
        </w:rPr>
      </w:pPr>
      <w:r w:rsidRPr="00E1771B">
        <w:rPr>
          <w:rFonts w:ascii="SKODA Next" w:eastAsia="SKODA Next" w:hAnsi="SKODA Next" w:cs="SKODA Next"/>
          <w:b/>
          <w:sz w:val="20"/>
          <w:szCs w:val="20"/>
        </w:rPr>
        <w:t>Škoda zdvojnásobila svoje elektrické portfólio uvedením modelov Epiq a Peaq</w:t>
      </w:r>
    </w:p>
    <w:p w14:paraId="33692E3D" w14:textId="77777777" w:rsidR="00F12AB2" w:rsidRPr="00E1771B" w:rsidRDefault="00F12AB2" w:rsidP="00F12AB2">
      <w:pPr>
        <w:pStyle w:val="Normlnywebov"/>
        <w:ind w:left="709"/>
        <w:rPr>
          <w:rFonts w:ascii="SKODA Next" w:eastAsia="SKODA Next" w:hAnsi="SKODA Next" w:cs="SKODA Next"/>
          <w:bCs/>
          <w:sz w:val="20"/>
          <w:szCs w:val="20"/>
        </w:rPr>
      </w:pPr>
      <w:r w:rsidRPr="00E1771B">
        <w:rPr>
          <w:rFonts w:ascii="SKODA Next" w:eastAsia="SKODA Next" w:hAnsi="SKODA Next" w:cs="SKODA Next"/>
          <w:bCs/>
          <w:sz w:val="20"/>
          <w:szCs w:val="20"/>
        </w:rPr>
        <w:t>Škoda v prvom polroku ďalej posilnila svoju ponuku elektromobilov tak vo vstupnom segmente trhu ako aj na opačnej časti spektra. Pokračuje tak v urýchľovaní elektrifikácie v Európe a elektromobilitu sprístupňuje ešte širším skupinám zákazníkov. Po svetovej premiére modelu Epiq v máji spustila jeho sériovú výrobu v závode Volkswagen Navarra v španielskej Pamplone. Tento krok – spolu s presunom ďalšej časti výroby modelu Škoda Octavia Combi do závodu v Kvasinách – umožňuje automobilke zachovať si v hlavnom závode v Mladej Boleslavi vlastnú výrobnú kapacitu pre plne elektrický vrcholný model Peaq. Škoda Auto teraz ponúka celkovo 14 modelov.</w:t>
      </w:r>
    </w:p>
    <w:p w14:paraId="55BE8EAA" w14:textId="77777777" w:rsidR="00796EFD" w:rsidRPr="00E1771B" w:rsidRDefault="00796EFD" w:rsidP="00F12AB2">
      <w:pPr>
        <w:pStyle w:val="Normlnywebov"/>
        <w:ind w:left="709"/>
        <w:rPr>
          <w:rFonts w:ascii="SKODA Next" w:eastAsia="SKODA Next" w:hAnsi="SKODA Next" w:cs="SKODA Next"/>
          <w:bCs/>
          <w:sz w:val="20"/>
          <w:szCs w:val="20"/>
        </w:rPr>
      </w:pPr>
    </w:p>
    <w:p w14:paraId="651FB712" w14:textId="77777777" w:rsidR="00F12AB2" w:rsidRPr="00E1771B" w:rsidRDefault="00F12AB2" w:rsidP="00F12AB2">
      <w:pPr>
        <w:pStyle w:val="Normlnywebov"/>
        <w:ind w:left="709"/>
        <w:rPr>
          <w:rFonts w:ascii="SKODA Next" w:eastAsia="SKODA Next" w:hAnsi="SKODA Next" w:cs="SKODA Next"/>
          <w:b/>
          <w:sz w:val="20"/>
          <w:szCs w:val="20"/>
        </w:rPr>
      </w:pPr>
      <w:r w:rsidRPr="00E1771B">
        <w:rPr>
          <w:rFonts w:ascii="SKODA Next" w:eastAsia="SKODA Next" w:hAnsi="SKODA Next" w:cs="SKODA Next"/>
          <w:b/>
          <w:sz w:val="20"/>
          <w:szCs w:val="20"/>
        </w:rPr>
        <w:t>Škoda Auto zaznamenala ďalší rast v Indii a severnej Afrike</w:t>
      </w:r>
    </w:p>
    <w:p w14:paraId="37FF555E" w14:textId="0CBF105F" w:rsidR="00936F53" w:rsidRPr="00E1771B" w:rsidRDefault="00F12AB2" w:rsidP="00F12AB2">
      <w:pPr>
        <w:pStyle w:val="Normlnywebov"/>
        <w:ind w:left="709"/>
        <w:rPr>
          <w:rFonts w:ascii="SKODA Next" w:eastAsia="SKODA Next" w:hAnsi="SKODA Next" w:cs="SKODA Next"/>
          <w:b/>
          <w:sz w:val="20"/>
          <w:szCs w:val="20"/>
        </w:rPr>
      </w:pPr>
      <w:r w:rsidRPr="00E1771B">
        <w:rPr>
          <w:rFonts w:ascii="SKODA Next" w:eastAsia="SKODA Next" w:hAnsi="SKODA Next" w:cs="SKODA Next"/>
          <w:bCs/>
          <w:sz w:val="20"/>
          <w:szCs w:val="20"/>
        </w:rPr>
        <w:t>Škoda Auto pokračovala v raste aj v Indii. Dodávky vzrástli o 7,4 % na 35 700 vozidiel a upevnili strategický význam Indie a jej pozíciu štvrtého najväčšieho odbytišťa značky. Škoda Auto zaznamenala rozvoj aj v severnej Afrike: v Maroku dodávky dosiahli 3 300 vozidiel (+7,8 %), v Egypte takisto 3 300 (+62,0 %) a v Tunisku 900 (+23,6 %).</w:t>
      </w:r>
    </w:p>
    <w:p w14:paraId="38E1E05C" w14:textId="77777777" w:rsidR="00F12AB2" w:rsidRPr="00E1771B" w:rsidRDefault="00F12AB2" w:rsidP="00936F53">
      <w:pPr>
        <w:pStyle w:val="Normlnywebov"/>
        <w:ind w:left="709"/>
        <w:rPr>
          <w:rFonts w:ascii="SKODA Next" w:eastAsia="SKODA Next" w:hAnsi="SKODA Next" w:cs="SKODA Next"/>
          <w:b/>
          <w:sz w:val="20"/>
          <w:szCs w:val="20"/>
        </w:rPr>
      </w:pPr>
    </w:p>
    <w:p w14:paraId="1318AAF1" w14:textId="400AC1EF" w:rsidR="00F12AB2" w:rsidRPr="00E1771B" w:rsidRDefault="00F12AB2" w:rsidP="00F12AB2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SKODA Next" w:eastAsia="SKODA Next" w:hAnsi="SKODA Next" w:cs="Times New Roman"/>
          <w:b/>
          <w:bCs/>
          <w:noProof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E1771B">
        <w:rPr>
          <w:rFonts w:ascii="SKODA Next" w:eastAsia="SKODA Next" w:hAnsi="SKODA Next" w:cs="Times New Roman"/>
          <w:b/>
          <w:bCs/>
          <w:noProof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Škoda Auto Group</w:t>
      </w:r>
      <w:r w:rsidRPr="00E1771B">
        <w:rPr>
          <w:rFonts w:ascii="SKODA Next" w:eastAsia="SKODA Next" w:hAnsi="SKODA Next" w:cs="Times New Roman"/>
          <w:b/>
          <w:bCs/>
          <w:noProof/>
          <w:color w:val="auto"/>
          <w:bdr w:val="none" w:sz="0" w:space="0" w:color="auto"/>
          <w:vertAlign w:val="superscript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1)</w:t>
      </w:r>
      <w:r w:rsidRPr="00E1771B">
        <w:rPr>
          <w:rFonts w:ascii="SKODA Next" w:eastAsia="SKODA Next" w:hAnsi="SKODA Next" w:cs="Times New Roman"/>
          <w:b/>
          <w:bCs/>
          <w:noProof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– K</w:t>
      </w:r>
      <w:r w:rsidR="00796EFD" w:rsidRPr="00E1771B">
        <w:rPr>
          <w:rFonts w:ascii="SKODA Next" w:eastAsia="SKODA Next" w:hAnsi="SKODA Next" w:cs="Times New Roman"/>
          <w:b/>
          <w:bCs/>
          <w:noProof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ľúčové </w:t>
      </w:r>
      <w:r w:rsidRPr="00E1771B">
        <w:rPr>
          <w:rFonts w:ascii="SKODA Next" w:eastAsia="SKODA Next" w:hAnsi="SKODA Next" w:cs="Times New Roman"/>
          <w:b/>
          <w:bCs/>
          <w:noProof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hospodá</w:t>
      </w:r>
      <w:r w:rsidR="00796EFD" w:rsidRPr="00E1771B">
        <w:rPr>
          <w:rFonts w:ascii="SKODA Next" w:eastAsia="SKODA Next" w:hAnsi="SKODA Next" w:cs="Times New Roman"/>
          <w:b/>
          <w:bCs/>
          <w:noProof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r</w:t>
      </w:r>
      <w:r w:rsidRPr="00E1771B">
        <w:rPr>
          <w:rFonts w:ascii="SKODA Next" w:eastAsia="SKODA Next" w:hAnsi="SKODA Next" w:cs="Times New Roman"/>
          <w:b/>
          <w:bCs/>
          <w:noProof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sk</w:t>
      </w:r>
      <w:r w:rsidR="00796EFD" w:rsidRPr="00E1771B">
        <w:rPr>
          <w:rFonts w:ascii="SKODA Next" w:eastAsia="SKODA Next" w:hAnsi="SKODA Next" w:cs="Times New Roman"/>
          <w:b/>
          <w:bCs/>
          <w:noProof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</w:t>
      </w:r>
      <w:r w:rsidRPr="00E1771B">
        <w:rPr>
          <w:rFonts w:ascii="SKODA Next" w:eastAsia="SKODA Next" w:hAnsi="SKODA Next" w:cs="Times New Roman"/>
          <w:b/>
          <w:bCs/>
          <w:noProof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ukaz</w:t>
      </w:r>
      <w:r w:rsidR="00796EFD" w:rsidRPr="00E1771B">
        <w:rPr>
          <w:rFonts w:ascii="SKODA Next" w:eastAsia="SKODA Next" w:hAnsi="SKODA Next" w:cs="Times New Roman"/>
          <w:b/>
          <w:bCs/>
          <w:noProof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ovatele </w:t>
      </w:r>
      <w:r w:rsidRPr="00E1771B">
        <w:rPr>
          <w:rFonts w:ascii="SKODA Next" w:eastAsia="SKODA Next" w:hAnsi="SKODA Next" w:cs="Arial"/>
          <w:b/>
          <w:bCs/>
          <w:noProof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za prv</w:t>
      </w:r>
      <w:r w:rsidR="00796EFD" w:rsidRPr="00E1771B">
        <w:rPr>
          <w:rFonts w:ascii="SKODA Next" w:eastAsia="SKODA Next" w:hAnsi="SKODA Next" w:cs="Arial"/>
          <w:b/>
          <w:bCs/>
          <w:noProof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ý</w:t>
      </w:r>
      <w:r w:rsidRPr="00E1771B">
        <w:rPr>
          <w:rFonts w:ascii="SKODA Next" w:eastAsia="SKODA Next" w:hAnsi="SKODA Next" w:cs="Arial"/>
          <w:b/>
          <w:bCs/>
          <w:noProof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pol</w:t>
      </w:r>
      <w:r w:rsidR="00796EFD" w:rsidRPr="00E1771B">
        <w:rPr>
          <w:rFonts w:ascii="SKODA Next" w:eastAsia="SKODA Next" w:hAnsi="SKODA Next" w:cs="Arial"/>
          <w:b/>
          <w:bCs/>
          <w:noProof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rok</w:t>
      </w:r>
      <w:r w:rsidRPr="00E1771B">
        <w:rPr>
          <w:rFonts w:ascii="SKODA Next" w:eastAsia="SKODA Next" w:hAnsi="SKODA Next" w:cs="Arial"/>
          <w:b/>
          <w:bCs/>
          <w:noProof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2026</w:t>
      </w:r>
      <w:r w:rsidRPr="00E1771B">
        <w:rPr>
          <w:rFonts w:ascii="SKODA Next" w:eastAsia="SKODA Next" w:hAnsi="SKODA Next" w:cs="Times New Roman"/>
          <w:b/>
          <w:bCs/>
          <w:noProof/>
          <w:color w:val="auto"/>
          <w:bdr w:val="none" w:sz="0" w:space="0" w:color="auto"/>
          <w:vertAlign w:val="superscript"/>
          <w:lang w:eastAsia="en-US"/>
          <w14:textOutline w14:w="0" w14:cap="rnd" w14:cmpd="sng" w14:algn="ctr">
            <w14:noFill/>
            <w14:prstDash w14:val="solid"/>
            <w14:bevel/>
          </w14:textOutline>
        </w:rPr>
        <w:t>2)</w:t>
      </w:r>
    </w:p>
    <w:tbl>
      <w:tblPr>
        <w:tblW w:w="8222" w:type="dxa"/>
        <w:tblInd w:w="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992"/>
        <w:gridCol w:w="1985"/>
        <w:gridCol w:w="1701"/>
        <w:gridCol w:w="1134"/>
      </w:tblGrid>
      <w:tr w:rsidR="00F12AB2" w:rsidRPr="00E1771B" w14:paraId="43C7472F" w14:textId="77777777" w:rsidTr="0026271A">
        <w:trPr>
          <w:trHeight w:val="283"/>
        </w:trPr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62AA8E" w14:textId="77777777" w:rsidR="00F12AB2" w:rsidRPr="00E1771B" w:rsidRDefault="00F12AB2" w:rsidP="00F12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20" w:before="48" w:afterLines="20" w:after="48" w:line="240" w:lineRule="auto"/>
              <w:ind w:left="218"/>
              <w:rPr>
                <w:rFonts w:ascii="SKODA Next" w:eastAsia="Verdana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35DC9B" w14:textId="77777777" w:rsidR="00F12AB2" w:rsidRPr="00E1771B" w:rsidRDefault="00F12AB2" w:rsidP="00F12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20" w:before="48" w:afterLines="20" w:after="48" w:line="240" w:lineRule="auto"/>
              <w:ind w:left="218"/>
              <w:rPr>
                <w:rFonts w:ascii="SKODA Next" w:eastAsia="Verdana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5D0A0A" w14:textId="24C9809B" w:rsidR="00F12AB2" w:rsidRPr="00E1771B" w:rsidRDefault="0026271A" w:rsidP="00F12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20" w:before="48" w:afterLines="20" w:after="48" w:line="240" w:lineRule="auto"/>
              <w:ind w:left="75"/>
              <w:jc w:val="center"/>
              <w:rPr>
                <w:rFonts w:ascii="SKODA Next" w:eastAsia="Verdana" w:hAnsi="SKODA Next" w:cs="Times New Roman"/>
                <w:b/>
                <w:bCs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b/>
                <w:bCs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j</w:t>
            </w:r>
            <w:r w:rsidR="00796EFD" w:rsidRPr="00E1771B">
              <w:rPr>
                <w:rFonts w:ascii="SKODA Next" w:eastAsia="SKODA Next" w:hAnsi="SKODA Next" w:cs="Times New Roman"/>
                <w:b/>
                <w:bCs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anuár-jún</w:t>
            </w:r>
            <w:r w:rsidR="00F12AB2" w:rsidRPr="00E1771B">
              <w:rPr>
                <w:rFonts w:ascii="SKODA Next" w:eastAsia="SKODA Next" w:hAnsi="SKODA Next" w:cs="Times New Roman"/>
                <w:b/>
                <w:bCs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56F267" w14:textId="740FB330" w:rsidR="00F12AB2" w:rsidRPr="00E1771B" w:rsidRDefault="0026271A" w:rsidP="00F12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20" w:before="48" w:afterLines="20" w:after="48" w:line="240" w:lineRule="auto"/>
              <w:ind w:left="75"/>
              <w:jc w:val="center"/>
              <w:rPr>
                <w:rFonts w:ascii="SKODA Next" w:eastAsia="Verdana" w:hAnsi="SKODA Next" w:cs="Times New Roman"/>
                <w:b/>
                <w:bCs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b/>
                <w:bCs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j</w:t>
            </w:r>
            <w:r w:rsidR="00796EFD" w:rsidRPr="00E1771B">
              <w:rPr>
                <w:rFonts w:ascii="SKODA Next" w:eastAsia="SKODA Next" w:hAnsi="SKODA Next" w:cs="Times New Roman"/>
                <w:b/>
                <w:bCs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anuár-jún </w:t>
            </w:r>
            <w:r w:rsidR="00F12AB2" w:rsidRPr="00E1771B">
              <w:rPr>
                <w:rFonts w:ascii="SKODA Next" w:eastAsia="SKODA Next" w:hAnsi="SKODA Next" w:cs="Times New Roman"/>
                <w:b/>
                <w:bCs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9E5247" w14:textId="2DED197D" w:rsidR="00F12AB2" w:rsidRPr="00E1771B" w:rsidRDefault="00F12AB2" w:rsidP="00F12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20" w:before="48" w:afterLines="20" w:after="48" w:line="240" w:lineRule="auto"/>
              <w:ind w:left="-65" w:right="107"/>
              <w:jc w:val="center"/>
              <w:rPr>
                <w:rFonts w:ascii="SKODA Next" w:eastAsia="Verdana" w:hAnsi="SKODA Next" w:cs="Times New Roman"/>
                <w:b/>
                <w:bCs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b/>
                <w:bCs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Zm</w:t>
            </w:r>
            <w:r w:rsidR="00796EFD" w:rsidRPr="00E1771B">
              <w:rPr>
                <w:rFonts w:ascii="SKODA Next" w:eastAsia="SKODA Next" w:hAnsi="SKODA Next" w:cs="Times New Roman"/>
                <w:b/>
                <w:bCs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</w:t>
            </w:r>
            <w:r w:rsidRPr="00E1771B">
              <w:rPr>
                <w:rFonts w:ascii="SKODA Next" w:eastAsia="SKODA Next" w:hAnsi="SKODA Next" w:cs="Times New Roman"/>
                <w:b/>
                <w:bCs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na</w:t>
            </w:r>
          </w:p>
        </w:tc>
      </w:tr>
      <w:tr w:rsidR="00F12AB2" w:rsidRPr="00E1771B" w14:paraId="212A2624" w14:textId="77777777" w:rsidTr="0026271A">
        <w:trPr>
          <w:trHeight w:val="283"/>
        </w:trPr>
        <w:tc>
          <w:tcPr>
            <w:tcW w:w="2410" w:type="dxa"/>
            <w:tcBorders>
              <w:top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02A44C" w14:textId="6B4B3166" w:rsidR="00F12AB2" w:rsidRPr="00E1771B" w:rsidRDefault="00F12AB2" w:rsidP="00F12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20" w:before="48" w:afterLines="20" w:after="48" w:line="240" w:lineRule="auto"/>
              <w:ind w:left="218"/>
              <w:rPr>
                <w:rFonts w:ascii="SKODA Next" w:eastAsia="Verdana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Dodávky zákazník</w:t>
            </w:r>
            <w:r w:rsidR="00796EFD"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o</w:t>
            </w:r>
            <w:r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</w:t>
            </w: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65E9BA" w14:textId="1FADFA15" w:rsidR="00F12AB2" w:rsidRPr="00E1771B" w:rsidRDefault="00F12AB2" w:rsidP="00F12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20" w:before="48" w:afterLines="20" w:after="48" w:line="240" w:lineRule="auto"/>
              <w:ind w:left="218"/>
              <w:jc w:val="center"/>
              <w:rPr>
                <w:rFonts w:ascii="SKODA Next" w:eastAsia="Verdana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voz</w:t>
            </w:r>
            <w:r w:rsidR="00796EFD"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idiel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C4508C" w14:textId="77777777" w:rsidR="00F12AB2" w:rsidRPr="00E1771B" w:rsidRDefault="00F12AB2" w:rsidP="00F12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20" w:before="48" w:afterLines="20" w:after="48" w:line="240" w:lineRule="auto"/>
              <w:ind w:left="218"/>
              <w:jc w:val="center"/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555 700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52EBBD" w14:textId="77777777" w:rsidR="00F12AB2" w:rsidRPr="00E1771B" w:rsidRDefault="00F12AB2" w:rsidP="00F12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20" w:before="48" w:afterLines="20" w:after="48" w:line="240" w:lineRule="auto"/>
              <w:ind w:left="218"/>
              <w:jc w:val="center"/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509 400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2AAC8C" w14:textId="77777777" w:rsidR="00F12AB2" w:rsidRPr="00E1771B" w:rsidRDefault="00F12AB2" w:rsidP="00F12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20" w:before="48" w:afterLines="20" w:after="48" w:line="240" w:lineRule="auto"/>
              <w:ind w:left="218"/>
              <w:jc w:val="center"/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+9,1 %</w:t>
            </w:r>
          </w:p>
        </w:tc>
      </w:tr>
      <w:tr w:rsidR="00F12AB2" w:rsidRPr="00E1771B" w14:paraId="457B01FF" w14:textId="77777777" w:rsidTr="0026271A">
        <w:trPr>
          <w:trHeight w:val="283"/>
        </w:trPr>
        <w:tc>
          <w:tcPr>
            <w:tcW w:w="2410" w:type="dxa"/>
            <w:tcBorders>
              <w:top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05FE27" w14:textId="77777777" w:rsidR="00F12AB2" w:rsidRPr="00E1771B" w:rsidRDefault="00F12AB2" w:rsidP="00F12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20" w:before="48" w:afterLines="20" w:after="48" w:line="240" w:lineRule="auto"/>
              <w:ind w:left="218"/>
              <w:rPr>
                <w:rFonts w:ascii="SKODA Next" w:eastAsia="Verdana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Výroba</w:t>
            </w:r>
            <w:r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vertAlign w:val="superscript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3)</w:t>
            </w: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F41E86" w14:textId="701B059E" w:rsidR="00F12AB2" w:rsidRPr="00E1771B" w:rsidRDefault="00796EFD" w:rsidP="00F12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20" w:before="48" w:afterLines="20" w:after="48" w:line="240" w:lineRule="auto"/>
              <w:ind w:left="218"/>
              <w:jc w:val="center"/>
              <w:rPr>
                <w:rFonts w:ascii="SKODA Next" w:eastAsia="Verdana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vozidiel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43B3ED" w14:textId="77777777" w:rsidR="00F12AB2" w:rsidRPr="00E1771B" w:rsidRDefault="00F12AB2" w:rsidP="00F12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20" w:before="48" w:afterLines="20" w:after="48" w:line="240" w:lineRule="auto"/>
              <w:ind w:left="218"/>
              <w:jc w:val="center"/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609 300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5A5C3F" w14:textId="77777777" w:rsidR="00F12AB2" w:rsidRPr="00E1771B" w:rsidRDefault="00F12AB2" w:rsidP="00F12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20" w:before="48" w:afterLines="20" w:after="48" w:line="240" w:lineRule="auto"/>
              <w:ind w:left="218"/>
              <w:jc w:val="center"/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572 900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91ABDC" w14:textId="77777777" w:rsidR="00F12AB2" w:rsidRPr="00E1771B" w:rsidRDefault="00F12AB2" w:rsidP="00F12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20" w:before="48" w:afterLines="20" w:after="48" w:line="240" w:lineRule="auto"/>
              <w:ind w:left="218"/>
              <w:jc w:val="center"/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+6,4 %</w:t>
            </w:r>
          </w:p>
        </w:tc>
      </w:tr>
      <w:tr w:rsidR="00F12AB2" w:rsidRPr="00E1771B" w14:paraId="66669ED0" w14:textId="77777777" w:rsidTr="0026271A">
        <w:trPr>
          <w:trHeight w:val="283"/>
        </w:trPr>
        <w:tc>
          <w:tcPr>
            <w:tcW w:w="2410" w:type="dxa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085CC5" w14:textId="77777777" w:rsidR="00F12AB2" w:rsidRPr="00E1771B" w:rsidRDefault="00F12AB2" w:rsidP="00F12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20" w:before="48" w:afterLines="20" w:after="48" w:line="240" w:lineRule="auto"/>
              <w:ind w:left="218"/>
              <w:rPr>
                <w:rFonts w:ascii="SKODA Next" w:eastAsia="Verdana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Odbyt</w:t>
            </w:r>
            <w:r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vertAlign w:val="superscript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4)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BAFD5" w14:textId="57B36533" w:rsidR="00F12AB2" w:rsidRPr="00E1771B" w:rsidRDefault="00796EFD" w:rsidP="00F12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20" w:before="48" w:afterLines="20" w:after="48" w:line="240" w:lineRule="auto"/>
              <w:ind w:left="218"/>
              <w:jc w:val="center"/>
              <w:rPr>
                <w:rFonts w:ascii="SKODA Next" w:eastAsia="Verdana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vozidiel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F5560B" w14:textId="77777777" w:rsidR="00F12AB2" w:rsidRPr="00E1771B" w:rsidRDefault="00F12AB2" w:rsidP="00F12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20" w:before="48" w:afterLines="20" w:after="48" w:line="240" w:lineRule="auto"/>
              <w:ind w:left="218"/>
              <w:jc w:val="center"/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629 400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F2D1C5" w14:textId="77777777" w:rsidR="00F12AB2" w:rsidRPr="00E1771B" w:rsidRDefault="00F12AB2" w:rsidP="00F12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20" w:before="48" w:afterLines="20" w:after="48" w:line="240" w:lineRule="auto"/>
              <w:ind w:left="218"/>
              <w:jc w:val="center"/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582 000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662A04" w14:textId="77777777" w:rsidR="00F12AB2" w:rsidRPr="00E1771B" w:rsidRDefault="00F12AB2" w:rsidP="00F12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20" w:before="48" w:afterLines="20" w:after="48" w:line="240" w:lineRule="auto"/>
              <w:ind w:left="218"/>
              <w:jc w:val="center"/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+8,2 %</w:t>
            </w:r>
          </w:p>
        </w:tc>
      </w:tr>
      <w:tr w:rsidR="00F12AB2" w:rsidRPr="00E1771B" w14:paraId="56CD7E3B" w14:textId="77777777" w:rsidTr="0026271A">
        <w:trPr>
          <w:trHeight w:val="283"/>
        </w:trPr>
        <w:tc>
          <w:tcPr>
            <w:tcW w:w="24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E776B8" w14:textId="77777777" w:rsidR="00F12AB2" w:rsidRPr="00E1771B" w:rsidRDefault="00F12AB2" w:rsidP="00F12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20" w:before="48" w:afterLines="20" w:after="48" w:line="240" w:lineRule="auto"/>
              <w:ind w:left="218"/>
              <w:rPr>
                <w:rFonts w:ascii="SKODA Next" w:eastAsia="Verdana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Tržby</w:t>
            </w:r>
          </w:p>
        </w:tc>
        <w:tc>
          <w:tcPr>
            <w:tcW w:w="9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C22C91" w14:textId="77777777" w:rsidR="00F12AB2" w:rsidRPr="00E1771B" w:rsidRDefault="00F12AB2" w:rsidP="00F12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20" w:before="48" w:afterLines="20" w:after="48" w:line="240" w:lineRule="auto"/>
              <w:ind w:left="218"/>
              <w:jc w:val="center"/>
              <w:rPr>
                <w:rFonts w:ascii="SKODA Next" w:eastAsia="Verdana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mil. eur</w:t>
            </w:r>
          </w:p>
        </w:tc>
        <w:tc>
          <w:tcPr>
            <w:tcW w:w="19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34613D" w14:textId="77777777" w:rsidR="00F12AB2" w:rsidRPr="00E1771B" w:rsidRDefault="00F12AB2" w:rsidP="00F12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20" w:before="48" w:afterLines="20" w:after="48" w:line="240" w:lineRule="auto"/>
              <w:ind w:left="218"/>
              <w:jc w:val="center"/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16 015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831B3B" w14:textId="77777777" w:rsidR="00F12AB2" w:rsidRPr="00E1771B" w:rsidRDefault="00F12AB2" w:rsidP="00F12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20" w:before="48" w:afterLines="20" w:after="48" w:line="240" w:lineRule="auto"/>
              <w:ind w:left="218"/>
              <w:jc w:val="center"/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15 070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B87783" w14:textId="77777777" w:rsidR="00F12AB2" w:rsidRPr="00E1771B" w:rsidRDefault="00F12AB2" w:rsidP="00F12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20" w:before="48" w:afterLines="20" w:after="48" w:line="240" w:lineRule="auto"/>
              <w:ind w:left="218"/>
              <w:jc w:val="center"/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+6,3 %</w:t>
            </w:r>
          </w:p>
        </w:tc>
      </w:tr>
      <w:tr w:rsidR="00F12AB2" w:rsidRPr="00E1771B" w14:paraId="227E4526" w14:textId="77777777" w:rsidTr="0026271A">
        <w:trPr>
          <w:trHeight w:val="283"/>
        </w:trPr>
        <w:tc>
          <w:tcPr>
            <w:tcW w:w="24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708CA1" w14:textId="759AA840" w:rsidR="00F12AB2" w:rsidRPr="00E1771B" w:rsidRDefault="00796EFD" w:rsidP="00F12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20" w:before="48" w:afterLines="20" w:after="48" w:line="240" w:lineRule="auto"/>
              <w:ind w:left="218"/>
              <w:rPr>
                <w:rFonts w:ascii="SKODA Next" w:eastAsia="Verdana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Prevádzkový výsledok</w:t>
            </w:r>
          </w:p>
        </w:tc>
        <w:tc>
          <w:tcPr>
            <w:tcW w:w="9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CFC53F" w14:textId="77777777" w:rsidR="00F12AB2" w:rsidRPr="00E1771B" w:rsidRDefault="00F12AB2" w:rsidP="00F12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20" w:before="48" w:afterLines="20" w:after="48" w:line="240" w:lineRule="auto"/>
              <w:ind w:left="218"/>
              <w:jc w:val="center"/>
              <w:rPr>
                <w:rFonts w:ascii="SKODA Next" w:eastAsia="Verdana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mil. eur</w:t>
            </w:r>
          </w:p>
        </w:tc>
        <w:tc>
          <w:tcPr>
            <w:tcW w:w="19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CEC3AD" w14:textId="77777777" w:rsidR="00F12AB2" w:rsidRPr="00E1771B" w:rsidRDefault="00F12AB2" w:rsidP="00F12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20" w:before="48" w:afterLines="20" w:after="48" w:line="240" w:lineRule="auto"/>
              <w:ind w:left="218"/>
              <w:jc w:val="center"/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1 366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3589C2" w14:textId="77777777" w:rsidR="00F12AB2" w:rsidRPr="00E1771B" w:rsidRDefault="00F12AB2" w:rsidP="00F12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20" w:before="48" w:afterLines="20" w:after="48" w:line="240" w:lineRule="auto"/>
              <w:ind w:left="218"/>
              <w:jc w:val="center"/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1 285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F29D03" w14:textId="77777777" w:rsidR="00F12AB2" w:rsidRPr="00E1771B" w:rsidRDefault="00F12AB2" w:rsidP="00F12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20" w:before="48" w:afterLines="20" w:after="48" w:line="240" w:lineRule="auto"/>
              <w:ind w:left="218"/>
              <w:jc w:val="center"/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+6,3 %</w:t>
            </w:r>
          </w:p>
        </w:tc>
      </w:tr>
      <w:tr w:rsidR="00F12AB2" w:rsidRPr="00E1771B" w14:paraId="4A78A9E4" w14:textId="77777777" w:rsidTr="0026271A">
        <w:trPr>
          <w:trHeight w:val="283"/>
        </w:trPr>
        <w:tc>
          <w:tcPr>
            <w:tcW w:w="2410" w:type="dxa"/>
            <w:tcBorders>
              <w:bottom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2F7A1A" w14:textId="49359BDB" w:rsidR="00F12AB2" w:rsidRPr="00E1771B" w:rsidRDefault="00F12AB2" w:rsidP="00F12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20" w:before="48" w:afterLines="20" w:after="48" w:line="240" w:lineRule="auto"/>
              <w:ind w:left="218"/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Rentabilita trž</w:t>
            </w:r>
            <w:r w:rsidR="00796EFD"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</w:t>
            </w:r>
            <w:r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eb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6C133B" w14:textId="77777777" w:rsidR="00F12AB2" w:rsidRPr="00E1771B" w:rsidRDefault="00F12AB2" w:rsidP="00F12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20" w:before="48" w:afterLines="20" w:after="48" w:line="240" w:lineRule="auto"/>
              <w:ind w:left="218"/>
              <w:jc w:val="center"/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%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AABD4" w14:textId="77777777" w:rsidR="00F12AB2" w:rsidRPr="00E1771B" w:rsidRDefault="00F12AB2" w:rsidP="00F12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20" w:before="48" w:afterLines="20" w:after="48" w:line="240" w:lineRule="auto"/>
              <w:ind w:left="218"/>
              <w:jc w:val="center"/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8,5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0EC559" w14:textId="77777777" w:rsidR="00F12AB2" w:rsidRPr="00E1771B" w:rsidRDefault="00F12AB2" w:rsidP="00F12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20" w:before="48" w:afterLines="20" w:after="48" w:line="240" w:lineRule="auto"/>
              <w:ind w:left="218"/>
              <w:jc w:val="center"/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8,5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5BF4D" w14:textId="77777777" w:rsidR="00F12AB2" w:rsidRPr="00E1771B" w:rsidRDefault="00F12AB2" w:rsidP="00F12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20" w:before="48" w:afterLines="20" w:after="48" w:line="240" w:lineRule="auto"/>
              <w:ind w:left="218"/>
              <w:jc w:val="center"/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–</w:t>
            </w:r>
          </w:p>
        </w:tc>
      </w:tr>
      <w:tr w:rsidR="00F12AB2" w:rsidRPr="00E1771B" w14:paraId="07EDB6F1" w14:textId="77777777" w:rsidTr="0026271A">
        <w:trPr>
          <w:trHeight w:val="283"/>
        </w:trPr>
        <w:tc>
          <w:tcPr>
            <w:tcW w:w="2410" w:type="dxa"/>
            <w:tcBorders>
              <w:top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1A5D28" w14:textId="20FBB1F9" w:rsidR="00F12AB2" w:rsidRPr="00E1771B" w:rsidRDefault="00F12AB2" w:rsidP="00F12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20" w:before="48" w:afterLines="20" w:after="48" w:line="240" w:lineRule="auto"/>
              <w:ind w:left="218"/>
              <w:rPr>
                <w:rFonts w:ascii="SKODA Next" w:eastAsia="Verdana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Invest</w:t>
            </w:r>
            <w:r w:rsidR="00796EFD"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ície</w:t>
            </w:r>
            <w:r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748C65" w14:textId="77777777" w:rsidR="00F12AB2" w:rsidRPr="00E1771B" w:rsidRDefault="00F12AB2" w:rsidP="00F12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20" w:before="48" w:afterLines="20" w:after="48" w:line="240" w:lineRule="auto"/>
              <w:ind w:left="218"/>
              <w:jc w:val="center"/>
              <w:rPr>
                <w:rFonts w:ascii="SKODA Next" w:eastAsia="Verdana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mil. eur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3AAF65" w14:textId="77777777" w:rsidR="00F12AB2" w:rsidRPr="00E1771B" w:rsidRDefault="00F12AB2" w:rsidP="00F12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20" w:before="48" w:afterLines="20" w:after="48" w:line="240" w:lineRule="auto"/>
              <w:ind w:left="218"/>
              <w:jc w:val="center"/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825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679214" w14:textId="77777777" w:rsidR="00F12AB2" w:rsidRPr="00E1771B" w:rsidRDefault="00F12AB2" w:rsidP="00F12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20" w:before="48" w:afterLines="20" w:after="48" w:line="240" w:lineRule="auto"/>
              <w:ind w:left="218"/>
              <w:jc w:val="center"/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783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5BE1AE" w14:textId="77777777" w:rsidR="00F12AB2" w:rsidRPr="00E1771B" w:rsidRDefault="00F12AB2" w:rsidP="00F12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20" w:before="48" w:afterLines="20" w:after="48" w:line="240" w:lineRule="auto"/>
              <w:ind w:left="218"/>
              <w:jc w:val="center"/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+5,4 %</w:t>
            </w:r>
          </w:p>
        </w:tc>
      </w:tr>
      <w:tr w:rsidR="00F12AB2" w:rsidRPr="00E1771B" w14:paraId="72E54E14" w14:textId="77777777" w:rsidTr="0026271A">
        <w:trPr>
          <w:trHeight w:val="283"/>
        </w:trPr>
        <w:tc>
          <w:tcPr>
            <w:tcW w:w="2410" w:type="dxa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8FF027" w14:textId="1A18CF2C" w:rsidR="00F12AB2" w:rsidRPr="00E1771B" w:rsidRDefault="00F12AB2" w:rsidP="00F12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20" w:before="48" w:afterLines="20" w:after="48" w:line="240" w:lineRule="auto"/>
              <w:ind w:left="218"/>
              <w:rPr>
                <w:rFonts w:ascii="SKODA Next" w:eastAsia="Verdana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Čistý pe</w:t>
            </w:r>
            <w:r w:rsidR="00796EFD"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ňažný</w:t>
            </w:r>
            <w:r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tok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FCCF46" w14:textId="77777777" w:rsidR="00F12AB2" w:rsidRPr="00E1771B" w:rsidRDefault="00F12AB2" w:rsidP="00F12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20" w:before="48" w:afterLines="20" w:after="48" w:line="240" w:lineRule="auto"/>
              <w:ind w:left="218"/>
              <w:jc w:val="center"/>
              <w:rPr>
                <w:rFonts w:ascii="SKODA Next" w:eastAsia="Verdana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mil. eur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A898BB" w14:textId="77777777" w:rsidR="00F12AB2" w:rsidRPr="00E1771B" w:rsidRDefault="00F12AB2" w:rsidP="00F12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20" w:before="48" w:afterLines="20" w:after="48" w:line="240" w:lineRule="auto"/>
              <w:ind w:left="218"/>
              <w:jc w:val="center"/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1 660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F811C8" w14:textId="77777777" w:rsidR="00F12AB2" w:rsidRPr="00E1771B" w:rsidRDefault="00F12AB2" w:rsidP="00F12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20" w:before="48" w:afterLines="20" w:after="48" w:line="240" w:lineRule="auto"/>
              <w:ind w:left="218"/>
              <w:jc w:val="center"/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1 453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CEE2F3" w14:textId="77777777" w:rsidR="00F12AB2" w:rsidRPr="00E1771B" w:rsidRDefault="00F12AB2" w:rsidP="00F12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20" w:before="48" w:afterLines="20" w:after="48" w:line="240" w:lineRule="auto"/>
              <w:ind w:left="218"/>
              <w:jc w:val="center"/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+14,3 %</w:t>
            </w:r>
          </w:p>
        </w:tc>
      </w:tr>
    </w:tbl>
    <w:p w14:paraId="61F1523F" w14:textId="77777777" w:rsidR="00F12AB2" w:rsidRPr="00E1771B" w:rsidRDefault="00F12AB2" w:rsidP="00F12A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ind w:left="993" w:hanging="284"/>
        <w:rPr>
          <w:rFonts w:ascii="SKODA Next" w:eastAsia="SKODA Next" w:hAnsi="SKODA Next" w:cs="Times New Roman"/>
          <w:noProof/>
          <w:sz w:val="14"/>
          <w:szCs w:val="1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DD48404" w14:textId="4CD957EE" w:rsidR="00796EFD" w:rsidRPr="00E1771B" w:rsidRDefault="00796EFD" w:rsidP="00796EFD">
      <w:pPr>
        <w:pStyle w:val="Odsekzoznamu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/>
        <w:rPr>
          <w:rFonts w:ascii="SKODA Next" w:eastAsia="SKODA Next" w:hAnsi="SKODA Next" w:cs="Times New Roman"/>
          <w:noProof/>
          <w:sz w:val="14"/>
          <w:szCs w:val="1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E1771B">
        <w:rPr>
          <w:rFonts w:ascii="SKODA Next" w:eastAsia="SKODA Next" w:hAnsi="SKODA Next" w:cs="Times New Roman"/>
          <w:noProof/>
          <w:sz w:val="14"/>
          <w:szCs w:val="1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Škoda Auto Group zahŕňa spoločnosti Škoda Auto a.s., Škoda Auto Slovensko s.r.o., Škoda Auto Deutschland GmbH, Škoda Auto Volkswagen India Pvt. Ltd.</w:t>
      </w:r>
    </w:p>
    <w:p w14:paraId="45451C73" w14:textId="62D3E12B" w:rsidR="00796EFD" w:rsidRPr="00E1771B" w:rsidRDefault="00967E35" w:rsidP="00796EFD">
      <w:pPr>
        <w:pStyle w:val="Odsekzoznamu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/>
        <w:rPr>
          <w:rFonts w:ascii="SKODA Next" w:eastAsia="SKODA Next" w:hAnsi="SKODA Next" w:cs="Times New Roman"/>
          <w:noProof/>
          <w:sz w:val="14"/>
          <w:szCs w:val="1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E1771B">
        <w:rPr>
          <w:rFonts w:ascii="SKODA Next" w:eastAsia="SKODA Next" w:hAnsi="SKODA Next" w:cs="Times New Roman"/>
          <w:noProof/>
          <w:sz w:val="14"/>
          <w:szCs w:val="1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Percentuálne odchýlky sú vypočítané z nezaokrúhlených čísel.</w:t>
      </w:r>
    </w:p>
    <w:p w14:paraId="4EC02E3A" w14:textId="2F2C6E1D" w:rsidR="00F12AB2" w:rsidRPr="00E1771B" w:rsidRDefault="00F12AB2" w:rsidP="00F12A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0"/>
        <w:ind w:left="993" w:hanging="284"/>
        <w:rPr>
          <w:rFonts w:ascii="SKODA Next" w:eastAsia="SKODA Next" w:hAnsi="SKODA Next" w:cs="Times New Roman"/>
          <w:noProof/>
          <w:sz w:val="14"/>
          <w:szCs w:val="1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E1771B">
        <w:rPr>
          <w:rFonts w:ascii="SKODA Next" w:eastAsia="SKODA Next" w:hAnsi="SKODA Next" w:cs="Times New Roman"/>
          <w:noProof/>
          <w:sz w:val="14"/>
          <w:szCs w:val="1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3) </w:t>
      </w:r>
      <w:r w:rsidRPr="00E1771B">
        <w:rPr>
          <w:rFonts w:ascii="SKODA Next" w:eastAsia="SKODA Next" w:hAnsi="SKODA Next" w:cs="Times New Roman"/>
          <w:noProof/>
          <w:sz w:val="14"/>
          <w:szCs w:val="1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="00967E35" w:rsidRPr="00E1771B">
        <w:rPr>
          <w:rFonts w:ascii="SKODA Next" w:eastAsia="SKODA Next" w:hAnsi="SKODA Next" w:cs="Times New Roman"/>
          <w:noProof/>
          <w:sz w:val="14"/>
          <w:szCs w:val="1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Zahŕňa výrobu v skupine Škoda Auto Group bez výroby v partnerskom montážnom závode na Slovensku, ale vrátane ostatných koncernových značiek, ako sú Seat/Cupra, Volkswagen a Audi; výroba vozidiel bez čiastočných/kompletných zostáv.</w:t>
      </w:r>
    </w:p>
    <w:p w14:paraId="3DBA47CE" w14:textId="01D55BAB" w:rsidR="00F12AB2" w:rsidRPr="00E1771B" w:rsidRDefault="00F12AB2" w:rsidP="00F12A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ind w:left="993" w:hanging="284"/>
        <w:rPr>
          <w:rFonts w:ascii="SKODA Next" w:eastAsia="SKODA Next" w:hAnsi="SKODA Next" w:cs="Times New Roman"/>
          <w:noProof/>
          <w:sz w:val="14"/>
          <w:szCs w:val="1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E1771B">
        <w:rPr>
          <w:rFonts w:ascii="SKODA Next" w:eastAsia="SKODA Next" w:hAnsi="SKODA Next" w:cs="Times New Roman"/>
          <w:noProof/>
          <w:sz w:val="14"/>
          <w:szCs w:val="1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4) </w:t>
      </w:r>
      <w:r w:rsidRPr="00E1771B">
        <w:rPr>
          <w:rFonts w:ascii="SKODA Next" w:eastAsia="SKODA Next" w:hAnsi="SKODA Next" w:cs="Times New Roman"/>
          <w:noProof/>
          <w:sz w:val="14"/>
          <w:szCs w:val="1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="00967E35" w:rsidRPr="00E1771B">
        <w:rPr>
          <w:rFonts w:ascii="SKODA Next" w:eastAsia="SKODA Next" w:hAnsi="SKODA Next" w:cs="Times New Roman"/>
          <w:noProof/>
          <w:sz w:val="14"/>
          <w:szCs w:val="1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Zahŕňa odbyt skupiny Škoda Auto Group predajným spoločnostiam vrátane ďalších koncernových značiek, ako sú Seat/Cupra, Volkswagen, Audi, Porsche, Bentley a Lamborghini.</w:t>
      </w:r>
    </w:p>
    <w:p w14:paraId="2E61706B" w14:textId="77777777" w:rsidR="00F12AB2" w:rsidRPr="00E1771B" w:rsidRDefault="00F12AB2" w:rsidP="00F12A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rPr>
          <w:rFonts w:ascii="SKODA Next" w:eastAsia="SKODA Next" w:hAnsi="SKODA Next" w:cs="Arial"/>
          <w:b/>
          <w:bCs/>
          <w:noProof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B2296C1" w14:textId="23872591" w:rsidR="00F12AB2" w:rsidRPr="00E1771B" w:rsidRDefault="00967E35" w:rsidP="00F12A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rPr>
          <w:rFonts w:ascii="SKODA Next" w:eastAsia="SKODA Next" w:hAnsi="SKODA Next" w:cs="Arial"/>
          <w:b/>
          <w:bCs/>
          <w:noProof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E1771B">
        <w:rPr>
          <w:rFonts w:ascii="SKODA Next" w:eastAsia="SKODA Next" w:hAnsi="SKODA Next" w:cs="Arial"/>
          <w:b/>
          <w:bCs/>
          <w:noProof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Celosvetové dodávky vozidiel v prvom polroku 2026 vo vybraných predajných regiónoch</w:t>
      </w:r>
    </w:p>
    <w:tbl>
      <w:tblPr>
        <w:tblStyle w:val="Mriekatabuky"/>
        <w:tblW w:w="8227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988"/>
        <w:gridCol w:w="1843"/>
        <w:gridCol w:w="1418"/>
      </w:tblGrid>
      <w:tr w:rsidR="00967E35" w:rsidRPr="00E1771B" w14:paraId="23618C72" w14:textId="77777777" w:rsidTr="002021A8">
        <w:trPr>
          <w:trHeight w:val="397"/>
        </w:trPr>
        <w:tc>
          <w:tcPr>
            <w:tcW w:w="2978" w:type="dxa"/>
            <w:tcBorders>
              <w:bottom w:val="single" w:sz="8" w:space="0" w:color="auto"/>
            </w:tcBorders>
            <w:vAlign w:val="center"/>
          </w:tcPr>
          <w:p w14:paraId="28FE5ACF" w14:textId="72C0A590" w:rsidR="00967E35" w:rsidRPr="00E1771B" w:rsidRDefault="00967E35" w:rsidP="00967E35">
            <w:pPr>
              <w:spacing w:line="240" w:lineRule="auto"/>
              <w:ind w:left="187" w:hanging="6"/>
              <w:rPr>
                <w:rFonts w:ascii="SKODA Next" w:eastAsia="SKODA Next" w:hAnsi="SKODA Next" w:cs="Times New Roman"/>
                <w:b/>
                <w:bCs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b/>
                <w:bCs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Predajný region</w:t>
            </w:r>
          </w:p>
        </w:tc>
        <w:tc>
          <w:tcPr>
            <w:tcW w:w="1988" w:type="dxa"/>
            <w:tcBorders>
              <w:bottom w:val="single" w:sz="8" w:space="0" w:color="auto"/>
            </w:tcBorders>
            <w:vAlign w:val="center"/>
          </w:tcPr>
          <w:p w14:paraId="40EE71DE" w14:textId="7027A860" w:rsidR="00967E35" w:rsidRPr="00E1771B" w:rsidRDefault="0026271A" w:rsidP="00967E35">
            <w:pPr>
              <w:tabs>
                <w:tab w:val="left" w:pos="2444"/>
              </w:tabs>
              <w:spacing w:line="240" w:lineRule="auto"/>
              <w:ind w:left="145"/>
              <w:jc w:val="center"/>
              <w:rPr>
                <w:rFonts w:ascii="SKODA Next" w:eastAsia="SKODA Next" w:hAnsi="SKODA Next" w:cs="Times New Roman"/>
                <w:b/>
                <w:bCs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b/>
                <w:bCs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j</w:t>
            </w:r>
            <w:r w:rsidR="00967E35" w:rsidRPr="00E1771B">
              <w:rPr>
                <w:rFonts w:ascii="SKODA Next" w:eastAsia="SKODA Next" w:hAnsi="SKODA Next" w:cs="Times New Roman"/>
                <w:b/>
                <w:bCs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anuár-jún 2026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1693341B" w14:textId="7C801A95" w:rsidR="00967E35" w:rsidRPr="00E1771B" w:rsidRDefault="0026271A" w:rsidP="00967E35">
            <w:pPr>
              <w:tabs>
                <w:tab w:val="left" w:pos="2444"/>
              </w:tabs>
              <w:spacing w:line="240" w:lineRule="auto"/>
              <w:ind w:left="145"/>
              <w:jc w:val="center"/>
              <w:rPr>
                <w:rFonts w:ascii="SKODA Next" w:eastAsia="SKODA Next" w:hAnsi="SKODA Next" w:cs="Times New Roman"/>
                <w:b/>
                <w:bCs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b/>
                <w:bCs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j</w:t>
            </w:r>
            <w:r w:rsidR="00967E35" w:rsidRPr="00E1771B">
              <w:rPr>
                <w:rFonts w:ascii="SKODA Next" w:eastAsia="SKODA Next" w:hAnsi="SKODA Next" w:cs="Times New Roman"/>
                <w:b/>
                <w:bCs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anuár-jún 2025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14:paraId="2842BD36" w14:textId="5F683D69" w:rsidR="00967E35" w:rsidRPr="00E1771B" w:rsidRDefault="00967E35" w:rsidP="00967E35">
            <w:pPr>
              <w:tabs>
                <w:tab w:val="left" w:pos="2444"/>
              </w:tabs>
              <w:spacing w:line="240" w:lineRule="auto"/>
              <w:ind w:left="145" w:right="171"/>
              <w:jc w:val="center"/>
              <w:rPr>
                <w:rFonts w:ascii="SKODA Next" w:eastAsia="SKODA Next" w:hAnsi="SKODA Next" w:cs="Times New Roman"/>
                <w:b/>
                <w:bCs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b/>
                <w:bCs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Zmena</w:t>
            </w:r>
          </w:p>
        </w:tc>
      </w:tr>
      <w:tr w:rsidR="00967E35" w:rsidRPr="00E1771B" w14:paraId="7685D398" w14:textId="77777777" w:rsidTr="002021A8">
        <w:trPr>
          <w:trHeight w:val="454"/>
        </w:trPr>
        <w:tc>
          <w:tcPr>
            <w:tcW w:w="2978" w:type="dxa"/>
            <w:tcBorders>
              <w:top w:val="single" w:sz="8" w:space="0" w:color="auto"/>
            </w:tcBorders>
            <w:vAlign w:val="center"/>
          </w:tcPr>
          <w:p w14:paraId="7055C45B" w14:textId="0FEDE770" w:rsidR="00967E35" w:rsidRPr="00E1771B" w:rsidRDefault="00967E35" w:rsidP="00967E35">
            <w:pPr>
              <w:snapToGrid w:val="0"/>
              <w:spacing w:after="0" w:line="240" w:lineRule="auto"/>
              <w:ind w:left="183" w:hanging="3"/>
              <w:rPr>
                <w:rFonts w:ascii="SKODA Next" w:eastAsia="SKODA Next" w:hAnsi="SKODA Next" w:cs="Times New Roman"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Západná Európa</w:t>
            </w:r>
          </w:p>
        </w:tc>
        <w:tc>
          <w:tcPr>
            <w:tcW w:w="1988" w:type="dxa"/>
            <w:tcBorders>
              <w:top w:val="single" w:sz="8" w:space="0" w:color="auto"/>
            </w:tcBorders>
            <w:vAlign w:val="center"/>
          </w:tcPr>
          <w:p w14:paraId="255ADA2F" w14:textId="77777777" w:rsidR="00967E35" w:rsidRPr="00E1771B" w:rsidRDefault="00967E35" w:rsidP="00967E35">
            <w:pPr>
              <w:tabs>
                <w:tab w:val="left" w:pos="2444"/>
              </w:tabs>
              <w:snapToGrid w:val="0"/>
              <w:spacing w:after="0" w:line="240" w:lineRule="auto"/>
              <w:ind w:left="145" w:right="463"/>
              <w:jc w:val="right"/>
              <w:rPr>
                <w:rFonts w:ascii="SKODA Next" w:eastAsia="SKODA Next" w:hAnsi="SKODA Next" w:cs="Times New Roman"/>
                <w:noProof/>
                <w:color w:val="FF0000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bCs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329 600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14:paraId="2971121F" w14:textId="77777777" w:rsidR="00967E35" w:rsidRPr="00E1771B" w:rsidRDefault="00967E35" w:rsidP="00967E35">
            <w:pPr>
              <w:tabs>
                <w:tab w:val="left" w:pos="2444"/>
              </w:tabs>
              <w:snapToGrid w:val="0"/>
              <w:spacing w:after="0" w:line="240" w:lineRule="auto"/>
              <w:ind w:left="145" w:right="257"/>
              <w:jc w:val="right"/>
              <w:rPr>
                <w:rFonts w:ascii="SKODA Next" w:eastAsia="SKODA Next" w:hAnsi="SKODA Next" w:cs="Times New Roman"/>
                <w:bCs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bCs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293 200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71D0E8F4" w14:textId="77777777" w:rsidR="00967E35" w:rsidRPr="00E1771B" w:rsidRDefault="00967E35" w:rsidP="00967E35">
            <w:pPr>
              <w:snapToGrid w:val="0"/>
              <w:spacing w:after="0" w:line="240" w:lineRule="auto"/>
              <w:ind w:left="145" w:right="234"/>
              <w:jc w:val="right"/>
              <w:rPr>
                <w:rFonts w:ascii="SKODA Next" w:eastAsia="SKODA Next" w:hAnsi="SKODA Next" w:cs="Times New Roman"/>
                <w:bCs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bCs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+12,4 %</w:t>
            </w:r>
          </w:p>
        </w:tc>
      </w:tr>
      <w:tr w:rsidR="00967E35" w:rsidRPr="00E1771B" w14:paraId="5B4B3118" w14:textId="77777777" w:rsidTr="002021A8">
        <w:trPr>
          <w:trHeight w:val="454"/>
        </w:trPr>
        <w:tc>
          <w:tcPr>
            <w:tcW w:w="2978" w:type="dxa"/>
            <w:tcBorders>
              <w:bottom w:val="single" w:sz="8" w:space="0" w:color="auto"/>
            </w:tcBorders>
            <w:vAlign w:val="center"/>
          </w:tcPr>
          <w:p w14:paraId="07137146" w14:textId="28CA888D" w:rsidR="00967E35" w:rsidRPr="00E1771B" w:rsidRDefault="00967E35" w:rsidP="00967E35">
            <w:pPr>
              <w:spacing w:after="0" w:line="240" w:lineRule="auto"/>
              <w:ind w:left="183" w:hanging="3"/>
              <w:rPr>
                <w:rFonts w:ascii="SKODA Next" w:eastAsia="SKODA Next" w:hAnsi="SKODA Next" w:cs="Times New Roman"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Nemecko (najväčší trh)</w:t>
            </w:r>
          </w:p>
        </w:tc>
        <w:tc>
          <w:tcPr>
            <w:tcW w:w="1988" w:type="dxa"/>
            <w:tcBorders>
              <w:bottom w:val="single" w:sz="8" w:space="0" w:color="auto"/>
            </w:tcBorders>
            <w:vAlign w:val="center"/>
          </w:tcPr>
          <w:p w14:paraId="0FED3212" w14:textId="77777777" w:rsidR="00967E35" w:rsidRPr="00E1771B" w:rsidRDefault="00967E35" w:rsidP="00967E35">
            <w:pPr>
              <w:tabs>
                <w:tab w:val="left" w:pos="2444"/>
              </w:tabs>
              <w:spacing w:after="0" w:line="240" w:lineRule="auto"/>
              <w:ind w:left="145" w:right="463"/>
              <w:jc w:val="right"/>
              <w:rPr>
                <w:rFonts w:ascii="SKODA Next" w:eastAsia="SKODA Next" w:hAnsi="SKODA Next" w:cs="Times New Roman"/>
                <w:noProof/>
                <w:color w:val="FF0000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bCs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120 400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19A69364" w14:textId="77777777" w:rsidR="00967E35" w:rsidRPr="00E1771B" w:rsidRDefault="00967E35" w:rsidP="00967E35">
            <w:pPr>
              <w:tabs>
                <w:tab w:val="left" w:pos="2444"/>
              </w:tabs>
              <w:spacing w:after="0" w:line="240" w:lineRule="auto"/>
              <w:ind w:left="145" w:right="257"/>
              <w:jc w:val="right"/>
              <w:rPr>
                <w:rFonts w:ascii="SKODA Next" w:eastAsia="SKODA Next" w:hAnsi="SKODA Next" w:cs="Times New Roman"/>
                <w:bCs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bCs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100 700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14:paraId="2671154F" w14:textId="77777777" w:rsidR="00967E35" w:rsidRPr="00E1771B" w:rsidRDefault="00967E35" w:rsidP="00967E35">
            <w:pPr>
              <w:snapToGrid w:val="0"/>
              <w:spacing w:after="0" w:line="240" w:lineRule="auto"/>
              <w:ind w:left="145" w:right="234"/>
              <w:jc w:val="right"/>
              <w:rPr>
                <w:rFonts w:ascii="SKODA Next" w:eastAsia="SKODA Next" w:hAnsi="SKODA Next" w:cs="Times New Roman"/>
                <w:bCs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bCs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+19,6 %</w:t>
            </w:r>
          </w:p>
        </w:tc>
      </w:tr>
      <w:tr w:rsidR="00967E35" w:rsidRPr="00E1771B" w14:paraId="32CC9F46" w14:textId="77777777" w:rsidTr="002021A8">
        <w:trPr>
          <w:trHeight w:val="454"/>
        </w:trPr>
        <w:tc>
          <w:tcPr>
            <w:tcW w:w="2978" w:type="dxa"/>
            <w:tcBorders>
              <w:top w:val="single" w:sz="8" w:space="0" w:color="auto"/>
            </w:tcBorders>
            <w:vAlign w:val="center"/>
          </w:tcPr>
          <w:p w14:paraId="6EA744CD" w14:textId="0C703DC3" w:rsidR="00967E35" w:rsidRPr="00E1771B" w:rsidRDefault="00967E35" w:rsidP="00967E35">
            <w:pPr>
              <w:spacing w:after="0" w:line="240" w:lineRule="auto"/>
              <w:ind w:left="183" w:hanging="3"/>
              <w:rPr>
                <w:rFonts w:ascii="SKODA Next" w:eastAsia="SKODA Next" w:hAnsi="SKODA Next" w:cs="Times New Roman"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Stredná Európa</w:t>
            </w:r>
          </w:p>
        </w:tc>
        <w:tc>
          <w:tcPr>
            <w:tcW w:w="1988" w:type="dxa"/>
            <w:tcBorders>
              <w:top w:val="single" w:sz="8" w:space="0" w:color="auto"/>
            </w:tcBorders>
            <w:vAlign w:val="center"/>
          </w:tcPr>
          <w:p w14:paraId="22075992" w14:textId="77777777" w:rsidR="00967E35" w:rsidRPr="00E1771B" w:rsidRDefault="00967E35" w:rsidP="00967E35">
            <w:pPr>
              <w:tabs>
                <w:tab w:val="left" w:pos="2444"/>
              </w:tabs>
              <w:spacing w:after="0" w:line="240" w:lineRule="auto"/>
              <w:ind w:left="145" w:right="463"/>
              <w:jc w:val="right"/>
              <w:rPr>
                <w:rFonts w:ascii="SKODA Next" w:eastAsia="SKODA Next" w:hAnsi="SKODA Next" w:cs="Times New Roman"/>
                <w:noProof/>
                <w:color w:val="FF0000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bCs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110 700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14:paraId="0F03FB80" w14:textId="77777777" w:rsidR="00967E35" w:rsidRPr="00E1771B" w:rsidRDefault="00967E35" w:rsidP="00967E35">
            <w:pPr>
              <w:tabs>
                <w:tab w:val="left" w:pos="2444"/>
              </w:tabs>
              <w:spacing w:after="0" w:line="240" w:lineRule="auto"/>
              <w:ind w:left="145" w:right="257"/>
              <w:jc w:val="right"/>
              <w:rPr>
                <w:rFonts w:ascii="SKODA Next" w:eastAsia="SKODA Next" w:hAnsi="SKODA Next" w:cs="Times New Roman"/>
                <w:bCs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bCs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101 500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26D41F97" w14:textId="77777777" w:rsidR="00967E35" w:rsidRPr="00E1771B" w:rsidRDefault="00967E35" w:rsidP="00967E35">
            <w:pPr>
              <w:snapToGrid w:val="0"/>
              <w:spacing w:after="0" w:line="240" w:lineRule="auto"/>
              <w:ind w:left="145" w:right="234"/>
              <w:jc w:val="right"/>
              <w:rPr>
                <w:rFonts w:ascii="SKODA Next" w:eastAsia="SKODA Next" w:hAnsi="SKODA Next" w:cs="Times New Roman"/>
                <w:bCs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bCs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+9,0 %</w:t>
            </w:r>
          </w:p>
        </w:tc>
      </w:tr>
      <w:tr w:rsidR="00967E35" w:rsidRPr="00E1771B" w14:paraId="7D4D7889" w14:textId="77777777" w:rsidTr="002021A8">
        <w:trPr>
          <w:trHeight w:val="454"/>
        </w:trPr>
        <w:tc>
          <w:tcPr>
            <w:tcW w:w="2978" w:type="dxa"/>
            <w:tcBorders>
              <w:bottom w:val="single" w:sz="8" w:space="0" w:color="auto"/>
            </w:tcBorders>
            <w:vAlign w:val="center"/>
          </w:tcPr>
          <w:p w14:paraId="6F071BD7" w14:textId="57538CC9" w:rsidR="00967E35" w:rsidRPr="00E1771B" w:rsidRDefault="00967E35" w:rsidP="00967E35">
            <w:pPr>
              <w:spacing w:after="0" w:line="240" w:lineRule="auto"/>
              <w:ind w:left="183" w:hanging="3"/>
              <w:rPr>
                <w:rFonts w:ascii="SKODA Next" w:eastAsia="SKODA Next" w:hAnsi="SKODA Next" w:cs="Times New Roman"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Česká republika</w:t>
            </w:r>
          </w:p>
        </w:tc>
        <w:tc>
          <w:tcPr>
            <w:tcW w:w="1988" w:type="dxa"/>
            <w:tcBorders>
              <w:bottom w:val="single" w:sz="8" w:space="0" w:color="auto"/>
            </w:tcBorders>
            <w:vAlign w:val="center"/>
          </w:tcPr>
          <w:p w14:paraId="7EC3F805" w14:textId="77777777" w:rsidR="00967E35" w:rsidRPr="00E1771B" w:rsidRDefault="00967E35" w:rsidP="00967E35">
            <w:pPr>
              <w:tabs>
                <w:tab w:val="left" w:pos="2444"/>
              </w:tabs>
              <w:spacing w:after="0" w:line="240" w:lineRule="auto"/>
              <w:ind w:left="145" w:right="463"/>
              <w:jc w:val="right"/>
              <w:rPr>
                <w:rFonts w:ascii="SKODA Next" w:eastAsia="SKODA Next" w:hAnsi="SKODA Next" w:cs="Times New Roman"/>
                <w:b/>
                <w:bCs/>
                <w:noProof/>
                <w:color w:val="FF0000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bCs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48 900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3F0ECDD4" w14:textId="77777777" w:rsidR="00967E35" w:rsidRPr="00E1771B" w:rsidRDefault="00967E35" w:rsidP="00967E35">
            <w:pPr>
              <w:tabs>
                <w:tab w:val="left" w:pos="2444"/>
              </w:tabs>
              <w:spacing w:after="0" w:line="240" w:lineRule="auto"/>
              <w:ind w:left="145" w:right="257"/>
              <w:jc w:val="right"/>
              <w:rPr>
                <w:rFonts w:ascii="SKODA Next" w:eastAsia="SKODA Next" w:hAnsi="SKODA Next" w:cs="Times New Roman"/>
                <w:bCs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bCs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45 800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14:paraId="35FB1B27" w14:textId="77777777" w:rsidR="00967E35" w:rsidRPr="00E1771B" w:rsidRDefault="00967E35" w:rsidP="00967E35">
            <w:pPr>
              <w:snapToGrid w:val="0"/>
              <w:spacing w:after="0" w:line="240" w:lineRule="auto"/>
              <w:ind w:left="145" w:right="234"/>
              <w:jc w:val="right"/>
              <w:rPr>
                <w:rFonts w:ascii="SKODA Next" w:eastAsia="SKODA Next" w:hAnsi="SKODA Next" w:cs="Times New Roman"/>
                <w:bCs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bCs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+6,9 %</w:t>
            </w:r>
          </w:p>
        </w:tc>
      </w:tr>
      <w:tr w:rsidR="00967E35" w:rsidRPr="00E1771B" w14:paraId="085EA3A3" w14:textId="77777777" w:rsidTr="002021A8">
        <w:trPr>
          <w:trHeight w:val="454"/>
        </w:trPr>
        <w:tc>
          <w:tcPr>
            <w:tcW w:w="29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162A04" w14:textId="232CA14B" w:rsidR="00967E35" w:rsidRPr="00E1771B" w:rsidRDefault="00967E35" w:rsidP="00967E35">
            <w:pPr>
              <w:spacing w:after="0" w:line="240" w:lineRule="auto"/>
              <w:ind w:left="183" w:hanging="3"/>
              <w:rPr>
                <w:rFonts w:ascii="SKODA Next" w:eastAsia="SKODA Next" w:hAnsi="SKODA Next" w:cs="Times New Roman"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Východná Európa </w:t>
            </w:r>
          </w:p>
        </w:tc>
        <w:tc>
          <w:tcPr>
            <w:tcW w:w="19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5693E1" w14:textId="77777777" w:rsidR="00967E35" w:rsidRPr="00E1771B" w:rsidRDefault="00967E35" w:rsidP="00967E35">
            <w:pPr>
              <w:tabs>
                <w:tab w:val="left" w:pos="2444"/>
              </w:tabs>
              <w:spacing w:after="0" w:line="240" w:lineRule="auto"/>
              <w:ind w:left="145" w:right="463"/>
              <w:jc w:val="right"/>
              <w:rPr>
                <w:rFonts w:ascii="SKODA Next" w:eastAsia="SKODA Next" w:hAnsi="SKODA Next" w:cs="Times New Roman"/>
                <w:b/>
                <w:bCs/>
                <w:noProof/>
                <w:color w:val="FF0000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bCs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28 000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73C999" w14:textId="77777777" w:rsidR="00967E35" w:rsidRPr="00E1771B" w:rsidRDefault="00967E35" w:rsidP="00967E35">
            <w:pPr>
              <w:tabs>
                <w:tab w:val="left" w:pos="2444"/>
              </w:tabs>
              <w:spacing w:after="0" w:line="240" w:lineRule="auto"/>
              <w:ind w:left="145" w:right="257"/>
              <w:jc w:val="right"/>
              <w:rPr>
                <w:rFonts w:ascii="SKODA Next" w:eastAsia="SKODA Next" w:hAnsi="SKODA Next" w:cs="Times New Roman"/>
                <w:bCs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bCs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25 100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09C886" w14:textId="77777777" w:rsidR="00967E35" w:rsidRPr="00E1771B" w:rsidRDefault="00967E35" w:rsidP="00967E35">
            <w:pPr>
              <w:snapToGrid w:val="0"/>
              <w:spacing w:after="0" w:line="240" w:lineRule="auto"/>
              <w:ind w:left="145" w:right="234"/>
              <w:jc w:val="right"/>
              <w:rPr>
                <w:rFonts w:ascii="SKODA Next" w:eastAsia="SKODA Next" w:hAnsi="SKODA Next" w:cs="Times New Roman"/>
                <w:bCs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bCs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+11,4 %</w:t>
            </w:r>
          </w:p>
        </w:tc>
      </w:tr>
      <w:tr w:rsidR="00967E35" w:rsidRPr="00E1771B" w14:paraId="32066580" w14:textId="77777777" w:rsidTr="002021A8">
        <w:trPr>
          <w:trHeight w:val="454"/>
        </w:trPr>
        <w:tc>
          <w:tcPr>
            <w:tcW w:w="29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B84782" w14:textId="354A4B5D" w:rsidR="00967E35" w:rsidRPr="00E1771B" w:rsidRDefault="00967E35" w:rsidP="00967E35">
            <w:pPr>
              <w:spacing w:after="0" w:line="240" w:lineRule="auto"/>
              <w:ind w:left="183" w:hanging="3"/>
              <w:rPr>
                <w:rFonts w:ascii="SKODA Next" w:eastAsia="SKODA Next" w:hAnsi="SKODA Next" w:cs="Times New Roman"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India</w:t>
            </w:r>
          </w:p>
        </w:tc>
        <w:tc>
          <w:tcPr>
            <w:tcW w:w="19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9C0EE9" w14:textId="77777777" w:rsidR="00967E35" w:rsidRPr="00E1771B" w:rsidRDefault="00967E35" w:rsidP="00967E35">
            <w:pPr>
              <w:tabs>
                <w:tab w:val="left" w:pos="2444"/>
              </w:tabs>
              <w:spacing w:after="0" w:line="240" w:lineRule="auto"/>
              <w:ind w:left="145" w:right="463"/>
              <w:jc w:val="right"/>
              <w:rPr>
                <w:rFonts w:ascii="SKODA Next" w:eastAsia="SKODA Next" w:hAnsi="SKODA Next" w:cs="Times New Roman"/>
                <w:bCs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bCs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35 700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F4BB76" w14:textId="77777777" w:rsidR="00967E35" w:rsidRPr="00E1771B" w:rsidRDefault="00967E35" w:rsidP="00967E35">
            <w:pPr>
              <w:tabs>
                <w:tab w:val="left" w:pos="2444"/>
              </w:tabs>
              <w:spacing w:after="0" w:line="240" w:lineRule="auto"/>
              <w:ind w:left="145" w:right="257"/>
              <w:jc w:val="right"/>
              <w:rPr>
                <w:rFonts w:ascii="SKODA Next" w:eastAsia="SKODA Next" w:hAnsi="SKODA Next" w:cs="Times New Roman"/>
                <w:bCs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bCs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33 300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C88E43" w14:textId="77777777" w:rsidR="00967E35" w:rsidRPr="00E1771B" w:rsidRDefault="00967E35" w:rsidP="00967E35">
            <w:pPr>
              <w:snapToGrid w:val="0"/>
              <w:spacing w:after="0" w:line="240" w:lineRule="auto"/>
              <w:ind w:left="145" w:right="234"/>
              <w:jc w:val="right"/>
              <w:rPr>
                <w:rFonts w:ascii="SKODA Next" w:eastAsia="SKODA Next" w:hAnsi="SKODA Next" w:cs="Times New Roman"/>
                <w:bCs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bCs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+7,4 %</w:t>
            </w:r>
          </w:p>
        </w:tc>
      </w:tr>
      <w:tr w:rsidR="00967E35" w:rsidRPr="00E1771B" w14:paraId="1A18B76A" w14:textId="77777777" w:rsidTr="002021A8">
        <w:trPr>
          <w:trHeight w:val="454"/>
        </w:trPr>
        <w:tc>
          <w:tcPr>
            <w:tcW w:w="29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70AC14" w14:textId="13ABE7D4" w:rsidR="00967E35" w:rsidRPr="00E1771B" w:rsidRDefault="00967E35" w:rsidP="00967E35">
            <w:pPr>
              <w:spacing w:after="0" w:line="240" w:lineRule="auto"/>
              <w:ind w:left="183" w:hanging="3"/>
              <w:rPr>
                <w:rFonts w:ascii="SKODA Next" w:eastAsia="SKODA Next" w:hAnsi="SKODA Next" w:cs="Times New Roman"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Ostatné trhy</w:t>
            </w:r>
          </w:p>
        </w:tc>
        <w:tc>
          <w:tcPr>
            <w:tcW w:w="19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86472C" w14:textId="77777777" w:rsidR="00967E35" w:rsidRPr="00E1771B" w:rsidRDefault="00967E35" w:rsidP="00967E35">
            <w:pPr>
              <w:tabs>
                <w:tab w:val="left" w:pos="2444"/>
              </w:tabs>
              <w:spacing w:after="0" w:line="240" w:lineRule="auto"/>
              <w:ind w:left="145" w:right="463"/>
              <w:jc w:val="right"/>
              <w:rPr>
                <w:rFonts w:ascii="SKODA Next" w:eastAsia="SKODA Next" w:hAnsi="SKODA Next" w:cs="Times New Roman"/>
                <w:b/>
                <w:bCs/>
                <w:noProof/>
                <w:color w:val="FF0000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bCs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51 000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651689" w14:textId="77777777" w:rsidR="00967E35" w:rsidRPr="00E1771B" w:rsidRDefault="00967E35" w:rsidP="00967E35">
            <w:pPr>
              <w:tabs>
                <w:tab w:val="left" w:pos="2444"/>
              </w:tabs>
              <w:spacing w:after="0" w:line="240" w:lineRule="auto"/>
              <w:ind w:left="145" w:right="257"/>
              <w:jc w:val="right"/>
              <w:rPr>
                <w:rFonts w:ascii="SKODA Next" w:eastAsia="SKODA Next" w:hAnsi="SKODA Next" w:cs="Times New Roman"/>
                <w:bCs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bCs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49 000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1E5E6A" w14:textId="77777777" w:rsidR="00967E35" w:rsidRPr="00E1771B" w:rsidRDefault="00967E35" w:rsidP="00967E35">
            <w:pPr>
              <w:snapToGrid w:val="0"/>
              <w:spacing w:after="0" w:line="240" w:lineRule="auto"/>
              <w:ind w:left="145" w:right="234"/>
              <w:jc w:val="right"/>
              <w:rPr>
                <w:rFonts w:ascii="SKODA Next" w:eastAsia="SKODA Next" w:hAnsi="SKODA Next" w:cs="Times New Roman"/>
                <w:bCs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bCs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+4,1 %</w:t>
            </w:r>
          </w:p>
        </w:tc>
      </w:tr>
      <w:tr w:rsidR="00967E35" w:rsidRPr="00E1771B" w14:paraId="313BFBE1" w14:textId="77777777" w:rsidTr="002021A8">
        <w:trPr>
          <w:trHeight w:val="454"/>
        </w:trPr>
        <w:tc>
          <w:tcPr>
            <w:tcW w:w="29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412C1C" w14:textId="77777777" w:rsidR="00967E35" w:rsidRPr="00E1771B" w:rsidRDefault="00967E35" w:rsidP="00967E35">
            <w:pPr>
              <w:spacing w:after="0" w:line="240" w:lineRule="auto"/>
              <w:ind w:left="183" w:hanging="3"/>
              <w:rPr>
                <w:rFonts w:ascii="SKODA Next" w:eastAsia="SKODA Next" w:hAnsi="SKODA Next" w:cs="Times New Roman"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Čína</w:t>
            </w:r>
          </w:p>
        </w:tc>
        <w:tc>
          <w:tcPr>
            <w:tcW w:w="19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45F666" w14:textId="77777777" w:rsidR="00967E35" w:rsidRPr="00E1771B" w:rsidRDefault="00967E35" w:rsidP="00967E35">
            <w:pPr>
              <w:tabs>
                <w:tab w:val="left" w:pos="2444"/>
              </w:tabs>
              <w:spacing w:after="0" w:line="240" w:lineRule="auto"/>
              <w:ind w:left="145" w:right="463"/>
              <w:jc w:val="right"/>
              <w:rPr>
                <w:rFonts w:ascii="SKODA Next" w:eastAsia="SKODA Next" w:hAnsi="SKODA Next" w:cs="Times New Roman"/>
                <w:bCs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bCs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700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0AAB28" w14:textId="77777777" w:rsidR="00967E35" w:rsidRPr="00E1771B" w:rsidRDefault="00967E35" w:rsidP="00967E35">
            <w:pPr>
              <w:tabs>
                <w:tab w:val="left" w:pos="2444"/>
              </w:tabs>
              <w:spacing w:after="0" w:line="240" w:lineRule="auto"/>
              <w:ind w:left="145" w:right="257"/>
              <w:jc w:val="right"/>
              <w:rPr>
                <w:rFonts w:ascii="SKODA Next" w:eastAsia="SKODA Next" w:hAnsi="SKODA Next" w:cs="Times New Roman"/>
                <w:bCs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bCs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7 300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54D9FF" w14:textId="77777777" w:rsidR="00967E35" w:rsidRPr="00E1771B" w:rsidRDefault="00967E35" w:rsidP="00967E35">
            <w:pPr>
              <w:snapToGrid w:val="0"/>
              <w:spacing w:after="0" w:line="240" w:lineRule="auto"/>
              <w:ind w:left="145" w:right="234"/>
              <w:jc w:val="right"/>
              <w:rPr>
                <w:rFonts w:ascii="SKODA Next" w:eastAsia="SKODA Next" w:hAnsi="SKODA Next" w:cs="Times New Roman"/>
                <w:bCs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bCs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–</w:t>
            </w:r>
          </w:p>
        </w:tc>
      </w:tr>
      <w:tr w:rsidR="00967E35" w:rsidRPr="00E1771B" w14:paraId="7DF2D2B6" w14:textId="77777777" w:rsidTr="002021A8">
        <w:trPr>
          <w:trHeight w:val="454"/>
        </w:trPr>
        <w:tc>
          <w:tcPr>
            <w:tcW w:w="2978" w:type="dxa"/>
            <w:tcBorders>
              <w:top w:val="single" w:sz="8" w:space="0" w:color="auto"/>
            </w:tcBorders>
            <w:vAlign w:val="center"/>
          </w:tcPr>
          <w:p w14:paraId="653AC479" w14:textId="65A73B2E" w:rsidR="00967E35" w:rsidRPr="00E1771B" w:rsidRDefault="00967E35" w:rsidP="00967E35">
            <w:pPr>
              <w:spacing w:after="0" w:line="240" w:lineRule="auto"/>
              <w:ind w:left="183" w:hanging="3"/>
              <w:rPr>
                <w:rFonts w:ascii="SKODA Next" w:eastAsia="SKODA Next" w:hAnsi="SKODA Next" w:cs="Times New Roman"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b/>
                <w:bCs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Celkom na svete</w:t>
            </w:r>
          </w:p>
        </w:tc>
        <w:tc>
          <w:tcPr>
            <w:tcW w:w="1988" w:type="dxa"/>
            <w:tcBorders>
              <w:top w:val="single" w:sz="8" w:space="0" w:color="auto"/>
            </w:tcBorders>
            <w:vAlign w:val="center"/>
          </w:tcPr>
          <w:p w14:paraId="1A9038B7" w14:textId="77777777" w:rsidR="00967E35" w:rsidRPr="00E1771B" w:rsidRDefault="00967E35" w:rsidP="00967E35">
            <w:pPr>
              <w:tabs>
                <w:tab w:val="left" w:pos="2444"/>
              </w:tabs>
              <w:spacing w:after="0" w:line="240" w:lineRule="auto"/>
              <w:ind w:left="145" w:right="463"/>
              <w:jc w:val="right"/>
              <w:rPr>
                <w:rFonts w:ascii="SKODA Next" w:eastAsia="SKODA Next" w:hAnsi="SKODA Next" w:cs="Times New Roman"/>
                <w:noProof/>
                <w:color w:val="FF0000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b/>
                <w:bCs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555 700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14:paraId="29DC8765" w14:textId="77777777" w:rsidR="00967E35" w:rsidRPr="00E1771B" w:rsidRDefault="00967E35" w:rsidP="00967E35">
            <w:pPr>
              <w:tabs>
                <w:tab w:val="left" w:pos="2444"/>
              </w:tabs>
              <w:spacing w:after="0" w:line="240" w:lineRule="auto"/>
              <w:ind w:left="145" w:right="257"/>
              <w:jc w:val="right"/>
              <w:rPr>
                <w:rFonts w:ascii="SKODA Next" w:eastAsia="SKODA Next" w:hAnsi="SKODA Next" w:cs="Times New Roman"/>
                <w:bCs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b/>
                <w:bCs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509 400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0C42E90A" w14:textId="77777777" w:rsidR="00967E35" w:rsidRPr="00E1771B" w:rsidRDefault="00967E35" w:rsidP="00967E35">
            <w:pPr>
              <w:snapToGrid w:val="0"/>
              <w:spacing w:after="0" w:line="240" w:lineRule="auto"/>
              <w:ind w:left="145" w:right="234"/>
              <w:jc w:val="right"/>
              <w:rPr>
                <w:rFonts w:ascii="SKODA Next" w:eastAsia="SKODA Next" w:hAnsi="SKODA Next" w:cs="Times New Roman"/>
                <w:bCs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b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+9,1 %</w:t>
            </w:r>
          </w:p>
        </w:tc>
      </w:tr>
    </w:tbl>
    <w:p w14:paraId="678A8527" w14:textId="77777777" w:rsidR="00F12AB2" w:rsidRPr="00E1771B" w:rsidRDefault="00F12AB2" w:rsidP="00F12A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ind w:left="993" w:hanging="284"/>
        <w:rPr>
          <w:rFonts w:ascii="SKODA Next" w:eastAsia="SKODA Next" w:hAnsi="SKODA Next" w:cs="Times New Roman"/>
          <w:noProof/>
          <w:sz w:val="14"/>
          <w:szCs w:val="1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79C176E" w14:textId="77777777" w:rsidR="0026271A" w:rsidRPr="00E1771B" w:rsidRDefault="0026271A" w:rsidP="002627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rPr>
          <w:rFonts w:ascii="SKODA Next" w:eastAsia="SKODA Next" w:hAnsi="SKODA Next" w:cs="Times New Roman"/>
          <w:noProof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648D609" w14:textId="77777777" w:rsidR="0026271A" w:rsidRPr="00E1771B" w:rsidRDefault="0026271A" w:rsidP="002627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contextualSpacing/>
        <w:rPr>
          <w:rFonts w:ascii="SKODA Next" w:eastAsia="SKODA Next" w:hAnsi="SKODA Next" w:cs="Times New Roman"/>
          <w:b/>
          <w:bCs/>
          <w:noProof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E1771B">
        <w:rPr>
          <w:rFonts w:ascii="SKODA Next" w:eastAsia="SKODA Next" w:hAnsi="SKODA Next" w:cs="Times New Roman"/>
          <w:b/>
          <w:bCs/>
          <w:noProof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Dodávky vozidiel Škoda zákazníkom v prvom polroku 2026 </w:t>
      </w:r>
    </w:p>
    <w:p w14:paraId="595A42C5" w14:textId="15408356" w:rsidR="00F12AB2" w:rsidRPr="00E1771B" w:rsidRDefault="0026271A" w:rsidP="002627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contextualSpacing/>
        <w:rPr>
          <w:rFonts w:ascii="SKODA Next" w:eastAsia="SKODA Next" w:hAnsi="SKODA Next" w:cs="Times New Roman"/>
          <w:noProof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E1771B">
        <w:rPr>
          <w:rFonts w:ascii="SKODA Next" w:eastAsia="SKODA Next" w:hAnsi="SKODA Next" w:cs="Times New Roman"/>
          <w:noProof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(v kusoch, zaokr</w:t>
      </w:r>
      <w:r w:rsidR="00E9343D">
        <w:rPr>
          <w:rFonts w:ascii="SKODA Next" w:eastAsia="SKODA Next" w:hAnsi="SKODA Next" w:cs="Times New Roman"/>
          <w:noProof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ú</w:t>
      </w:r>
      <w:r w:rsidRPr="00E1771B">
        <w:rPr>
          <w:rFonts w:ascii="SKODA Next" w:eastAsia="SKODA Next" w:hAnsi="SKODA Next" w:cs="Times New Roman"/>
          <w:noProof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hlene, po model</w:t>
      </w:r>
      <w:r w:rsidR="00E9343D">
        <w:rPr>
          <w:rFonts w:ascii="SKODA Next" w:eastAsia="SKODA Next" w:hAnsi="SKODA Next" w:cs="Times New Roman"/>
          <w:noProof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o</w:t>
      </w:r>
      <w:r w:rsidRPr="00E1771B">
        <w:rPr>
          <w:rFonts w:ascii="SKODA Next" w:eastAsia="SKODA Next" w:hAnsi="SKODA Next" w:cs="Times New Roman"/>
          <w:noProof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ch; zmena v % oproti rovnakému obdobiu roku 2025)</w:t>
      </w:r>
    </w:p>
    <w:p w14:paraId="08E79625" w14:textId="77777777" w:rsidR="0026271A" w:rsidRPr="00E1771B" w:rsidRDefault="0026271A" w:rsidP="002627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contextualSpacing/>
        <w:rPr>
          <w:rFonts w:ascii="SKODA Next" w:eastAsia="SKODA Next" w:hAnsi="SKODA Next" w:cs="Times New Roman"/>
          <w:noProof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Style w:val="Mriekatabuky"/>
        <w:tblW w:w="5959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1"/>
        <w:gridCol w:w="2268"/>
        <w:gridCol w:w="1560"/>
      </w:tblGrid>
      <w:tr w:rsidR="00F12AB2" w:rsidRPr="00E1771B" w14:paraId="2BE40CC5" w14:textId="77777777" w:rsidTr="00967E35">
        <w:trPr>
          <w:trHeight w:val="454"/>
        </w:trPr>
        <w:tc>
          <w:tcPr>
            <w:tcW w:w="2131" w:type="dxa"/>
            <w:tcBorders>
              <w:bottom w:val="single" w:sz="8" w:space="0" w:color="auto"/>
            </w:tcBorders>
            <w:vAlign w:val="center"/>
          </w:tcPr>
          <w:p w14:paraId="76C06611" w14:textId="77777777" w:rsidR="00F12AB2" w:rsidRPr="00E1771B" w:rsidRDefault="00F12AB2" w:rsidP="00F12AB2">
            <w:pPr>
              <w:spacing w:line="240" w:lineRule="auto"/>
              <w:ind w:left="181" w:hanging="3"/>
              <w:rPr>
                <w:rFonts w:ascii="SKODA Next" w:eastAsia="SKODA Next" w:hAnsi="SKODA Next" w:cs="Times New Roman"/>
                <w:b/>
                <w:bCs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b/>
                <w:bCs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Model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4E188699" w14:textId="3B9BDC7E" w:rsidR="00F12AB2" w:rsidRPr="00E1771B" w:rsidRDefault="0026271A" w:rsidP="00F12AB2">
            <w:pPr>
              <w:spacing w:line="240" w:lineRule="auto"/>
              <w:ind w:left="181" w:hanging="8"/>
              <w:jc w:val="center"/>
              <w:rPr>
                <w:rFonts w:ascii="SKODA Next" w:eastAsia="SKODA Next" w:hAnsi="SKODA Next" w:cs="Times New Roman"/>
                <w:b/>
                <w:bCs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b/>
                <w:bCs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j</w:t>
            </w:r>
            <w:r w:rsidR="00967E35" w:rsidRPr="00E1771B">
              <w:rPr>
                <w:rFonts w:ascii="SKODA Next" w:eastAsia="SKODA Next" w:hAnsi="SKODA Next" w:cs="Times New Roman"/>
                <w:b/>
                <w:bCs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anuár-jún 2026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center"/>
          </w:tcPr>
          <w:p w14:paraId="1DF06F21" w14:textId="17268957" w:rsidR="00F12AB2" w:rsidRPr="00E1771B" w:rsidRDefault="00F12AB2" w:rsidP="00F12AB2">
            <w:pPr>
              <w:spacing w:line="240" w:lineRule="auto"/>
              <w:ind w:left="181" w:hanging="8"/>
              <w:jc w:val="center"/>
              <w:rPr>
                <w:rFonts w:ascii="SKODA Next" w:eastAsia="SKODA Next" w:hAnsi="SKODA Next" w:cs="Times New Roman"/>
                <w:b/>
                <w:bCs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b/>
                <w:bCs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Zm</w:t>
            </w:r>
            <w:r w:rsidR="00967E35" w:rsidRPr="00E1771B">
              <w:rPr>
                <w:rFonts w:ascii="SKODA Next" w:eastAsia="SKODA Next" w:hAnsi="SKODA Next" w:cs="Times New Roman"/>
                <w:b/>
                <w:bCs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</w:t>
            </w:r>
            <w:r w:rsidRPr="00E1771B">
              <w:rPr>
                <w:rFonts w:ascii="SKODA Next" w:eastAsia="SKODA Next" w:hAnsi="SKODA Next" w:cs="Times New Roman"/>
                <w:b/>
                <w:bCs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na</w:t>
            </w:r>
          </w:p>
        </w:tc>
      </w:tr>
      <w:tr w:rsidR="00F12AB2" w:rsidRPr="00E1771B" w14:paraId="250E05DA" w14:textId="77777777" w:rsidTr="00967E35">
        <w:tc>
          <w:tcPr>
            <w:tcW w:w="2131" w:type="dxa"/>
          </w:tcPr>
          <w:p w14:paraId="66CABBDA" w14:textId="77777777" w:rsidR="00F12AB2" w:rsidRPr="00E1771B" w:rsidRDefault="00F12AB2" w:rsidP="00F12AB2">
            <w:pPr>
              <w:spacing w:before="60" w:after="0"/>
              <w:ind w:left="0" w:firstLine="174"/>
              <w:rPr>
                <w:rFonts w:ascii="SKODA Next" w:eastAsia="SKODA Next" w:hAnsi="SKODA Next" w:cs="Times New Roman"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Škoda Octavia </w:t>
            </w:r>
          </w:p>
        </w:tc>
        <w:tc>
          <w:tcPr>
            <w:tcW w:w="2268" w:type="dxa"/>
          </w:tcPr>
          <w:p w14:paraId="0A9595AE" w14:textId="77777777" w:rsidR="00F12AB2" w:rsidRPr="00E1771B" w:rsidRDefault="00F12AB2" w:rsidP="00F12AB2">
            <w:pPr>
              <w:spacing w:before="60" w:after="0"/>
              <w:ind w:left="0" w:firstLine="174"/>
              <w:jc w:val="center"/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96 500</w:t>
            </w:r>
          </w:p>
        </w:tc>
        <w:tc>
          <w:tcPr>
            <w:tcW w:w="1559" w:type="dxa"/>
          </w:tcPr>
          <w:p w14:paraId="279BF4E0" w14:textId="77777777" w:rsidR="00F12AB2" w:rsidRPr="00E1771B" w:rsidRDefault="00F12AB2" w:rsidP="00F12AB2">
            <w:pPr>
              <w:spacing w:before="60" w:after="0"/>
              <w:ind w:left="0" w:right="459" w:hanging="8"/>
              <w:jc w:val="right"/>
              <w:rPr>
                <w:rFonts w:ascii="SKODA Next" w:eastAsia="SKODA Next" w:hAnsi="SKODA Next" w:cs="Times New Roman"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−1,0 %</w:t>
            </w:r>
          </w:p>
        </w:tc>
      </w:tr>
      <w:tr w:rsidR="00F12AB2" w:rsidRPr="00E1771B" w14:paraId="76C4B279" w14:textId="77777777" w:rsidTr="00967E35">
        <w:tc>
          <w:tcPr>
            <w:tcW w:w="2131" w:type="dxa"/>
          </w:tcPr>
          <w:p w14:paraId="260332D2" w14:textId="77777777" w:rsidR="00F12AB2" w:rsidRPr="00E1771B" w:rsidRDefault="00F12AB2" w:rsidP="00F12AB2">
            <w:pPr>
              <w:spacing w:before="60" w:after="0"/>
              <w:ind w:left="0" w:firstLine="174"/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Škoda Kodiaq </w:t>
            </w:r>
          </w:p>
        </w:tc>
        <w:tc>
          <w:tcPr>
            <w:tcW w:w="2268" w:type="dxa"/>
          </w:tcPr>
          <w:p w14:paraId="63C165B9" w14:textId="77777777" w:rsidR="00F12AB2" w:rsidRPr="00E1771B" w:rsidRDefault="00F12AB2" w:rsidP="00F12AB2">
            <w:pPr>
              <w:spacing w:before="60" w:after="0"/>
              <w:ind w:left="0" w:firstLine="174"/>
              <w:jc w:val="center"/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74 600</w:t>
            </w:r>
          </w:p>
        </w:tc>
        <w:tc>
          <w:tcPr>
            <w:tcW w:w="1559" w:type="dxa"/>
          </w:tcPr>
          <w:p w14:paraId="0D685655" w14:textId="77777777" w:rsidR="00F12AB2" w:rsidRPr="00E1771B" w:rsidRDefault="00F12AB2" w:rsidP="00F12AB2">
            <w:pPr>
              <w:spacing w:before="60" w:after="0"/>
              <w:ind w:left="0" w:right="459" w:hanging="8"/>
              <w:jc w:val="right"/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+15,2 %</w:t>
            </w:r>
          </w:p>
        </w:tc>
      </w:tr>
      <w:tr w:rsidR="00F12AB2" w:rsidRPr="00E1771B" w14:paraId="14C4D30D" w14:textId="77777777" w:rsidTr="00967E35">
        <w:tc>
          <w:tcPr>
            <w:tcW w:w="2131" w:type="dxa"/>
          </w:tcPr>
          <w:p w14:paraId="72FFC39D" w14:textId="77777777" w:rsidR="00F12AB2" w:rsidRPr="00E1771B" w:rsidRDefault="00F12AB2" w:rsidP="00F12AB2">
            <w:pPr>
              <w:spacing w:before="60" w:after="0"/>
              <w:ind w:left="0" w:firstLine="174"/>
              <w:rPr>
                <w:rFonts w:ascii="SKODA Next" w:eastAsia="SKODA Next" w:hAnsi="SKODA Next" w:cs="Times New Roman"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Škoda Kamiq </w:t>
            </w:r>
          </w:p>
        </w:tc>
        <w:tc>
          <w:tcPr>
            <w:tcW w:w="2268" w:type="dxa"/>
          </w:tcPr>
          <w:p w14:paraId="59006162" w14:textId="77777777" w:rsidR="00F12AB2" w:rsidRPr="00E1771B" w:rsidRDefault="00F12AB2" w:rsidP="00F12AB2">
            <w:pPr>
              <w:spacing w:before="60" w:after="0"/>
              <w:ind w:left="0" w:firstLine="174"/>
              <w:jc w:val="center"/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65 400</w:t>
            </w:r>
          </w:p>
        </w:tc>
        <w:tc>
          <w:tcPr>
            <w:tcW w:w="1559" w:type="dxa"/>
          </w:tcPr>
          <w:p w14:paraId="7EA4D679" w14:textId="77777777" w:rsidR="00F12AB2" w:rsidRPr="00E1771B" w:rsidRDefault="00F12AB2" w:rsidP="00F12AB2">
            <w:pPr>
              <w:spacing w:before="60" w:after="0"/>
              <w:ind w:left="0" w:right="459" w:hanging="8"/>
              <w:jc w:val="right"/>
              <w:rPr>
                <w:rFonts w:ascii="SKODA Next" w:eastAsia="SKODA Next" w:hAnsi="SKODA Next" w:cs="Times New Roman"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+1,9 %</w:t>
            </w:r>
          </w:p>
        </w:tc>
      </w:tr>
      <w:tr w:rsidR="00F12AB2" w:rsidRPr="00E1771B" w14:paraId="34EC9599" w14:textId="77777777" w:rsidTr="00967E35">
        <w:tc>
          <w:tcPr>
            <w:tcW w:w="2131" w:type="dxa"/>
          </w:tcPr>
          <w:p w14:paraId="5DE14D32" w14:textId="77777777" w:rsidR="00F12AB2" w:rsidRPr="00E1771B" w:rsidRDefault="00F12AB2" w:rsidP="00F12AB2">
            <w:pPr>
              <w:spacing w:before="60" w:after="0"/>
              <w:ind w:left="0" w:firstLine="174"/>
              <w:rPr>
                <w:rFonts w:ascii="SKODA Next" w:eastAsia="SKODA Next" w:hAnsi="SKODA Next" w:cs="Times New Roman"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Škoda Fabia </w:t>
            </w:r>
          </w:p>
        </w:tc>
        <w:tc>
          <w:tcPr>
            <w:tcW w:w="2268" w:type="dxa"/>
          </w:tcPr>
          <w:p w14:paraId="275B6F33" w14:textId="77777777" w:rsidR="00F12AB2" w:rsidRPr="00E1771B" w:rsidRDefault="00F12AB2" w:rsidP="00F12AB2">
            <w:pPr>
              <w:spacing w:before="60" w:after="0"/>
              <w:ind w:left="0" w:firstLine="174"/>
              <w:jc w:val="center"/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61 900</w:t>
            </w:r>
          </w:p>
        </w:tc>
        <w:tc>
          <w:tcPr>
            <w:tcW w:w="1559" w:type="dxa"/>
          </w:tcPr>
          <w:p w14:paraId="79C5D0EA" w14:textId="77777777" w:rsidR="00F12AB2" w:rsidRPr="00E1771B" w:rsidRDefault="00F12AB2" w:rsidP="00F12AB2">
            <w:pPr>
              <w:spacing w:before="60" w:after="0"/>
              <w:ind w:left="0" w:right="459" w:hanging="8"/>
              <w:jc w:val="right"/>
              <w:rPr>
                <w:rFonts w:ascii="SKODA Next" w:eastAsia="SKODA Next" w:hAnsi="SKODA Next" w:cs="Times New Roman"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Times New Roman"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+2,5 %</w:t>
            </w:r>
          </w:p>
        </w:tc>
      </w:tr>
      <w:tr w:rsidR="00F12AB2" w:rsidRPr="00E1771B" w14:paraId="58C3FF54" w14:textId="77777777" w:rsidTr="00967E35">
        <w:tc>
          <w:tcPr>
            <w:tcW w:w="2131" w:type="dxa"/>
          </w:tcPr>
          <w:p w14:paraId="7333DA55" w14:textId="77777777" w:rsidR="00F12AB2" w:rsidRPr="00E1771B" w:rsidRDefault="00F12AB2" w:rsidP="00F12AB2">
            <w:pPr>
              <w:spacing w:before="60" w:after="0"/>
              <w:ind w:left="0" w:firstLine="174"/>
              <w:rPr>
                <w:rFonts w:ascii="SKODA Next" w:eastAsia="SKODA Next" w:hAnsi="SKODA Next" w:cs="Times New Roman"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Škoda Elroq</w:t>
            </w:r>
          </w:p>
        </w:tc>
        <w:tc>
          <w:tcPr>
            <w:tcW w:w="2268" w:type="dxa"/>
          </w:tcPr>
          <w:p w14:paraId="274BE139" w14:textId="77777777" w:rsidR="00F12AB2" w:rsidRPr="00E1771B" w:rsidRDefault="00F12AB2" w:rsidP="00F12AB2">
            <w:pPr>
              <w:spacing w:before="60" w:after="0"/>
              <w:ind w:left="0" w:firstLine="174"/>
              <w:jc w:val="center"/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59 900</w:t>
            </w:r>
          </w:p>
        </w:tc>
        <w:tc>
          <w:tcPr>
            <w:tcW w:w="1559" w:type="dxa"/>
          </w:tcPr>
          <w:p w14:paraId="250C0261" w14:textId="77777777" w:rsidR="00F12AB2" w:rsidRPr="00E1771B" w:rsidRDefault="00F12AB2" w:rsidP="00F12AB2">
            <w:pPr>
              <w:spacing w:before="60" w:after="0"/>
              <w:ind w:left="0" w:right="459" w:hanging="8"/>
              <w:jc w:val="right"/>
              <w:rPr>
                <w:rFonts w:ascii="SKODA Next" w:eastAsia="SKODA Next" w:hAnsi="SKODA Next" w:cs="Times New Roman"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+74,8 %</w:t>
            </w:r>
          </w:p>
        </w:tc>
      </w:tr>
      <w:tr w:rsidR="00F12AB2" w:rsidRPr="00E1771B" w14:paraId="45351A89" w14:textId="77777777" w:rsidTr="00967E35">
        <w:tc>
          <w:tcPr>
            <w:tcW w:w="2131" w:type="dxa"/>
          </w:tcPr>
          <w:p w14:paraId="72272D47" w14:textId="77777777" w:rsidR="00F12AB2" w:rsidRPr="00E1771B" w:rsidRDefault="00F12AB2" w:rsidP="00F12AB2">
            <w:pPr>
              <w:spacing w:before="60" w:after="0"/>
              <w:ind w:left="0" w:firstLine="174"/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Škoda Karoq</w:t>
            </w:r>
          </w:p>
        </w:tc>
        <w:tc>
          <w:tcPr>
            <w:tcW w:w="2268" w:type="dxa"/>
          </w:tcPr>
          <w:p w14:paraId="6400EEFB" w14:textId="77777777" w:rsidR="00F12AB2" w:rsidRPr="00E1771B" w:rsidRDefault="00F12AB2" w:rsidP="00F12AB2">
            <w:pPr>
              <w:spacing w:before="60" w:after="0"/>
              <w:ind w:left="0" w:firstLine="174"/>
              <w:jc w:val="center"/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49 800</w:t>
            </w:r>
          </w:p>
        </w:tc>
        <w:tc>
          <w:tcPr>
            <w:tcW w:w="1559" w:type="dxa"/>
          </w:tcPr>
          <w:p w14:paraId="12DD0C7F" w14:textId="77777777" w:rsidR="00F12AB2" w:rsidRPr="00E1771B" w:rsidRDefault="00F12AB2" w:rsidP="00F12AB2">
            <w:pPr>
              <w:spacing w:before="60" w:after="0"/>
              <w:ind w:left="0" w:right="459" w:hanging="8"/>
              <w:jc w:val="right"/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−4,5 %</w:t>
            </w:r>
          </w:p>
        </w:tc>
      </w:tr>
      <w:tr w:rsidR="00F12AB2" w:rsidRPr="00E1771B" w14:paraId="79CD9043" w14:textId="77777777" w:rsidTr="00967E35">
        <w:tc>
          <w:tcPr>
            <w:tcW w:w="2131" w:type="dxa"/>
          </w:tcPr>
          <w:p w14:paraId="2147CEAA" w14:textId="77777777" w:rsidR="00F12AB2" w:rsidRPr="00E1771B" w:rsidRDefault="00F12AB2" w:rsidP="00F12AB2">
            <w:pPr>
              <w:spacing w:before="60" w:after="0"/>
              <w:ind w:left="0" w:firstLine="174"/>
              <w:rPr>
                <w:rFonts w:ascii="SKODA Next" w:eastAsia="SKODA Next" w:hAnsi="SKODA Next" w:cs="Times New Roman"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Škoda Enyaq</w:t>
            </w:r>
          </w:p>
        </w:tc>
        <w:tc>
          <w:tcPr>
            <w:tcW w:w="2268" w:type="dxa"/>
          </w:tcPr>
          <w:p w14:paraId="5AD021E1" w14:textId="77777777" w:rsidR="00F12AB2" w:rsidRPr="00E1771B" w:rsidRDefault="00F12AB2" w:rsidP="00F12AB2">
            <w:pPr>
              <w:spacing w:before="60" w:after="0"/>
              <w:ind w:left="0" w:firstLine="174"/>
              <w:jc w:val="center"/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48 300</w:t>
            </w:r>
          </w:p>
        </w:tc>
        <w:tc>
          <w:tcPr>
            <w:tcW w:w="1559" w:type="dxa"/>
          </w:tcPr>
          <w:p w14:paraId="7DB09192" w14:textId="77777777" w:rsidR="00F12AB2" w:rsidRPr="00E1771B" w:rsidRDefault="00F12AB2" w:rsidP="00F12AB2">
            <w:pPr>
              <w:spacing w:before="60" w:after="0"/>
              <w:ind w:left="0" w:right="459" w:hanging="8"/>
              <w:jc w:val="right"/>
              <w:rPr>
                <w:rFonts w:ascii="SKODA Next" w:eastAsia="SKODA Next" w:hAnsi="SKODA Next" w:cs="Times New Roman"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+24,7 %</w:t>
            </w:r>
          </w:p>
        </w:tc>
      </w:tr>
      <w:tr w:rsidR="00F12AB2" w:rsidRPr="00E1771B" w14:paraId="23F62293" w14:textId="77777777" w:rsidTr="00967E35">
        <w:tc>
          <w:tcPr>
            <w:tcW w:w="2131" w:type="dxa"/>
          </w:tcPr>
          <w:p w14:paraId="5E244EDA" w14:textId="77777777" w:rsidR="00F12AB2" w:rsidRPr="00E1771B" w:rsidRDefault="00F12AB2" w:rsidP="00F12AB2">
            <w:pPr>
              <w:spacing w:before="60" w:after="0"/>
              <w:ind w:left="0" w:firstLine="174"/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Škoda Superb</w:t>
            </w:r>
          </w:p>
        </w:tc>
        <w:tc>
          <w:tcPr>
            <w:tcW w:w="2268" w:type="dxa"/>
          </w:tcPr>
          <w:p w14:paraId="31F1EC6B" w14:textId="77777777" w:rsidR="00F12AB2" w:rsidRPr="00E1771B" w:rsidRDefault="00F12AB2" w:rsidP="00F12AB2">
            <w:pPr>
              <w:spacing w:before="60" w:after="0"/>
              <w:ind w:left="0" w:firstLine="174"/>
              <w:jc w:val="center"/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35 300</w:t>
            </w:r>
          </w:p>
        </w:tc>
        <w:tc>
          <w:tcPr>
            <w:tcW w:w="1559" w:type="dxa"/>
          </w:tcPr>
          <w:p w14:paraId="29079BF1" w14:textId="77777777" w:rsidR="00F12AB2" w:rsidRPr="00E1771B" w:rsidRDefault="00F12AB2" w:rsidP="00F12AB2">
            <w:pPr>
              <w:spacing w:before="60" w:after="0"/>
              <w:ind w:left="0" w:right="459" w:hanging="8"/>
              <w:jc w:val="right"/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−3,5 %</w:t>
            </w:r>
          </w:p>
        </w:tc>
      </w:tr>
      <w:tr w:rsidR="00F12AB2" w:rsidRPr="00E1771B" w14:paraId="10E3E01D" w14:textId="77777777" w:rsidTr="00967E35">
        <w:tc>
          <w:tcPr>
            <w:tcW w:w="2131" w:type="dxa"/>
          </w:tcPr>
          <w:p w14:paraId="349939D2" w14:textId="77777777" w:rsidR="00F12AB2" w:rsidRPr="00E1771B" w:rsidRDefault="00F12AB2" w:rsidP="00F12AB2">
            <w:pPr>
              <w:spacing w:before="60" w:after="0"/>
              <w:ind w:left="0" w:firstLine="174"/>
              <w:rPr>
                <w:rFonts w:ascii="SKODA Next" w:eastAsia="SKODA Next" w:hAnsi="SKODA Next" w:cs="Times New Roman"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Škoda Scala </w:t>
            </w:r>
          </w:p>
        </w:tc>
        <w:tc>
          <w:tcPr>
            <w:tcW w:w="2268" w:type="dxa"/>
          </w:tcPr>
          <w:p w14:paraId="754BEDA6" w14:textId="77777777" w:rsidR="00F12AB2" w:rsidRPr="00E1771B" w:rsidRDefault="00F12AB2" w:rsidP="00F12AB2">
            <w:pPr>
              <w:spacing w:before="60" w:after="0"/>
              <w:ind w:left="0" w:firstLine="174"/>
              <w:jc w:val="center"/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27 100</w:t>
            </w:r>
          </w:p>
        </w:tc>
        <w:tc>
          <w:tcPr>
            <w:tcW w:w="1559" w:type="dxa"/>
          </w:tcPr>
          <w:p w14:paraId="7CE8FAA1" w14:textId="77777777" w:rsidR="00F12AB2" w:rsidRPr="00E1771B" w:rsidRDefault="00F12AB2" w:rsidP="00F12AB2">
            <w:pPr>
              <w:spacing w:before="60" w:after="0"/>
              <w:ind w:left="0" w:right="459" w:hanging="8"/>
              <w:jc w:val="right"/>
              <w:rPr>
                <w:rFonts w:ascii="SKODA Next" w:eastAsia="SKODA Next" w:hAnsi="SKODA Next" w:cs="Times New Roman"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−0,4 %</w:t>
            </w:r>
          </w:p>
        </w:tc>
      </w:tr>
      <w:tr w:rsidR="00F12AB2" w:rsidRPr="00E1771B" w14:paraId="7F2E54E4" w14:textId="77777777" w:rsidTr="00967E35">
        <w:tc>
          <w:tcPr>
            <w:tcW w:w="2131" w:type="dxa"/>
          </w:tcPr>
          <w:p w14:paraId="11196220" w14:textId="77777777" w:rsidR="00F12AB2" w:rsidRPr="00E1771B" w:rsidRDefault="00F12AB2" w:rsidP="00F12AB2">
            <w:pPr>
              <w:spacing w:before="60" w:after="0"/>
              <w:ind w:left="0" w:firstLine="174"/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Škoda Kylaq</w:t>
            </w:r>
          </w:p>
        </w:tc>
        <w:tc>
          <w:tcPr>
            <w:tcW w:w="2268" w:type="dxa"/>
          </w:tcPr>
          <w:p w14:paraId="15D611D6" w14:textId="77777777" w:rsidR="00F12AB2" w:rsidRPr="00E1771B" w:rsidRDefault="00F12AB2" w:rsidP="00F12AB2">
            <w:pPr>
              <w:spacing w:before="60" w:after="0"/>
              <w:ind w:left="0" w:firstLine="174"/>
              <w:jc w:val="center"/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22 300</w:t>
            </w:r>
          </w:p>
        </w:tc>
        <w:tc>
          <w:tcPr>
            <w:tcW w:w="1559" w:type="dxa"/>
          </w:tcPr>
          <w:p w14:paraId="5076F8A9" w14:textId="77777777" w:rsidR="00F12AB2" w:rsidRPr="00E1771B" w:rsidRDefault="00F12AB2" w:rsidP="00F12AB2">
            <w:pPr>
              <w:spacing w:before="60" w:after="0"/>
              <w:ind w:left="0" w:right="459" w:hanging="8"/>
              <w:jc w:val="right"/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+10,9 %</w:t>
            </w:r>
          </w:p>
        </w:tc>
      </w:tr>
      <w:tr w:rsidR="00F12AB2" w:rsidRPr="00E1771B" w14:paraId="500C36B1" w14:textId="77777777" w:rsidTr="00967E35">
        <w:tc>
          <w:tcPr>
            <w:tcW w:w="2131" w:type="dxa"/>
          </w:tcPr>
          <w:p w14:paraId="2F7BA571" w14:textId="77777777" w:rsidR="00F12AB2" w:rsidRPr="00E1771B" w:rsidRDefault="00F12AB2" w:rsidP="00F12AB2">
            <w:pPr>
              <w:spacing w:before="60" w:after="0"/>
              <w:ind w:left="0" w:firstLine="174"/>
              <w:rPr>
                <w:rFonts w:ascii="SKODA Next" w:eastAsia="SKODA Next" w:hAnsi="SKODA Next" w:cs="Times New Roman"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Škoda Kushaq</w:t>
            </w:r>
          </w:p>
        </w:tc>
        <w:tc>
          <w:tcPr>
            <w:tcW w:w="2268" w:type="dxa"/>
          </w:tcPr>
          <w:p w14:paraId="3586A835" w14:textId="77777777" w:rsidR="00F12AB2" w:rsidRPr="00E1771B" w:rsidRDefault="00F12AB2" w:rsidP="00F12AB2">
            <w:pPr>
              <w:spacing w:before="60" w:after="0"/>
              <w:ind w:left="0" w:firstLine="174"/>
              <w:jc w:val="center"/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7 800</w:t>
            </w:r>
          </w:p>
        </w:tc>
        <w:tc>
          <w:tcPr>
            <w:tcW w:w="1559" w:type="dxa"/>
          </w:tcPr>
          <w:p w14:paraId="09EFD006" w14:textId="77777777" w:rsidR="00F12AB2" w:rsidRPr="00E1771B" w:rsidRDefault="00F12AB2" w:rsidP="00F12AB2">
            <w:pPr>
              <w:spacing w:before="60" w:after="0"/>
              <w:ind w:left="0" w:right="459" w:hanging="8"/>
              <w:jc w:val="right"/>
              <w:rPr>
                <w:rFonts w:ascii="SKODA Next" w:eastAsia="SKODA Next" w:hAnsi="SKODA Next" w:cs="Times New Roman"/>
                <w:noProof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+13,7 %</w:t>
            </w:r>
          </w:p>
        </w:tc>
      </w:tr>
      <w:tr w:rsidR="00F12AB2" w:rsidRPr="00E1771B" w14:paraId="295A2B02" w14:textId="77777777" w:rsidTr="00967E35">
        <w:tc>
          <w:tcPr>
            <w:tcW w:w="2131" w:type="dxa"/>
          </w:tcPr>
          <w:p w14:paraId="7F9B0D32" w14:textId="77777777" w:rsidR="00F12AB2" w:rsidRPr="00E1771B" w:rsidRDefault="00F12AB2" w:rsidP="00F12AB2">
            <w:pPr>
              <w:spacing w:before="60" w:after="0"/>
              <w:ind w:left="0" w:firstLine="174"/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Škoda Slavia </w:t>
            </w:r>
          </w:p>
        </w:tc>
        <w:tc>
          <w:tcPr>
            <w:tcW w:w="2268" w:type="dxa"/>
          </w:tcPr>
          <w:p w14:paraId="7A5642C1" w14:textId="77777777" w:rsidR="00F12AB2" w:rsidRPr="00E1771B" w:rsidRDefault="00F12AB2" w:rsidP="00F12AB2">
            <w:pPr>
              <w:spacing w:before="60" w:after="0"/>
              <w:ind w:left="0" w:firstLine="174"/>
              <w:jc w:val="center"/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6 800</w:t>
            </w:r>
          </w:p>
        </w:tc>
        <w:tc>
          <w:tcPr>
            <w:tcW w:w="1559" w:type="dxa"/>
          </w:tcPr>
          <w:p w14:paraId="5A4BCF3D" w14:textId="77777777" w:rsidR="00F12AB2" w:rsidRPr="00E1771B" w:rsidRDefault="00F12AB2" w:rsidP="00F12AB2">
            <w:pPr>
              <w:spacing w:before="60" w:after="0"/>
              <w:ind w:left="0" w:right="459" w:hanging="8"/>
              <w:jc w:val="right"/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1771B">
              <w:rPr>
                <w:rFonts w:ascii="SKODA Next" w:eastAsia="SKODA Next" w:hAnsi="SKODA Next" w:cs="Arial"/>
                <w:noProof/>
                <w:color w:val="auto"/>
                <w:lang w:val="sk-SK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+0,2 %</w:t>
            </w:r>
          </w:p>
        </w:tc>
      </w:tr>
    </w:tbl>
    <w:p w14:paraId="0330A906" w14:textId="77777777" w:rsidR="00F12AB2" w:rsidRPr="00E1771B" w:rsidRDefault="00F12AB2" w:rsidP="00F12A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/>
        <w:rPr>
          <w:rFonts w:ascii="SKODA Next" w:eastAsia="SKODA Next" w:hAnsi="SKODA Next" w:cs="Times New Roman"/>
          <w:noProof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BFA1D93" w14:textId="77777777" w:rsidR="0026271A" w:rsidRPr="00E1771B" w:rsidRDefault="0026271A">
      <w:pPr>
        <w:ind w:left="708"/>
        <w:rPr>
          <w:rFonts w:ascii="Arial" w:hAnsi="Arial"/>
          <w:b/>
          <w:bCs/>
          <w:sz w:val="18"/>
          <w:szCs w:val="18"/>
        </w:rPr>
      </w:pPr>
    </w:p>
    <w:p w14:paraId="1FA76FED" w14:textId="656698A0" w:rsidR="002C3795" w:rsidRPr="00E1771B" w:rsidRDefault="00476D85">
      <w:pPr>
        <w:ind w:left="708"/>
        <w:rPr>
          <w:rFonts w:ascii="Arial" w:eastAsia="Arial" w:hAnsi="Arial" w:cs="Arial"/>
          <w:sz w:val="18"/>
          <w:szCs w:val="18"/>
        </w:rPr>
      </w:pPr>
      <w:r w:rsidRPr="00E1771B">
        <w:rPr>
          <w:rFonts w:ascii="Arial" w:hAnsi="Arial"/>
          <w:b/>
          <w:bCs/>
          <w:sz w:val="18"/>
          <w:szCs w:val="18"/>
        </w:rPr>
        <w:lastRenderedPageBreak/>
        <w:t>Pre ďalšie informácie, prosím, kontaktujte:</w:t>
      </w:r>
    </w:p>
    <w:p w14:paraId="757DA219" w14:textId="77777777" w:rsidR="002C3795" w:rsidRPr="00E1771B" w:rsidRDefault="00476D85">
      <w:pPr>
        <w:spacing w:after="0" w:line="240" w:lineRule="auto"/>
        <w:ind w:left="708"/>
        <w:rPr>
          <w:rFonts w:ascii="Arial" w:eastAsia="Arial" w:hAnsi="Arial" w:cs="Arial"/>
          <w:sz w:val="18"/>
          <w:szCs w:val="18"/>
        </w:rPr>
      </w:pPr>
      <w:r w:rsidRPr="00E1771B">
        <w:rPr>
          <w:rFonts w:ascii="Arial" w:hAnsi="Arial"/>
          <w:b/>
          <w:bCs/>
          <w:sz w:val="18"/>
          <w:szCs w:val="18"/>
        </w:rPr>
        <w:t>Zuzana Kubíková</w:t>
      </w:r>
      <w:r w:rsidRPr="00E1771B">
        <w:rPr>
          <w:rFonts w:ascii="Arial" w:hAnsi="Arial"/>
          <w:sz w:val="18"/>
          <w:szCs w:val="18"/>
        </w:rPr>
        <w:t>, PR manager Škoda Auto Slovensko s.r.o.</w:t>
      </w:r>
    </w:p>
    <w:p w14:paraId="6FC09277" w14:textId="77777777" w:rsidR="002C3795" w:rsidRPr="00E1771B" w:rsidRDefault="00476D85">
      <w:pPr>
        <w:spacing w:after="0" w:line="240" w:lineRule="auto"/>
        <w:ind w:left="708"/>
        <w:jc w:val="both"/>
        <w:rPr>
          <w:rFonts w:ascii="Arial" w:eastAsia="Arial" w:hAnsi="Arial" w:cs="Arial"/>
          <w:sz w:val="18"/>
          <w:szCs w:val="18"/>
        </w:rPr>
      </w:pPr>
      <w:r w:rsidRPr="00E1771B">
        <w:rPr>
          <w:rFonts w:ascii="Arial" w:hAnsi="Arial"/>
          <w:sz w:val="18"/>
          <w:szCs w:val="18"/>
        </w:rPr>
        <w:t>M: +421 904 701 339</w:t>
      </w:r>
    </w:p>
    <w:p w14:paraId="68C136F6" w14:textId="2B6E9F6E" w:rsidR="008F1DA0" w:rsidRPr="00E1771B" w:rsidRDefault="00476D85" w:rsidP="008F1DA0">
      <w:pPr>
        <w:spacing w:after="0" w:line="240" w:lineRule="auto"/>
        <w:ind w:left="0" w:firstLine="708"/>
        <w:jc w:val="both"/>
        <w:rPr>
          <w:rStyle w:val="iadne"/>
          <w:rFonts w:ascii="Arial" w:eastAsia="Arial" w:hAnsi="Arial" w:cs="Arial"/>
          <w:color w:val="4BA82E"/>
          <w:sz w:val="18"/>
          <w:szCs w:val="18"/>
          <w:u w:color="4BA82E"/>
        </w:rPr>
      </w:pPr>
      <w:hyperlink r:id="rId8" w:history="1">
        <w:r w:rsidRPr="00E1771B">
          <w:rPr>
            <w:rStyle w:val="Hyperlink1"/>
            <w:sz w:val="18"/>
            <w:szCs w:val="18"/>
          </w:rPr>
          <w:t>zuzana.kubikova2@skoda-auto.sk</w:t>
        </w:r>
      </w:hyperlink>
      <w:r w:rsidRPr="00E1771B">
        <w:rPr>
          <w:rStyle w:val="iadne"/>
          <w:rFonts w:ascii="Arial" w:hAnsi="Arial"/>
          <w:color w:val="4BA82E"/>
          <w:sz w:val="18"/>
          <w:szCs w:val="18"/>
          <w:u w:color="4BA82E"/>
        </w:rPr>
        <w:t xml:space="preserve"> </w:t>
      </w:r>
    </w:p>
    <w:p w14:paraId="0F355D85" w14:textId="0B7EACB7" w:rsidR="008F1DA0" w:rsidRPr="00E1771B" w:rsidRDefault="008F1DA0">
      <w:pPr>
        <w:spacing w:after="0" w:line="240" w:lineRule="auto"/>
        <w:ind w:left="0" w:firstLine="708"/>
        <w:jc w:val="both"/>
        <w:rPr>
          <w:rStyle w:val="iadne"/>
          <w:rFonts w:ascii="Arial" w:eastAsia="Arial" w:hAnsi="Arial" w:cs="Arial"/>
          <w:color w:val="4BA82E"/>
          <w:sz w:val="18"/>
          <w:szCs w:val="18"/>
          <w:u w:val="single" w:color="4BA82E"/>
        </w:rPr>
      </w:pPr>
      <w:r w:rsidRPr="00E1771B"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15B4A0C1" wp14:editId="36682E3E">
            <wp:extent cx="2667000" cy="669587"/>
            <wp:effectExtent l="0" t="0" r="0" b="0"/>
            <wp:docPr id="787147041" name="Obrázok 1200128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147041" name="Obrázok 1200128900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832" cy="673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Normal"/>
        <w:tblW w:w="4320" w:type="dxa"/>
        <w:tblInd w:w="4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F1F1"/>
        <w:tblLayout w:type="fixed"/>
        <w:tblLook w:val="04A0" w:firstRow="1" w:lastRow="0" w:firstColumn="1" w:lastColumn="0" w:noHBand="0" w:noVBand="1"/>
      </w:tblPr>
      <w:tblGrid>
        <w:gridCol w:w="635"/>
        <w:gridCol w:w="1525"/>
        <w:gridCol w:w="675"/>
        <w:gridCol w:w="1485"/>
      </w:tblGrid>
      <w:tr w:rsidR="002C3795" w:rsidRPr="00E1771B" w14:paraId="2AF0D3E3" w14:textId="77777777">
        <w:trPr>
          <w:trHeight w:val="536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7AD9C" w14:textId="77777777" w:rsidR="002C3795" w:rsidRPr="00E1771B" w:rsidRDefault="00476D85">
            <w:pPr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 w:rsidRPr="00E1771B">
              <w:rPr>
                <w:rStyle w:val="iadne"/>
                <w:rFonts w:ascii="Arial" w:eastAsia="Arial" w:hAnsi="Arial" w:cs="Arial"/>
                <w:noProof/>
                <w:sz w:val="18"/>
                <w:szCs w:val="18"/>
              </w:rPr>
              <w:drawing>
                <wp:inline distT="0" distB="0" distL="0" distR="0" wp14:anchorId="0F09FD46" wp14:editId="0D463063">
                  <wp:extent cx="190500" cy="190500"/>
                  <wp:effectExtent l="0" t="0" r="0" b="0"/>
                  <wp:docPr id="1073741831" name="officeArt object" descr="Výsledek obrázku pro twitter facebook instagram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1" name="Výsledek obrázku pro twitter facebook instagram logo" descr="Výsledek obrázku pro twitter facebook instagram logo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C014E" w14:textId="77777777" w:rsidR="002C3795" w:rsidRPr="00E1771B" w:rsidRDefault="00476D85">
            <w:pPr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hyperlink r:id="rId11" w:history="1">
              <w:r w:rsidRPr="00E1771B">
                <w:rPr>
                  <w:rStyle w:val="Hyperlink2"/>
                  <w:sz w:val="18"/>
                  <w:szCs w:val="18"/>
                </w:rPr>
                <w:t>/SkodaAutoSK</w:t>
              </w:r>
            </w:hyperlink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AD9B1" w14:textId="77777777" w:rsidR="002C3795" w:rsidRPr="00E1771B" w:rsidRDefault="00476D85">
            <w:pPr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 w:rsidRPr="00E1771B">
              <w:rPr>
                <w:rStyle w:val="iadne"/>
                <w:rFonts w:ascii="Arial" w:eastAsia="Arial" w:hAnsi="Arial" w:cs="Arial"/>
                <w:noProof/>
                <w:sz w:val="18"/>
                <w:szCs w:val="18"/>
              </w:rPr>
              <w:drawing>
                <wp:inline distT="0" distB="0" distL="0" distR="0" wp14:anchorId="58BB0427" wp14:editId="199B433B">
                  <wp:extent cx="190500" cy="190500"/>
                  <wp:effectExtent l="0" t="0" r="0" b="0"/>
                  <wp:docPr id="1073741832" name="officeArt object" descr="Výsledek obrázku pro twitter facebook instagram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2" name="Výsledek obrázku pro twitter facebook instagram logo" descr="Výsledek obrázku pro twitter facebook instagram logo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E124C" w14:textId="77777777" w:rsidR="002C3795" w:rsidRPr="00E1771B" w:rsidRDefault="00476D85">
            <w:pPr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 w:rsidRPr="00E1771B">
              <w:rPr>
                <w:rStyle w:val="iadne"/>
                <w:rFonts w:ascii="Arial" w:hAnsi="Arial"/>
                <w:sz w:val="18"/>
                <w:szCs w:val="18"/>
              </w:rPr>
              <w:t>/</w:t>
            </w:r>
            <w:hyperlink r:id="rId13" w:history="1">
              <w:r w:rsidRPr="00E1771B">
                <w:rPr>
                  <w:rStyle w:val="Hyperlink2"/>
                  <w:sz w:val="18"/>
                  <w:szCs w:val="18"/>
                </w:rPr>
                <w:t>SkodaAutoSK</w:t>
              </w:r>
            </w:hyperlink>
          </w:p>
        </w:tc>
      </w:tr>
    </w:tbl>
    <w:p w14:paraId="5A8A040B" w14:textId="13EA094A" w:rsidR="002A2CEE" w:rsidRPr="00E1771B" w:rsidRDefault="00C22109" w:rsidP="00AD73D4">
      <w:pPr>
        <w:widowControl w:val="0"/>
        <w:spacing w:after="0" w:line="240" w:lineRule="auto"/>
        <w:ind w:left="334" w:hanging="334"/>
        <w:jc w:val="both"/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</w:pPr>
      <w:r w:rsidRPr="00E1771B"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  <w:t xml:space="preserve">           </w:t>
      </w:r>
    </w:p>
    <w:p w14:paraId="773A4BDE" w14:textId="77777777" w:rsidR="00E85DA6" w:rsidRPr="00E1771B" w:rsidRDefault="00E85DA6" w:rsidP="00AD73D4">
      <w:pPr>
        <w:widowControl w:val="0"/>
        <w:spacing w:after="0" w:line="240" w:lineRule="auto"/>
        <w:ind w:left="334" w:hanging="334"/>
        <w:jc w:val="both"/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</w:pPr>
    </w:p>
    <w:p w14:paraId="75B0A313" w14:textId="77777777" w:rsidR="00E85DA6" w:rsidRPr="00E1771B" w:rsidRDefault="00E85DA6" w:rsidP="00AD73D4">
      <w:pPr>
        <w:widowControl w:val="0"/>
        <w:spacing w:after="0" w:line="240" w:lineRule="auto"/>
        <w:ind w:left="334" w:hanging="334"/>
        <w:jc w:val="both"/>
        <w:rPr>
          <w:rFonts w:ascii="SKODA Next" w:eastAsia="SKODA Next" w:hAnsi="SKODA Next" w:cs="SKODA Next"/>
          <w:b/>
        </w:rPr>
      </w:pPr>
    </w:p>
    <w:p w14:paraId="16172DBC" w14:textId="7E0EA049" w:rsidR="00C22109" w:rsidRPr="00E1771B" w:rsidRDefault="00C162CE" w:rsidP="00080449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  <w:r w:rsidRPr="00E1771B">
        <w:rPr>
          <w:rFonts w:ascii="SKODA Next" w:eastAsia="SKODA Next" w:hAnsi="SKODA Next" w:cs="SKODA Next"/>
          <w:b/>
        </w:rPr>
        <w:t>Infografika a f</w:t>
      </w:r>
      <w:r w:rsidR="00C22109" w:rsidRPr="00E1771B">
        <w:rPr>
          <w:rFonts w:ascii="SKODA Next" w:eastAsia="SKODA Next" w:hAnsi="SKODA Next" w:cs="SKODA Next"/>
          <w:b/>
        </w:rPr>
        <w:t>otografi</w:t>
      </w:r>
      <w:r w:rsidR="00E447F6" w:rsidRPr="00E1771B">
        <w:rPr>
          <w:rFonts w:ascii="SKODA Next" w:eastAsia="SKODA Next" w:hAnsi="SKODA Next" w:cs="SKODA Next"/>
          <w:b/>
        </w:rPr>
        <w:t>a</w:t>
      </w:r>
      <w:r w:rsidR="00B979FA" w:rsidRPr="00E1771B">
        <w:rPr>
          <w:rFonts w:ascii="SKODA Next" w:eastAsia="SKODA Next" w:hAnsi="SKODA Next" w:cs="SKODA Next"/>
          <w:b/>
        </w:rPr>
        <w:t xml:space="preserve"> </w:t>
      </w:r>
      <w:r w:rsidR="00C22109" w:rsidRPr="00E1771B">
        <w:rPr>
          <w:rFonts w:ascii="SKODA Next" w:eastAsia="SKODA Next" w:hAnsi="SKODA Next" w:cs="SKODA Next"/>
          <w:b/>
        </w:rPr>
        <w:t xml:space="preserve">k téme: </w:t>
      </w:r>
    </w:p>
    <w:p w14:paraId="61560997" w14:textId="77777777" w:rsidR="0093192C" w:rsidRPr="00E1771B" w:rsidRDefault="0093192C" w:rsidP="00080449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</w:p>
    <w:tbl>
      <w:tblPr>
        <w:tblW w:w="8460" w:type="dxa"/>
        <w:tblInd w:w="6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350"/>
        <w:gridCol w:w="4110"/>
      </w:tblGrid>
      <w:tr w:rsidR="0093192C" w:rsidRPr="00E1771B" w14:paraId="4EA30809" w14:textId="77777777" w:rsidTr="008A44F1">
        <w:trPr>
          <w:trHeight w:val="3181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C0C8A" w14:textId="07BAA64E" w:rsidR="0093192C" w:rsidRPr="00E1771B" w:rsidRDefault="00D64610" w:rsidP="008A44F1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object w:dxaOrig="4515" w:dyaOrig="9465" w14:anchorId="21D6C2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2.65pt;height:381.9pt" o:ole="">
                  <v:imagedata r:id="rId14" o:title=""/>
                </v:shape>
                <o:OLEObject Type="Embed" ProgID="PBrush" ShapeID="_x0000_i1025" DrawAspect="Content" ObjectID="_1846329911" r:id="rId15"/>
              </w:objec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60D8DB54" w14:textId="045B9194" w:rsidR="00967E35" w:rsidRPr="00E1771B" w:rsidRDefault="00967E35" w:rsidP="00967E35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  <w:r w:rsidRPr="00E1771B">
              <w:rPr>
                <w:rFonts w:ascii="SKODA Next" w:eastAsia="SKODA Next" w:hAnsi="SKODA Next" w:cs="SKODA Next"/>
                <w:b/>
              </w:rPr>
              <w:t>Škoda Auto v prvom polroku 2026: Výborné hospodárske výsledky, rekordný počet elektromobilov a druhé miesto v Európe</w:t>
            </w:r>
          </w:p>
          <w:p w14:paraId="768D3D0D" w14:textId="77777777" w:rsidR="00967E35" w:rsidRPr="00E1771B" w:rsidRDefault="00967E35" w:rsidP="00967E35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36289F9B" w14:textId="77777777" w:rsidR="00967E35" w:rsidRPr="00E1771B" w:rsidRDefault="00967E35" w:rsidP="00967E35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Cs/>
              </w:rPr>
            </w:pPr>
            <w:r w:rsidRPr="00E1771B">
              <w:rPr>
                <w:rFonts w:ascii="SKODA Next" w:eastAsia="SKODA Next" w:hAnsi="SKODA Next" w:cs="SKODA Next"/>
                <w:bCs/>
              </w:rPr>
              <w:t>Škoda Auto v prvom polroku 2026 potvrdila svoju pevnú pozíciu na globálnom trhu: zákazníkom dodala 555 700 vozidiel (+9,1 %). V Európe zostáva druhou najpredávanejšou značkou.</w:t>
            </w:r>
          </w:p>
          <w:p w14:paraId="7B6FB57B" w14:textId="77777777" w:rsidR="0093192C" w:rsidRPr="00E1771B" w:rsidRDefault="0093192C" w:rsidP="008A44F1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72E9811C" w14:textId="77777777" w:rsidR="0026271A" w:rsidRPr="00E1771B" w:rsidRDefault="0026271A" w:rsidP="008A44F1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5A4E2823" w14:textId="77777777" w:rsidR="0026271A" w:rsidRPr="00E1771B" w:rsidRDefault="0026271A" w:rsidP="008A44F1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169CC890" w14:textId="77777777" w:rsidR="0026271A" w:rsidRPr="00E1771B" w:rsidRDefault="0026271A" w:rsidP="008A44F1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449C790E" w14:textId="77777777" w:rsidR="0026271A" w:rsidRPr="00E1771B" w:rsidRDefault="0026271A" w:rsidP="008A44F1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554F6306" w14:textId="77777777" w:rsidR="0026271A" w:rsidRPr="00E1771B" w:rsidRDefault="0026271A" w:rsidP="008A44F1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6F95F9DD" w14:textId="77777777" w:rsidR="0026271A" w:rsidRPr="00E1771B" w:rsidRDefault="0026271A" w:rsidP="008A44F1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6D26D3F8" w14:textId="77777777" w:rsidR="0026271A" w:rsidRPr="00E1771B" w:rsidRDefault="0026271A" w:rsidP="008A44F1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367D1D0D" w14:textId="77777777" w:rsidR="0026271A" w:rsidRPr="00E1771B" w:rsidRDefault="0026271A" w:rsidP="008A44F1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6CB9D81C" w14:textId="77777777" w:rsidR="0026271A" w:rsidRPr="00E1771B" w:rsidRDefault="0026271A" w:rsidP="008A44F1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36124EAD" w14:textId="77777777" w:rsidR="0026271A" w:rsidRPr="00E1771B" w:rsidRDefault="0026271A" w:rsidP="008A44F1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6473B3A6" w14:textId="77777777" w:rsidR="0026271A" w:rsidRPr="00E1771B" w:rsidRDefault="0026271A" w:rsidP="008A44F1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6C834A85" w14:textId="77777777" w:rsidR="0026271A" w:rsidRPr="00E1771B" w:rsidRDefault="0026271A" w:rsidP="008A44F1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37BCE1A4" w14:textId="77777777" w:rsidR="002750A4" w:rsidRPr="00E1771B" w:rsidRDefault="002750A4" w:rsidP="008A44F1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07922DCB" w14:textId="64CC561C" w:rsidR="0093192C" w:rsidRPr="00E1771B" w:rsidRDefault="0093192C" w:rsidP="008A44F1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  <w:hyperlink r:id="rId16" w:history="1">
              <w:r w:rsidRPr="00D64610">
                <w:rPr>
                  <w:rStyle w:val="Hypertextovprepojenie"/>
                </w:rPr>
                <w:t>Download</w:t>
              </w:r>
            </w:hyperlink>
            <w:r w:rsidRPr="00E1771B">
              <w:rPr>
                <w:rFonts w:ascii="SKODA Next" w:eastAsia="SKODA Next" w:hAnsi="SKODA Next" w:cs="SKODA Next"/>
              </w:rPr>
              <w:t xml:space="preserve">                  </w:t>
            </w:r>
            <w:r w:rsidRPr="00E1771B">
              <w:rPr>
                <w:rFonts w:ascii="SKODA Next" w:eastAsia="SKODA Next" w:hAnsi="SKODA Next" w:cs="SKODA Next"/>
                <w:b/>
              </w:rPr>
              <w:t>Zdroj: Škoda Auto</w:t>
            </w:r>
          </w:p>
          <w:p w14:paraId="0DF36CD6" w14:textId="77777777" w:rsidR="0093192C" w:rsidRPr="00E1771B" w:rsidRDefault="0093192C" w:rsidP="008A44F1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</w:tc>
      </w:tr>
    </w:tbl>
    <w:p w14:paraId="66585ECE" w14:textId="77777777" w:rsidR="0093192C" w:rsidRPr="00E1771B" w:rsidRDefault="0093192C" w:rsidP="00080449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</w:p>
    <w:p w14:paraId="33E3B037" w14:textId="77777777" w:rsidR="0093192C" w:rsidRPr="00E1771B" w:rsidRDefault="0093192C" w:rsidP="00080449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</w:p>
    <w:tbl>
      <w:tblPr>
        <w:tblW w:w="8460" w:type="dxa"/>
        <w:tblInd w:w="6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350"/>
        <w:gridCol w:w="4110"/>
      </w:tblGrid>
      <w:tr w:rsidR="0063637D" w:rsidRPr="00E1771B" w14:paraId="1B9EC2C8" w14:textId="77777777" w:rsidTr="004454A9">
        <w:trPr>
          <w:trHeight w:val="3181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61A5B" w14:textId="582D100E" w:rsidR="00B2547E" w:rsidRPr="00E1771B" w:rsidRDefault="0026271A" w:rsidP="004454A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71B">
              <w:rPr>
                <w:rFonts w:asciiTheme="minorHAnsi" w:hAnsiTheme="minorHAnsi" w:cs="Arial"/>
                <w:noProof/>
              </w:rPr>
              <w:drawing>
                <wp:inline distT="0" distB="0" distL="0" distR="0" wp14:anchorId="53CDD4AF" wp14:editId="670169A2">
                  <wp:extent cx="2442550" cy="1375576"/>
                  <wp:effectExtent l="0" t="0" r="0" b="0"/>
                  <wp:docPr id="1802975083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5079" cy="139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1C3EA371" w14:textId="7FA03B25" w:rsidR="00967E35" w:rsidRPr="00E1771B" w:rsidRDefault="00967E35" w:rsidP="00967E35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  <w:r w:rsidRPr="00E1771B">
              <w:rPr>
                <w:rFonts w:ascii="SKODA Next" w:eastAsia="SKODA Next" w:hAnsi="SKODA Next" w:cs="SKODA Next"/>
                <w:b/>
              </w:rPr>
              <w:t>Škoda Auto v prvom polroku 2026: Výborné hospodárske výsledky, rekordný počet elektromobilov a druhé miesto v Európe</w:t>
            </w:r>
          </w:p>
          <w:p w14:paraId="307B360F" w14:textId="77777777" w:rsidR="00967E35" w:rsidRPr="00E1771B" w:rsidRDefault="00967E35" w:rsidP="00967E35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72274E1E" w14:textId="2A10DCD3" w:rsidR="00AD73D4" w:rsidRPr="00E1771B" w:rsidRDefault="00967E35" w:rsidP="00967E35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Cs/>
              </w:rPr>
            </w:pPr>
            <w:r w:rsidRPr="00E1771B">
              <w:rPr>
                <w:rFonts w:ascii="SKODA Next" w:eastAsia="SKODA Next" w:hAnsi="SKODA Next" w:cs="SKODA Next"/>
                <w:bCs/>
              </w:rPr>
              <w:t>Súčasné logo automobilka používa od roku 2022.</w:t>
            </w:r>
          </w:p>
          <w:p w14:paraId="4CC0EB7F" w14:textId="77777777" w:rsidR="002750A4" w:rsidRPr="00E1771B" w:rsidRDefault="002750A4" w:rsidP="004454A9">
            <w:pPr>
              <w:spacing w:after="0" w:line="240" w:lineRule="auto"/>
              <w:ind w:left="0"/>
            </w:pPr>
          </w:p>
          <w:p w14:paraId="2D033404" w14:textId="77777777" w:rsidR="0026271A" w:rsidRPr="00E1771B" w:rsidRDefault="0026271A" w:rsidP="004454A9">
            <w:pPr>
              <w:spacing w:after="0" w:line="240" w:lineRule="auto"/>
              <w:ind w:left="0"/>
            </w:pPr>
          </w:p>
          <w:p w14:paraId="6FCB5FC1" w14:textId="77777777" w:rsidR="00967E35" w:rsidRPr="00E1771B" w:rsidRDefault="00967E35" w:rsidP="004454A9">
            <w:pPr>
              <w:spacing w:after="0" w:line="240" w:lineRule="auto"/>
              <w:ind w:left="0"/>
            </w:pPr>
          </w:p>
          <w:p w14:paraId="49D57607" w14:textId="5EB39AB4" w:rsidR="0063637D" w:rsidRPr="00E1771B" w:rsidRDefault="00FC1676" w:rsidP="004454A9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  <w:hyperlink r:id="rId18" w:history="1">
              <w:r w:rsidR="0063637D" w:rsidRPr="00FC1676">
                <w:rPr>
                  <w:rStyle w:val="Hypertextovprepojenie"/>
                </w:rPr>
                <w:t>Download</w:t>
              </w:r>
            </w:hyperlink>
            <w:r w:rsidR="0063637D" w:rsidRPr="00E1771B">
              <w:rPr>
                <w:rFonts w:ascii="SKODA Next" w:eastAsia="SKODA Next" w:hAnsi="SKODA Next" w:cs="SKODA Next"/>
              </w:rPr>
              <w:t xml:space="preserve">                   </w:t>
            </w:r>
            <w:r w:rsidR="0063637D" w:rsidRPr="00E1771B">
              <w:rPr>
                <w:rFonts w:ascii="SKODA Next" w:eastAsia="SKODA Next" w:hAnsi="SKODA Next" w:cs="SKODA Next"/>
                <w:b/>
              </w:rPr>
              <w:t>Zdroj: Škoda Auto</w:t>
            </w:r>
          </w:p>
          <w:p w14:paraId="1D1DCF19" w14:textId="77777777" w:rsidR="0063637D" w:rsidRPr="00E1771B" w:rsidRDefault="0063637D" w:rsidP="004454A9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</w:tc>
      </w:tr>
    </w:tbl>
    <w:p w14:paraId="2397C5B6" w14:textId="63A1D0B9" w:rsidR="00B278F5" w:rsidRPr="00E1771B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</w:p>
    <w:p w14:paraId="17328E9E" w14:textId="77777777" w:rsidR="00B2547E" w:rsidRPr="00E1771B" w:rsidRDefault="00B2547E" w:rsidP="00B278F5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</w:p>
    <w:p w14:paraId="5AD62DE8" w14:textId="77777777" w:rsidR="00B2547E" w:rsidRPr="00E1771B" w:rsidRDefault="00B2547E" w:rsidP="00B278F5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</w:p>
    <w:p w14:paraId="11B86BFD" w14:textId="77777777" w:rsidR="00B2547E" w:rsidRPr="00E1771B" w:rsidRDefault="00B2547E" w:rsidP="00B278F5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</w:p>
    <w:p w14:paraId="289D1BBB" w14:textId="77777777" w:rsidR="00080449" w:rsidRPr="00E1771B" w:rsidRDefault="00080449" w:rsidP="00B278F5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</w:p>
    <w:p w14:paraId="4617E307" w14:textId="5954E334" w:rsidR="00B278F5" w:rsidRPr="00E1771B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  <w:r w:rsidRPr="00E1771B">
        <w:rPr>
          <w:rFonts w:ascii="SKODA Next" w:eastAsia="SKODA Next" w:hAnsi="SKODA Next" w:cs="SKODA Next"/>
          <w:b/>
          <w:sz w:val="16"/>
          <w:szCs w:val="16"/>
        </w:rPr>
        <w:t>Škoda Auto</w:t>
      </w:r>
    </w:p>
    <w:p w14:paraId="1D6D5FDB" w14:textId="77777777" w:rsidR="00B278F5" w:rsidRPr="00E1771B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E1771B">
        <w:rPr>
          <w:rFonts w:ascii="SKODA Next" w:eastAsia="SKODA Next" w:hAnsi="SKODA Next" w:cs="SKODA Next"/>
          <w:bCs/>
          <w:sz w:val="16"/>
          <w:szCs w:val="16"/>
        </w:rPr>
        <w:t>› sa v novom desaťročí úspešne riadi stratégiou „Next Level Škoda Strategy“;</w:t>
      </w:r>
    </w:p>
    <w:p w14:paraId="08032602" w14:textId="77777777" w:rsidR="00B278F5" w:rsidRPr="00E1771B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E1771B">
        <w:rPr>
          <w:rFonts w:ascii="SKODA Next" w:eastAsia="SKODA Next" w:hAnsi="SKODA Next" w:cs="SKODA Next"/>
          <w:bCs/>
          <w:sz w:val="16"/>
          <w:szCs w:val="16"/>
        </w:rPr>
        <w:t>› sa usiluje o to, aby sa do konca dekády zaradila medzi tri najpredávanejšie značky v Európe tým, že zákazníkom ponúka to najlepšie z oboch svetov prostredníctvom radu atraktívnych modelov s plne elektrickými, hybridnými a spaľovacími pohonnými jednotkami;</w:t>
      </w:r>
    </w:p>
    <w:p w14:paraId="7BD5DF35" w14:textId="77777777" w:rsidR="00B278F5" w:rsidRPr="00E1771B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E1771B">
        <w:rPr>
          <w:rFonts w:ascii="SKODA Next" w:eastAsia="SKODA Next" w:hAnsi="SKODA Next" w:cs="SKODA Next"/>
          <w:bCs/>
          <w:sz w:val="16"/>
          <w:szCs w:val="16"/>
        </w:rPr>
        <w:t>› efektívne využíva potenciál na dôležitých rastových trhoch ako je India a severná Afrika, Vietnam a región ASEAN;</w:t>
      </w:r>
    </w:p>
    <w:p w14:paraId="56E0F534" w14:textId="74E8D652" w:rsidR="00B278F5" w:rsidRPr="00E1771B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E1771B">
        <w:rPr>
          <w:rFonts w:ascii="SKODA Next" w:eastAsia="SKODA Next" w:hAnsi="SKODA Next" w:cs="SKODA Next"/>
          <w:bCs/>
          <w:sz w:val="16"/>
          <w:szCs w:val="16"/>
        </w:rPr>
        <w:t>› v súčasnosti zákazníkom ponúka 1</w:t>
      </w:r>
      <w:r w:rsidR="00E37434" w:rsidRPr="00E1771B">
        <w:rPr>
          <w:rFonts w:ascii="SKODA Next" w:eastAsia="SKODA Next" w:hAnsi="SKODA Next" w:cs="SKODA Next"/>
          <w:bCs/>
          <w:sz w:val="16"/>
          <w:szCs w:val="16"/>
        </w:rPr>
        <w:t>4</w:t>
      </w:r>
      <w:r w:rsidRPr="00E1771B">
        <w:rPr>
          <w:rFonts w:ascii="SKODA Next" w:eastAsia="SKODA Next" w:hAnsi="SKODA Next" w:cs="SKODA Next"/>
          <w:bCs/>
          <w:sz w:val="16"/>
          <w:szCs w:val="16"/>
        </w:rPr>
        <w:t xml:space="preserve"> modelových radov osobných automobilov: Fabia, Scala, Octavia, Superb, Kamiq, Karoq, Kodiaq, Elroq, Enyaq, </w:t>
      </w:r>
      <w:r w:rsidR="00F80C59" w:rsidRPr="00E1771B">
        <w:rPr>
          <w:rFonts w:ascii="SKODA Next" w:eastAsia="SKODA Next" w:hAnsi="SKODA Next" w:cs="SKODA Next"/>
          <w:bCs/>
          <w:sz w:val="16"/>
          <w:szCs w:val="16"/>
        </w:rPr>
        <w:t xml:space="preserve">Epiq, </w:t>
      </w:r>
      <w:r w:rsidR="00E37434" w:rsidRPr="00E1771B">
        <w:rPr>
          <w:rFonts w:ascii="SKODA Next" w:eastAsia="SKODA Next" w:hAnsi="SKODA Next" w:cs="SKODA Next"/>
          <w:bCs/>
          <w:sz w:val="16"/>
          <w:szCs w:val="16"/>
        </w:rPr>
        <w:t xml:space="preserve">Peaq, </w:t>
      </w:r>
      <w:r w:rsidRPr="00E1771B">
        <w:rPr>
          <w:rFonts w:ascii="SKODA Next" w:eastAsia="SKODA Next" w:hAnsi="SKODA Next" w:cs="SKODA Next"/>
          <w:bCs/>
          <w:sz w:val="16"/>
          <w:szCs w:val="16"/>
        </w:rPr>
        <w:t>Slavia, Kylaq a Kushaq;</w:t>
      </w:r>
    </w:p>
    <w:p w14:paraId="0F2BBCF6" w14:textId="77777777" w:rsidR="00B278F5" w:rsidRPr="00E1771B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E1771B">
        <w:rPr>
          <w:rFonts w:ascii="SKODA Next" w:eastAsia="SKODA Next" w:hAnsi="SKODA Next" w:cs="SKODA Next"/>
          <w:bCs/>
          <w:sz w:val="16"/>
          <w:szCs w:val="16"/>
        </w:rPr>
        <w:t>› v roku 2025 dodala zákazníkom po celom svete viac ako 1 040 000 vozidiel;</w:t>
      </w:r>
    </w:p>
    <w:p w14:paraId="1BFCE084" w14:textId="77777777" w:rsidR="00B278F5" w:rsidRPr="00E1771B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E1771B">
        <w:rPr>
          <w:rFonts w:ascii="SKODA Next" w:eastAsia="SKODA Next" w:hAnsi="SKODA Next" w:cs="SKODA Next"/>
          <w:bCs/>
          <w:sz w:val="16"/>
          <w:szCs w:val="16"/>
        </w:rPr>
        <w:t xml:space="preserve">› je už viac ako 30 rokov súčasťou koncernu Volkswagen, jedného z globálne najúspešnejších výrobcov automobilov; </w:t>
      </w:r>
    </w:p>
    <w:p w14:paraId="4F3DF5CE" w14:textId="77777777" w:rsidR="00B278F5" w:rsidRPr="00E1771B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E1771B">
        <w:rPr>
          <w:rFonts w:ascii="SKODA Next" w:eastAsia="SKODA Next" w:hAnsi="SKODA Next" w:cs="SKODA Next"/>
          <w:bCs/>
          <w:sz w:val="16"/>
          <w:szCs w:val="16"/>
        </w:rPr>
        <w:t>› je súčasťou Brand Group CORE, organizačnej fúzie objemových značiek koncernu Volkswagen, ktorej cieľom je dosiahnutie spoločného rastu a významné zvýšenie celkovej efektivity všetkých piatich objemových značiek;</w:t>
      </w:r>
    </w:p>
    <w:p w14:paraId="170BAF1D" w14:textId="77777777" w:rsidR="00B278F5" w:rsidRPr="00E1771B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E1771B">
        <w:rPr>
          <w:rFonts w:ascii="SKODA Next" w:eastAsia="SKODA Next" w:hAnsi="SKODA Next" w:cs="SKODA Next"/>
          <w:bCs/>
          <w:sz w:val="16"/>
          <w:szCs w:val="16"/>
        </w:rPr>
        <w:t>› samostatne vyvíja a vyrába komponenty ako batériové systémy pre platformu MEB, motory a prevodovky pre ďalšie značky koncernu Volkswagen;</w:t>
      </w:r>
    </w:p>
    <w:p w14:paraId="3649A5C1" w14:textId="77777777" w:rsidR="00B278F5" w:rsidRPr="00E1771B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E1771B">
        <w:rPr>
          <w:rFonts w:ascii="SKODA Next" w:eastAsia="SKODA Next" w:hAnsi="SKODA Next" w:cs="SKODA Next"/>
          <w:bCs/>
          <w:sz w:val="16"/>
          <w:szCs w:val="16"/>
        </w:rPr>
        <w:t>› prevádzkuje tri výrobné závody v Českej republike, má výrobné kapacity v Číne, na Slovensku a v Indii, väčšinou prostredníctvom koncernových partnerstiev, ďalej taktiež na Ukrajine v spolupráci s lokálnym partnerom;</w:t>
      </w:r>
    </w:p>
    <w:p w14:paraId="61B1F41A" w14:textId="78BF0946" w:rsidR="00B278F5" w:rsidRPr="00E1771B" w:rsidRDefault="00B278F5" w:rsidP="008F1DA0">
      <w:pPr>
        <w:spacing w:after="0" w:line="240" w:lineRule="auto"/>
        <w:ind w:left="0"/>
        <w:rPr>
          <w:rStyle w:val="iadne"/>
          <w:rFonts w:ascii="SKODA Next" w:eastAsia="SKODA Next" w:hAnsi="SKODA Next" w:cs="SKODA Next"/>
          <w:bCs/>
          <w:sz w:val="16"/>
          <w:szCs w:val="16"/>
        </w:rPr>
      </w:pPr>
      <w:r w:rsidRPr="00E1771B">
        <w:rPr>
          <w:rFonts w:ascii="SKODA Next" w:eastAsia="SKODA Next" w:hAnsi="SKODA Next" w:cs="SKODA Next"/>
          <w:bCs/>
          <w:sz w:val="16"/>
          <w:szCs w:val="16"/>
        </w:rPr>
        <w:t>› celosvetovo zamestnáva viac než 40 000 ľudí a je aktívna na viac ako 100 trhoch.</w:t>
      </w:r>
    </w:p>
    <w:sectPr w:rsidR="00B278F5" w:rsidRPr="00E1771B">
      <w:headerReference w:type="default" r:id="rId19"/>
      <w:footerReference w:type="even" r:id="rId20"/>
      <w:footerReference w:type="default" r:id="rId21"/>
      <w:footerReference w:type="first" r:id="rId22"/>
      <w:pgSz w:w="11900" w:h="16840"/>
      <w:pgMar w:top="2269" w:right="1841" w:bottom="2694" w:left="1134" w:header="850" w:footer="4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C7BF0" w14:textId="77777777" w:rsidR="00721F73" w:rsidRDefault="00721F73">
      <w:pPr>
        <w:spacing w:after="0" w:line="240" w:lineRule="auto"/>
      </w:pPr>
      <w:r>
        <w:separator/>
      </w:r>
    </w:p>
  </w:endnote>
  <w:endnote w:type="continuationSeparator" w:id="0">
    <w:p w14:paraId="1FA9D887" w14:textId="77777777" w:rsidR="00721F73" w:rsidRDefault="00721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KODA Next Light">
    <w:altName w:val="Calibri"/>
    <w:charset w:val="EE"/>
    <w:family w:val="swiss"/>
    <w:pitch w:val="variable"/>
    <w:sig w:usb0="A00002E7" w:usb1="00002021" w:usb2="00000000" w:usb3="00000000" w:csb0="0000009F" w:csb1="00000000"/>
  </w:font>
  <w:font w:name="SKODA Next">
    <w:altName w:val="Calibri"/>
    <w:charset w:val="EE"/>
    <w:family w:val="swiss"/>
    <w:pitch w:val="variable"/>
    <w:sig w:usb0="A00002E7" w:usb1="00002021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0E1C2" w14:textId="7C2F49B5" w:rsidR="00FB2F97" w:rsidRDefault="00FB2F97">
    <w:pPr>
      <w:pStyle w:val="Pta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D2BA76E" wp14:editId="0334FB8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7135" cy="325120"/>
              <wp:effectExtent l="0" t="0" r="12065" b="0"/>
              <wp:wrapNone/>
              <wp:docPr id="1090992528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7FAC3313" w14:textId="0C3050E6" w:rsidR="00FB2F97" w:rsidRPr="00FB2F97" w:rsidRDefault="00FB2F97" w:rsidP="00FB2F9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</w:pPr>
                          <w:r w:rsidRPr="00FB2F97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BA76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alt="INTERNAL" style="position:absolute;left:0;text-align:left;margin-left:0;margin-top:0;width:95.05pt;height:25.6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" filled="f" stroked="f">
              <v:textbox style="mso-fit-shape-to-text:t" inset="20pt,0,0,15pt">
                <w:txbxContent>
                  <w:p w14:paraId="7FAC3313" w14:textId="0C3050E6" w:rsidR="00FB2F97" w:rsidRPr="00FB2F97" w:rsidRDefault="00FB2F97" w:rsidP="00FB2F97">
                    <w:pPr>
                      <w:spacing w:after="0"/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</w:pPr>
                    <w:r w:rsidRPr="00FB2F97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C5259" w14:textId="464C8430" w:rsidR="002C3795" w:rsidRDefault="00FB2F97">
    <w:pPr>
      <w:tabs>
        <w:tab w:val="right" w:pos="7938"/>
      </w:tabs>
      <w:ind w:firstLine="709"/>
      <w:rPr>
        <w:rStyle w:val="iadneA"/>
        <w:sz w:val="13"/>
        <w:szCs w:val="13"/>
      </w:rPr>
    </w:pPr>
    <w:r>
      <w:rPr>
        <w:noProof/>
        <w:sz w:val="13"/>
        <w:szCs w:val="13"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0781024" wp14:editId="5A27AC95">
              <wp:simplePos x="723900" y="97536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7135" cy="325120"/>
              <wp:effectExtent l="0" t="0" r="12065" b="0"/>
              <wp:wrapNone/>
              <wp:docPr id="1655312746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398C391D" w14:textId="5377CED6" w:rsidR="00FB2F97" w:rsidRPr="00FB2F97" w:rsidRDefault="00FB2F97" w:rsidP="00FB2F9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</w:pPr>
                          <w:r w:rsidRPr="00FB2F97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8102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0" type="#_x0000_t202" alt="INTERNAL" style="position:absolute;left:0;text-align:left;margin-left:0;margin-top:0;width:95.05pt;height:25.6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" filled="f" stroked="f">
              <v:textbox style="mso-fit-shape-to-text:t" inset="20pt,0,0,15pt">
                <w:txbxContent>
                  <w:p w14:paraId="398C391D" w14:textId="5377CED6" w:rsidR="00FB2F97" w:rsidRPr="00FB2F97" w:rsidRDefault="00FB2F97" w:rsidP="00FB2F97">
                    <w:pPr>
                      <w:spacing w:after="0"/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</w:pPr>
                    <w:r w:rsidRPr="00FB2F97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0BFE6C4" w14:textId="77777777" w:rsidR="002C3795" w:rsidRDefault="00476D85">
    <w:pPr>
      <w:tabs>
        <w:tab w:val="left" w:pos="2874"/>
        <w:tab w:val="right" w:pos="7938"/>
      </w:tabs>
      <w:ind w:firstLine="709"/>
      <w:rPr>
        <w:sz w:val="13"/>
        <w:szCs w:val="13"/>
      </w:rPr>
    </w:pPr>
    <w:r>
      <w:rPr>
        <w:sz w:val="13"/>
        <w:szCs w:val="13"/>
      </w:rPr>
      <w:tab/>
    </w:r>
  </w:p>
  <w:p w14:paraId="1D04BD27" w14:textId="77777777" w:rsidR="002C3795" w:rsidRDefault="002C3795">
    <w:pPr>
      <w:tabs>
        <w:tab w:val="right" w:pos="7938"/>
      </w:tabs>
      <w:ind w:firstLine="709"/>
      <w:rPr>
        <w:rStyle w:val="iadneA"/>
        <w:sz w:val="13"/>
        <w:szCs w:val="13"/>
      </w:rPr>
    </w:pPr>
  </w:p>
  <w:p w14:paraId="59D953BD" w14:textId="77777777" w:rsidR="002C3795" w:rsidRDefault="00476D85">
    <w:pPr>
      <w:tabs>
        <w:tab w:val="right" w:pos="7938"/>
      </w:tabs>
      <w:ind w:firstLine="709"/>
    </w:pPr>
    <w:r>
      <w:rPr>
        <w:sz w:val="13"/>
        <w:szCs w:val="13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5B64F" w14:textId="4C8AA3B9" w:rsidR="00FB2F97" w:rsidRDefault="00FB2F97">
    <w:pPr>
      <w:pStyle w:val="Pta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DB7D98E" wp14:editId="37D06BF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7135" cy="325120"/>
              <wp:effectExtent l="0" t="0" r="12065" b="0"/>
              <wp:wrapNone/>
              <wp:docPr id="1244399253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233947AE" w14:textId="677FA5C4" w:rsidR="00FB2F97" w:rsidRPr="00FB2F97" w:rsidRDefault="00FB2F97" w:rsidP="00FB2F9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</w:pPr>
                          <w:r w:rsidRPr="00FB2F97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B7D98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1" type="#_x0000_t202" alt="INTERNAL" style="position:absolute;left:0;text-align:left;margin-left:0;margin-top:0;width:95.05pt;height:25.6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" filled="f" stroked="f">
              <v:textbox style="mso-fit-shape-to-text:t" inset="20pt,0,0,15pt">
                <w:txbxContent>
                  <w:p w14:paraId="233947AE" w14:textId="677FA5C4" w:rsidR="00FB2F97" w:rsidRPr="00FB2F97" w:rsidRDefault="00FB2F97" w:rsidP="00FB2F97">
                    <w:pPr>
                      <w:spacing w:after="0"/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</w:pPr>
                    <w:r w:rsidRPr="00FB2F97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E73BA" w14:textId="77777777" w:rsidR="00721F73" w:rsidRDefault="00721F73">
      <w:pPr>
        <w:spacing w:after="0" w:line="240" w:lineRule="auto"/>
      </w:pPr>
      <w:r>
        <w:separator/>
      </w:r>
    </w:p>
  </w:footnote>
  <w:footnote w:type="continuationSeparator" w:id="0">
    <w:p w14:paraId="011629D0" w14:textId="77777777" w:rsidR="00721F73" w:rsidRDefault="00721F73">
      <w:pPr>
        <w:spacing w:after="0" w:line="240" w:lineRule="auto"/>
      </w:pPr>
      <w:r>
        <w:continuationSeparator/>
      </w:r>
    </w:p>
  </w:footnote>
  <w:footnote w:id="1">
    <w:p w14:paraId="4B10BF0F" w14:textId="77777777" w:rsidR="0026271A" w:rsidRPr="000A69F4" w:rsidRDefault="0026271A" w:rsidP="0026271A">
      <w:pPr>
        <w:pStyle w:val="Textpoznmkypodiarou"/>
        <w:rPr>
          <w:sz w:val="16"/>
          <w:szCs w:val="16"/>
        </w:rPr>
      </w:pPr>
      <w:r w:rsidRPr="000A69F4">
        <w:rPr>
          <w:rStyle w:val="Odkaznapoznmkupodiarou"/>
          <w:color w:val="000000" w:themeColor="text1"/>
          <w:sz w:val="16"/>
          <w:szCs w:val="16"/>
        </w:rPr>
        <w:footnoteRef/>
      </w:r>
      <w:r w:rsidRPr="000A69F4">
        <w:rPr>
          <w:color w:val="000000" w:themeColor="text1"/>
          <w:sz w:val="16"/>
          <w:szCs w:val="16"/>
        </w:rPr>
        <w:t xml:space="preserve"> Zdroj: </w:t>
      </w:r>
      <w:hyperlink r:id="rId1" w:history="1">
        <w:r w:rsidRPr="000A69F4">
          <w:rPr>
            <w:rStyle w:val="Hypertextovprepojenie"/>
            <w:color w:val="000000" w:themeColor="text1"/>
            <w:sz w:val="16"/>
            <w:szCs w:val="16"/>
          </w:rPr>
          <w:t>www.acea.com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6A28" w14:textId="0C249880" w:rsidR="002C3795" w:rsidRDefault="00A974C5">
    <w:pPr>
      <w:spacing w:line="240" w:lineRule="auto"/>
      <w:ind w:left="0"/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32CD4CB1" wp14:editId="0903FF71">
          <wp:simplePos x="0" y="0"/>
          <wp:positionH relativeFrom="margin">
            <wp:posOffset>3560508</wp:posOffset>
          </wp:positionH>
          <wp:positionV relativeFrom="paragraph">
            <wp:posOffset>-47381</wp:posOffset>
          </wp:positionV>
          <wp:extent cx="1514475" cy="396875"/>
          <wp:effectExtent l="0" t="0" r="0" b="0"/>
          <wp:wrapTight wrapText="bothSides">
            <wp:wrapPolygon edited="0">
              <wp:start x="0" y="2074"/>
              <wp:lineTo x="0" y="18662"/>
              <wp:lineTo x="21192" y="18662"/>
              <wp:lineTo x="19834" y="5184"/>
              <wp:lineTo x="19562" y="2074"/>
              <wp:lineTo x="0" y="2074"/>
            </wp:wrapPolygon>
          </wp:wrapTight>
          <wp:docPr id="1878126012" name="Obrázek 1" descr="Obsah obrázku Písmo, Grafika, snímek obrazovky, typo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126012" name="Obrázek 1" descr="Obsah obrázku Písmo, Grafika, snímek obrazovky, typografie&#10;&#10;Popis byl vytvořen automaticky"/>
                  <pic:cNvPicPr/>
                </pic:nvPicPr>
                <pic:blipFill rotWithShape="1">
                  <a:blip r:embed="rId1"/>
                  <a:srcRect t="2344" r="28378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396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6D85">
      <w:rPr>
        <w:noProof/>
      </w:rPr>
      <w:drawing>
        <wp:anchor distT="152400" distB="152400" distL="152400" distR="152400" simplePos="0" relativeHeight="251659264" behindDoc="1" locked="0" layoutInCell="1" allowOverlap="1" wp14:anchorId="1AC0791E" wp14:editId="72FB2AD5">
          <wp:simplePos x="0" y="0"/>
          <wp:positionH relativeFrom="page">
            <wp:posOffset>1</wp:posOffset>
          </wp:positionH>
          <wp:positionV relativeFrom="page">
            <wp:posOffset>9571684</wp:posOffset>
          </wp:positionV>
          <wp:extent cx="7588250" cy="1951990"/>
          <wp:effectExtent l="0" t="0" r="0" b="0"/>
          <wp:wrapNone/>
          <wp:docPr id="387442095" name="officeArt object" descr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7.png" descr="image7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88250" cy="19519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476D85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60E3CC68" wp14:editId="1E258F12">
              <wp:simplePos x="0" y="0"/>
              <wp:positionH relativeFrom="page">
                <wp:posOffset>2110742</wp:posOffset>
              </wp:positionH>
              <wp:positionV relativeFrom="page">
                <wp:posOffset>10316822</wp:posOffset>
              </wp:positionV>
              <wp:extent cx="4669155" cy="504484"/>
              <wp:effectExtent l="0" t="0" r="0" b="0"/>
              <wp:wrapNone/>
              <wp:docPr id="1073741827" name="officeArt object" descr="Obdĺžnik 9653438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9155" cy="50448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01900E7" w14:textId="77777777" w:rsidR="002C3795" w:rsidRDefault="00476D85">
                          <w:pPr>
                            <w:spacing w:line="275" w:lineRule="auto"/>
                            <w:ind w:left="0"/>
                            <w:jc w:val="right"/>
                          </w:pPr>
                          <w:r>
                            <w:rPr>
                              <w:color w:val="0E3A2F"/>
                              <w:sz w:val="14"/>
                              <w:szCs w:val="14"/>
                              <w:u w:color="0E3A2F"/>
                              <w:lang w:val="en-US"/>
                            </w:rPr>
                            <w:t>From details to story: skoda-storyboard.com</w:t>
                          </w:r>
                        </w:p>
                        <w:p w14:paraId="7A4461E0" w14:textId="77777777" w:rsidR="002C3795" w:rsidRDefault="00476D85">
                          <w:pPr>
                            <w:spacing w:line="275" w:lineRule="auto"/>
                            <w:ind w:left="0"/>
                            <w:jc w:val="right"/>
                          </w:pPr>
                          <w:r>
                            <w:rPr>
                              <w:color w:val="0E3A2F"/>
                              <w:sz w:val="14"/>
                              <w:szCs w:val="14"/>
                              <w:u w:color="0E3A2F"/>
                              <w:lang w:val="en-US"/>
                            </w:rPr>
                            <w:t>For the latest news, follow us on our WhatsApp channel</w:t>
                          </w:r>
                          <w:r>
                            <w:rPr>
                              <w:b/>
                              <w:bCs/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 xml:space="preserve">,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 xml:space="preserve">'What's up,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Š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  <w:lang w:val="zh-TW" w:eastAsia="zh-TW"/>
                            </w:rPr>
                            <w:t>koda?'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E3CC68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Obdĺžnik 965343839" style="position:absolute;margin-left:166.2pt;margin-top:812.35pt;width:367.65pt;height:39.7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" filled="f" stroked="f" strokeweight="1pt">
              <v:stroke miterlimit="4"/>
              <v:textbox inset="0,0,0,0">
                <w:txbxContent>
                  <w:p w14:paraId="201900E7" w14:textId="77777777" w:rsidR="002C3795" w:rsidRDefault="00476D85">
                    <w:pPr>
                      <w:spacing w:line="275" w:lineRule="auto"/>
                      <w:ind w:left="0"/>
                      <w:jc w:val="right"/>
                    </w:pPr>
                    <w:r>
                      <w:rPr>
                        <w:color w:val="0E3A2F"/>
                        <w:sz w:val="14"/>
                        <w:szCs w:val="14"/>
                        <w:u w:color="0E3A2F"/>
                        <w:lang w:val="en-US"/>
                      </w:rPr>
                      <w:t>From details to story: skoda-storyboard.com</w:t>
                    </w:r>
                  </w:p>
                  <w:p w14:paraId="7A4461E0" w14:textId="77777777" w:rsidR="002C3795" w:rsidRDefault="00476D85">
                    <w:pPr>
                      <w:spacing w:line="275" w:lineRule="auto"/>
                      <w:ind w:left="0"/>
                      <w:jc w:val="right"/>
                    </w:pPr>
                    <w:r>
                      <w:rPr>
                        <w:color w:val="0E3A2F"/>
                        <w:sz w:val="14"/>
                        <w:szCs w:val="14"/>
                        <w:u w:color="0E3A2F"/>
                        <w:lang w:val="en-US"/>
                      </w:rPr>
                      <w:t>For the latest news, follow us on our WhatsApp channel</w:t>
                    </w:r>
                    <w:r>
                      <w:rPr>
                        <w:b/>
                        <w:bCs/>
                        <w:color w:val="0E3A2F"/>
                        <w:sz w:val="14"/>
                        <w:szCs w:val="14"/>
                        <w:u w:color="0E3A2F"/>
                      </w:rPr>
                      <w:t xml:space="preserve">, </w:t>
                    </w:r>
                    <w:r>
                      <w:rPr>
                        <w:b/>
                        <w:bCs/>
                        <w:sz w:val="14"/>
                        <w:szCs w:val="14"/>
                        <w:lang w:val="en-US"/>
                      </w:rPr>
                      <w:t xml:space="preserve">'What's up, </w:t>
                    </w:r>
                    <w:r>
                      <w:rPr>
                        <w:b/>
                        <w:bCs/>
                        <w:sz w:val="14"/>
                        <w:szCs w:val="14"/>
                      </w:rPr>
                      <w:t>Š</w:t>
                    </w:r>
                    <w:r>
                      <w:rPr>
                        <w:b/>
                        <w:bCs/>
                        <w:sz w:val="14"/>
                        <w:szCs w:val="14"/>
                        <w:lang w:val="zh-TW" w:eastAsia="zh-TW"/>
                      </w:rPr>
                      <w:t>koda?'</w:t>
                    </w:r>
                    <w:r>
                      <w:rPr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76D85"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21EE5E7D" wp14:editId="50AB96AF">
              <wp:simplePos x="0" y="0"/>
              <wp:positionH relativeFrom="page">
                <wp:posOffset>257256</wp:posOffset>
              </wp:positionH>
              <wp:positionV relativeFrom="page">
                <wp:posOffset>10368280</wp:posOffset>
              </wp:positionV>
              <wp:extent cx="965360" cy="127000"/>
              <wp:effectExtent l="0" t="0" r="0" b="0"/>
              <wp:wrapNone/>
              <wp:docPr id="1073741828" name="officeArt object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536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D6E0645" w14:textId="77777777" w:rsidR="002C3795" w:rsidRDefault="00476D85">
                          <w:pPr>
                            <w:spacing w:after="0"/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EE5E7D" id="_x0000_s1027" type="#_x0000_t202" alt="INTERNAL" style="position:absolute;margin-left:20.25pt;margin-top:816.4pt;width:76pt;height:10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" filled="f" stroked="f" strokeweight="1pt">
              <v:stroke miterlimit="4"/>
              <v:textbox inset="0,0,0,0">
                <w:txbxContent>
                  <w:p w14:paraId="3D6E0645" w14:textId="77777777" w:rsidR="002C3795" w:rsidRDefault="00476D85">
                    <w:pPr>
                      <w:spacing w:after="0"/>
                    </w:pPr>
                    <w:r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76D85">
      <w:rPr>
        <w:noProof/>
      </w:rPr>
      <mc:AlternateContent>
        <mc:Choice Requires="wps">
          <w:drawing>
            <wp:anchor distT="152400" distB="152400" distL="152400" distR="152400" simplePos="0" relativeHeight="251662336" behindDoc="1" locked="0" layoutInCell="1" allowOverlap="1" wp14:anchorId="61C09708" wp14:editId="346EF77B">
              <wp:simplePos x="0" y="0"/>
              <wp:positionH relativeFrom="page">
                <wp:posOffset>257256</wp:posOffset>
              </wp:positionH>
              <wp:positionV relativeFrom="page">
                <wp:posOffset>10368280</wp:posOffset>
              </wp:positionV>
              <wp:extent cx="965360" cy="127000"/>
              <wp:effectExtent l="0" t="0" r="0" b="0"/>
              <wp:wrapNone/>
              <wp:docPr id="1073741829" name="officeArt object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536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4C04E1D" w14:textId="77777777" w:rsidR="002C3795" w:rsidRDefault="00476D85">
                          <w:pPr>
                            <w:spacing w:after="0"/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C09708" id="_x0000_s1028" type="#_x0000_t202" alt="INTERNAL" style="position:absolute;margin-left:20.25pt;margin-top:816.4pt;width:76pt;height:10pt;z-index:-25165414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" filled="f" stroked="f" strokeweight="1pt">
              <v:stroke miterlimit="4"/>
              <v:textbox inset="0,0,0,0">
                <w:txbxContent>
                  <w:p w14:paraId="54C04E1D" w14:textId="77777777" w:rsidR="002C3795" w:rsidRDefault="00476D85">
                    <w:pPr>
                      <w:spacing w:after="0"/>
                    </w:pPr>
                    <w:r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76D85">
      <w:rPr>
        <w:rFonts w:ascii="Arial" w:hAnsi="Arial"/>
        <w:b/>
        <w:bCs/>
        <w:sz w:val="28"/>
        <w:szCs w:val="28"/>
      </w:rPr>
      <w:t xml:space="preserve">Tlačová </w:t>
    </w:r>
    <w:proofErr w:type="spellStart"/>
    <w:r w:rsidR="00476D85">
      <w:rPr>
        <w:rFonts w:ascii="Arial" w:hAnsi="Arial"/>
        <w:b/>
        <w:bCs/>
        <w:sz w:val="28"/>
        <w:szCs w:val="28"/>
        <w:lang w:val="de-DE"/>
      </w:rPr>
      <w:t>spr</w:t>
    </w:r>
    <w:r w:rsidR="00476D85">
      <w:rPr>
        <w:rFonts w:ascii="Arial" w:hAnsi="Arial"/>
        <w:b/>
        <w:bCs/>
        <w:sz w:val="28"/>
        <w:szCs w:val="28"/>
      </w:rPr>
      <w:t>áva</w:t>
    </w:r>
    <w:proofErr w:type="spellEnd"/>
    <w:r w:rsidR="00476D85">
      <w:rPr>
        <w:b/>
        <w:bCs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04C43"/>
    <w:multiLevelType w:val="hybridMultilevel"/>
    <w:tmpl w:val="EA36DF60"/>
    <w:lvl w:ilvl="0" w:tplc="26E47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8D5018"/>
    <w:multiLevelType w:val="hybridMultilevel"/>
    <w:tmpl w:val="C91CE4D8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9C259A1"/>
    <w:multiLevelType w:val="multilevel"/>
    <w:tmpl w:val="9C6E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7002854">
    <w:abstractNumId w:val="2"/>
  </w:num>
  <w:num w:numId="2" w16cid:durableId="227765348">
    <w:abstractNumId w:val="2"/>
    <w:lvlOverride w:ilvl="1">
      <w:startOverride w:val="2"/>
    </w:lvlOverride>
  </w:num>
  <w:num w:numId="3" w16cid:durableId="245506554">
    <w:abstractNumId w:val="2"/>
    <w:lvlOverride w:ilvl="1">
      <w:startOverride w:val="2"/>
    </w:lvlOverride>
  </w:num>
  <w:num w:numId="4" w16cid:durableId="1670209376">
    <w:abstractNumId w:val="1"/>
  </w:num>
  <w:num w:numId="5" w16cid:durableId="808782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95"/>
    <w:rsid w:val="00033619"/>
    <w:rsid w:val="00036D0A"/>
    <w:rsid w:val="000439BF"/>
    <w:rsid w:val="00050576"/>
    <w:rsid w:val="00080449"/>
    <w:rsid w:val="0008118D"/>
    <w:rsid w:val="000B5A3B"/>
    <w:rsid w:val="00107FC5"/>
    <w:rsid w:val="0014659D"/>
    <w:rsid w:val="00166B12"/>
    <w:rsid w:val="00172EAA"/>
    <w:rsid w:val="00182BA6"/>
    <w:rsid w:val="0019502A"/>
    <w:rsid w:val="001A0635"/>
    <w:rsid w:val="001A6797"/>
    <w:rsid w:val="001C4BE4"/>
    <w:rsid w:val="001C5752"/>
    <w:rsid w:val="001E3B82"/>
    <w:rsid w:val="001E6657"/>
    <w:rsid w:val="001E6DF0"/>
    <w:rsid w:val="00207C0B"/>
    <w:rsid w:val="00253024"/>
    <w:rsid w:val="0026271A"/>
    <w:rsid w:val="0026640A"/>
    <w:rsid w:val="0026756A"/>
    <w:rsid w:val="002750A4"/>
    <w:rsid w:val="00287519"/>
    <w:rsid w:val="00290F8A"/>
    <w:rsid w:val="002940DB"/>
    <w:rsid w:val="002A2CEE"/>
    <w:rsid w:val="002A2E14"/>
    <w:rsid w:val="002C3795"/>
    <w:rsid w:val="002C6F6A"/>
    <w:rsid w:val="002D3773"/>
    <w:rsid w:val="002E09A0"/>
    <w:rsid w:val="003043AF"/>
    <w:rsid w:val="00361BB7"/>
    <w:rsid w:val="0036217B"/>
    <w:rsid w:val="003760FF"/>
    <w:rsid w:val="0038055D"/>
    <w:rsid w:val="00380E9F"/>
    <w:rsid w:val="00397847"/>
    <w:rsid w:val="003A4AE9"/>
    <w:rsid w:val="003D0EE0"/>
    <w:rsid w:val="003D7085"/>
    <w:rsid w:val="003E0924"/>
    <w:rsid w:val="003E3FCE"/>
    <w:rsid w:val="003E3FE4"/>
    <w:rsid w:val="003F741C"/>
    <w:rsid w:val="00402153"/>
    <w:rsid w:val="00415560"/>
    <w:rsid w:val="004452D4"/>
    <w:rsid w:val="00445DB6"/>
    <w:rsid w:val="00452B0B"/>
    <w:rsid w:val="00453243"/>
    <w:rsid w:val="00454794"/>
    <w:rsid w:val="00476D85"/>
    <w:rsid w:val="0048127D"/>
    <w:rsid w:val="004B380D"/>
    <w:rsid w:val="004B7722"/>
    <w:rsid w:val="004C3FD9"/>
    <w:rsid w:val="004E13EA"/>
    <w:rsid w:val="00525E61"/>
    <w:rsid w:val="005633E1"/>
    <w:rsid w:val="0056427B"/>
    <w:rsid w:val="005647B8"/>
    <w:rsid w:val="00573DB3"/>
    <w:rsid w:val="0058224F"/>
    <w:rsid w:val="005A0E10"/>
    <w:rsid w:val="005A4D16"/>
    <w:rsid w:val="005A711E"/>
    <w:rsid w:val="005C2673"/>
    <w:rsid w:val="005F36F3"/>
    <w:rsid w:val="006228A2"/>
    <w:rsid w:val="00624E68"/>
    <w:rsid w:val="00626146"/>
    <w:rsid w:val="0063637D"/>
    <w:rsid w:val="00647223"/>
    <w:rsid w:val="00657F0D"/>
    <w:rsid w:val="006607EC"/>
    <w:rsid w:val="006804A1"/>
    <w:rsid w:val="00683D51"/>
    <w:rsid w:val="006912D3"/>
    <w:rsid w:val="00691AED"/>
    <w:rsid w:val="006A6600"/>
    <w:rsid w:val="006A7A7E"/>
    <w:rsid w:val="006B2566"/>
    <w:rsid w:val="006C5922"/>
    <w:rsid w:val="006D527C"/>
    <w:rsid w:val="006D6F79"/>
    <w:rsid w:val="006E12E4"/>
    <w:rsid w:val="006E2C92"/>
    <w:rsid w:val="006E3F38"/>
    <w:rsid w:val="006E6500"/>
    <w:rsid w:val="006F1BD7"/>
    <w:rsid w:val="007124F6"/>
    <w:rsid w:val="00721F73"/>
    <w:rsid w:val="007561A6"/>
    <w:rsid w:val="00796EFD"/>
    <w:rsid w:val="007A06A2"/>
    <w:rsid w:val="007A546C"/>
    <w:rsid w:val="0080386B"/>
    <w:rsid w:val="0082402E"/>
    <w:rsid w:val="00853948"/>
    <w:rsid w:val="008633FA"/>
    <w:rsid w:val="00882245"/>
    <w:rsid w:val="00883676"/>
    <w:rsid w:val="008A182C"/>
    <w:rsid w:val="008A472A"/>
    <w:rsid w:val="008A5D6C"/>
    <w:rsid w:val="008B1D14"/>
    <w:rsid w:val="008E5B1A"/>
    <w:rsid w:val="008F1DA0"/>
    <w:rsid w:val="009044A3"/>
    <w:rsid w:val="0093192C"/>
    <w:rsid w:val="00936F53"/>
    <w:rsid w:val="0096498E"/>
    <w:rsid w:val="00966577"/>
    <w:rsid w:val="00967E35"/>
    <w:rsid w:val="00977F2C"/>
    <w:rsid w:val="00995135"/>
    <w:rsid w:val="009B2B9A"/>
    <w:rsid w:val="009B3C15"/>
    <w:rsid w:val="009B6E58"/>
    <w:rsid w:val="009C6321"/>
    <w:rsid w:val="009D3B91"/>
    <w:rsid w:val="009D6F62"/>
    <w:rsid w:val="009F5D4E"/>
    <w:rsid w:val="00A05094"/>
    <w:rsid w:val="00A0793C"/>
    <w:rsid w:val="00A109F0"/>
    <w:rsid w:val="00A2174D"/>
    <w:rsid w:val="00A352C4"/>
    <w:rsid w:val="00A42490"/>
    <w:rsid w:val="00A46EFF"/>
    <w:rsid w:val="00A51A60"/>
    <w:rsid w:val="00A5540B"/>
    <w:rsid w:val="00A7100F"/>
    <w:rsid w:val="00A86EDD"/>
    <w:rsid w:val="00A974C5"/>
    <w:rsid w:val="00A978EE"/>
    <w:rsid w:val="00AA171A"/>
    <w:rsid w:val="00AD73D4"/>
    <w:rsid w:val="00AF78D8"/>
    <w:rsid w:val="00B052CB"/>
    <w:rsid w:val="00B16800"/>
    <w:rsid w:val="00B2547E"/>
    <w:rsid w:val="00B278F5"/>
    <w:rsid w:val="00B3603D"/>
    <w:rsid w:val="00B37DE6"/>
    <w:rsid w:val="00B74B1D"/>
    <w:rsid w:val="00B777F2"/>
    <w:rsid w:val="00B83371"/>
    <w:rsid w:val="00B94F5E"/>
    <w:rsid w:val="00B979FA"/>
    <w:rsid w:val="00BA188D"/>
    <w:rsid w:val="00BB275F"/>
    <w:rsid w:val="00BC0836"/>
    <w:rsid w:val="00C162CE"/>
    <w:rsid w:val="00C22109"/>
    <w:rsid w:val="00C32310"/>
    <w:rsid w:val="00C35F4C"/>
    <w:rsid w:val="00C63004"/>
    <w:rsid w:val="00CA034D"/>
    <w:rsid w:val="00CF162A"/>
    <w:rsid w:val="00D04DBB"/>
    <w:rsid w:val="00D26A85"/>
    <w:rsid w:val="00D30C7C"/>
    <w:rsid w:val="00D64610"/>
    <w:rsid w:val="00D8179C"/>
    <w:rsid w:val="00DD4CDE"/>
    <w:rsid w:val="00DD6375"/>
    <w:rsid w:val="00DE57CB"/>
    <w:rsid w:val="00DF3283"/>
    <w:rsid w:val="00DF58AA"/>
    <w:rsid w:val="00E1771B"/>
    <w:rsid w:val="00E37434"/>
    <w:rsid w:val="00E447F6"/>
    <w:rsid w:val="00E7429C"/>
    <w:rsid w:val="00E80CA5"/>
    <w:rsid w:val="00E84879"/>
    <w:rsid w:val="00E85DA6"/>
    <w:rsid w:val="00E90740"/>
    <w:rsid w:val="00E9343D"/>
    <w:rsid w:val="00E97E3F"/>
    <w:rsid w:val="00EE02B5"/>
    <w:rsid w:val="00EF6CCD"/>
    <w:rsid w:val="00F05ECD"/>
    <w:rsid w:val="00F12AB2"/>
    <w:rsid w:val="00F16F14"/>
    <w:rsid w:val="00F57E15"/>
    <w:rsid w:val="00F634CE"/>
    <w:rsid w:val="00F80C59"/>
    <w:rsid w:val="00F8284B"/>
    <w:rsid w:val="00F874E7"/>
    <w:rsid w:val="00FA435C"/>
    <w:rsid w:val="00FB2F97"/>
    <w:rsid w:val="00FC1676"/>
    <w:rsid w:val="00FD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CE08A5"/>
  <w15:docId w15:val="{453DC8E0-501D-4F7E-A9A5-699CB21C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60" w:line="276" w:lineRule="auto"/>
      <w:ind w:left="709"/>
    </w:pPr>
    <w:rPr>
      <w:rFonts w:ascii="Calibri" w:hAnsi="Calibri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dpis3">
    <w:name w:val="heading 3"/>
    <w:basedOn w:val="Normlny"/>
    <w:link w:val="Nadpis3Char"/>
    <w:uiPriority w:val="9"/>
    <w:qFormat/>
    <w:rsid w:val="002C6F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ind w:left="0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adneA">
    <w:name w:val="Žiadne A"/>
  </w:style>
  <w:style w:type="paragraph" w:styleId="Normlnywebov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rFonts w:ascii="Cambria" w:eastAsia="Cambria" w:hAnsi="Cambria" w:cs="Cambria"/>
      <w:outline w:val="0"/>
      <w:color w:val="000000"/>
      <w:sz w:val="20"/>
      <w:szCs w:val="20"/>
      <w:u w:val="single" w:color="000000"/>
    </w:rPr>
  </w:style>
  <w:style w:type="character" w:customStyle="1" w:styleId="iadne">
    <w:name w:val="Žiadne"/>
  </w:style>
  <w:style w:type="character" w:customStyle="1" w:styleId="Hyperlink1">
    <w:name w:val="Hyperlink.1"/>
    <w:basedOn w:val="iadne"/>
    <w:rPr>
      <w:rFonts w:ascii="Arial" w:eastAsia="Arial" w:hAnsi="Arial" w:cs="Arial"/>
      <w:outline w:val="0"/>
      <w:color w:val="4BA82E"/>
      <w:u w:val="single" w:color="4BA82E"/>
    </w:rPr>
  </w:style>
  <w:style w:type="character" w:customStyle="1" w:styleId="Hyperlink2">
    <w:name w:val="Hyperlink.2"/>
    <w:basedOn w:val="iadne"/>
    <w:rPr>
      <w:rFonts w:ascii="Arial" w:eastAsia="Arial" w:hAnsi="Arial" w:cs="Arial"/>
      <w:outline w:val="0"/>
      <w:color w:val="4BA82E"/>
      <w:u w:val="single" w:color="4BA82E"/>
    </w:rPr>
  </w:style>
  <w:style w:type="character" w:styleId="Nevyrieenzmienka">
    <w:name w:val="Unresolved Mention"/>
    <w:basedOn w:val="Predvolenpsmoodseku"/>
    <w:uiPriority w:val="99"/>
    <w:semiHidden/>
    <w:unhideWhenUsed/>
    <w:rsid w:val="00B3603D"/>
    <w:rPr>
      <w:color w:val="605E5C"/>
      <w:shd w:val="clear" w:color="auto" w:fill="E1DFDD"/>
    </w:rPr>
  </w:style>
  <w:style w:type="paragraph" w:styleId="Pta">
    <w:name w:val="footer"/>
    <w:basedOn w:val="Normlny"/>
    <w:link w:val="PtaChar"/>
    <w:uiPriority w:val="99"/>
    <w:unhideWhenUsed/>
    <w:rsid w:val="00FB2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2F97"/>
    <w:rPr>
      <w:rFonts w:ascii="Calibri" w:hAnsi="Calibri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isselectedend">
    <w:name w:val="isselectedend"/>
    <w:basedOn w:val="Normlny"/>
    <w:rsid w:val="00657F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text-token-text-primary">
    <w:name w:val="text-token-text-primary"/>
    <w:basedOn w:val="Predvolenpsmoodseku"/>
    <w:rsid w:val="00657F0D"/>
  </w:style>
  <w:style w:type="character" w:customStyle="1" w:styleId="whitespace-normal">
    <w:name w:val="whitespace-normal"/>
    <w:basedOn w:val="Predvolenpsmoodseku"/>
    <w:rsid w:val="00C63004"/>
  </w:style>
  <w:style w:type="character" w:styleId="Vrazn">
    <w:name w:val="Strong"/>
    <w:basedOn w:val="Predvolenpsmoodseku"/>
    <w:uiPriority w:val="22"/>
    <w:qFormat/>
    <w:rsid w:val="001E3B82"/>
    <w:rPr>
      <w:b/>
      <w:bCs/>
    </w:rPr>
  </w:style>
  <w:style w:type="paragraph" w:customStyle="1" w:styleId="Predvolen">
    <w:name w:val="Predvolené"/>
    <w:rsid w:val="00AA171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lavika">
    <w:name w:val="header"/>
    <w:basedOn w:val="Normlny"/>
    <w:link w:val="HlavikaChar"/>
    <w:uiPriority w:val="99"/>
    <w:unhideWhenUsed/>
    <w:rsid w:val="00A97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974C5"/>
    <w:rPr>
      <w:rFonts w:ascii="Calibri" w:hAnsi="Calibri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Odsekzoznamu">
    <w:name w:val="List Paragraph"/>
    <w:basedOn w:val="Normlny"/>
    <w:uiPriority w:val="34"/>
    <w:qFormat/>
    <w:rsid w:val="00A51A60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2C6F6A"/>
    <w:rPr>
      <w:rFonts w:eastAsia="Times New Roman"/>
      <w:b/>
      <w:bCs/>
      <w:sz w:val="27"/>
      <w:szCs w:val="27"/>
      <w:bdr w:val="none" w:sz="0" w:space="0" w:color="auto"/>
    </w:rPr>
  </w:style>
  <w:style w:type="paragraph" w:styleId="Revzia">
    <w:name w:val="Revision"/>
    <w:hidden/>
    <w:uiPriority w:val="99"/>
    <w:semiHidden/>
    <w:rsid w:val="001C57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Odkaznakomentr">
    <w:name w:val="annotation reference"/>
    <w:basedOn w:val="Predvolenpsmoodseku"/>
    <w:uiPriority w:val="99"/>
    <w:semiHidden/>
    <w:unhideWhenUsed/>
    <w:rsid w:val="00E848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84879"/>
    <w:pPr>
      <w:spacing w:line="240" w:lineRule="auto"/>
    </w:pPr>
  </w:style>
  <w:style w:type="character" w:customStyle="1" w:styleId="TextkomentraChar">
    <w:name w:val="Text komentára Char"/>
    <w:basedOn w:val="Predvolenpsmoodseku"/>
    <w:link w:val="Textkomentra"/>
    <w:uiPriority w:val="99"/>
    <w:rsid w:val="00E84879"/>
    <w:rPr>
      <w:rFonts w:ascii="Calibri" w:hAnsi="Calibri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487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4879"/>
    <w:rPr>
      <w:rFonts w:ascii="Calibri" w:hAnsi="Calibri" w:cs="Arial Unicode MS"/>
      <w:b/>
      <w:bC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table" w:styleId="Mriekatabuky">
    <w:name w:val="Table Grid"/>
    <w:basedOn w:val="Normlnatabuka"/>
    <w:uiPriority w:val="59"/>
    <w:rsid w:val="00F12A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Verdana" w:eastAsia="Verdana" w:hAnsi="Verdana"/>
      <w:bdr w:val="none" w:sz="0" w:space="0" w:color="aut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627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</w:pPr>
    <w:rPr>
      <w:rFonts w:ascii="SKODA Next Light" w:eastAsiaTheme="minorHAnsi" w:hAnsi="SKODA Next Light" w:cstheme="minorBidi"/>
      <w:noProof/>
      <w:color w:val="auto"/>
      <w:bdr w:val="none" w:sz="0" w:space="0" w:color="auto"/>
      <w:lang w:val="cs-CZ"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6271A"/>
    <w:rPr>
      <w:rFonts w:ascii="SKODA Next Light" w:eastAsiaTheme="minorHAnsi" w:hAnsi="SKODA Next Light" w:cstheme="minorBidi"/>
      <w:noProof/>
      <w:bdr w:val="none" w:sz="0" w:space="0" w:color="auto"/>
      <w:lang w:val="cs-CZ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2627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zana.kubikova2@skoda-auto.sk" TargetMode="External"/><Relationship Id="rId13" Type="http://schemas.openxmlformats.org/officeDocument/2006/relationships/hyperlink" Target="http://www.instagram.com/SkodaAutoSK" TargetMode="External"/><Relationship Id="rId18" Type="http://schemas.openxmlformats.org/officeDocument/2006/relationships/hyperlink" Target="https://cdn.skoda-storyboard.com/2022/12/logo_Skoda_2022_02_ab74f23d-768x256.png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s://cdn.skoda-storyboard.com/2026/07/2026_2Q_SK_d728a297.jp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SkodaAutoSK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ea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ŠKODA A4">
  <a:themeElements>
    <a:clrScheme name="ŠKODA A4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FF"/>
      </a:hlink>
      <a:folHlink>
        <a:srgbClr val="FF00FF"/>
      </a:folHlink>
    </a:clrScheme>
    <a:fontScheme name="ŠKODA A4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ŠKODA A4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ACA48-602F-4193-8AF4-31DFFEE9C1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1904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Racko [PR CLINIC]</dc:creator>
  <cp:lastModifiedBy>Michal Racko [PR CLINIC]</cp:lastModifiedBy>
  <cp:revision>2</cp:revision>
  <dcterms:created xsi:type="dcterms:W3CDTF">2026-07-23T14:39:00Z</dcterms:created>
  <dcterms:modified xsi:type="dcterms:W3CDTF">2026-07-23T14:39:00Z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4a2c0695,41073990,62aa116a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