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F6753E" w14:textId="77777777" w:rsidR="006A4533" w:rsidRPr="008D3E9B" w:rsidRDefault="006A4533" w:rsidP="006A4533">
      <w:pPr>
        <w:ind w:left="708"/>
        <w:rPr>
          <w:rFonts w:ascii="SKODA Next" w:eastAsia="SKODA Next" w:hAnsi="SKODA Next" w:cs="SKODA Next"/>
          <w:b/>
          <w:sz w:val="36"/>
          <w:szCs w:val="36"/>
        </w:rPr>
      </w:pPr>
      <w:r w:rsidRPr="008D3E9B">
        <w:rPr>
          <w:rFonts w:ascii="SKODA Next" w:eastAsia="SKODA Next" w:hAnsi="SKODA Next" w:cs="SKODA Next"/>
          <w:b/>
          <w:sz w:val="36"/>
          <w:szCs w:val="36"/>
        </w:rPr>
        <w:t>Rekordná jazda sedemmiestneho SUV do Holandska. Peaq bez nabíjania prešiel 936 kilometrov</w:t>
      </w:r>
    </w:p>
    <w:p w14:paraId="4AFC909B" w14:textId="77777777" w:rsidR="006A4533" w:rsidRPr="008D3E9B" w:rsidRDefault="006A4533" w:rsidP="006A4533">
      <w:pPr>
        <w:ind w:left="708"/>
        <w:rPr>
          <w:rFonts w:ascii="SKODA Next" w:eastAsia="SKODA Next" w:hAnsi="SKODA Next" w:cs="SKODA Next"/>
          <w:b/>
        </w:rPr>
      </w:pPr>
      <w:r w:rsidRPr="008D3E9B">
        <w:rPr>
          <w:rFonts w:ascii="SKODA Next" w:eastAsia="SKODA Next" w:hAnsi="SKODA Next" w:cs="SKODA Next"/>
          <w:b/>
        </w:rPr>
        <w:t>› Škoda Peaq si pripísala rekordný dojazd na jedno nabitie v triede sedemmiestnych elektrických SUV – 936 km</w:t>
      </w:r>
    </w:p>
    <w:p w14:paraId="56447647" w14:textId="77777777" w:rsidR="006A4533" w:rsidRPr="008D3E9B" w:rsidRDefault="006A4533" w:rsidP="006A4533">
      <w:pPr>
        <w:ind w:left="708"/>
        <w:rPr>
          <w:rFonts w:ascii="SKODA Next" w:eastAsia="SKODA Next" w:hAnsi="SKODA Next" w:cs="SKODA Next"/>
          <w:b/>
        </w:rPr>
      </w:pPr>
      <w:r w:rsidRPr="008D3E9B">
        <w:rPr>
          <w:rFonts w:ascii="SKODA Next" w:eastAsia="SKODA Next" w:hAnsi="SKODA Next" w:cs="SKODA Next"/>
          <w:b/>
        </w:rPr>
        <w:t>› Elektrická vlajková loď značky dorazila bez dobíjania z Mladej Boleslavi do Holandska s priemernou spotrebou 9,2 kWh na 100 km</w:t>
      </w:r>
    </w:p>
    <w:p w14:paraId="1B7A782F" w14:textId="1B3560AC" w:rsidR="006A4533" w:rsidRPr="008D3E9B" w:rsidRDefault="006A4533" w:rsidP="006A4533">
      <w:pPr>
        <w:ind w:left="708"/>
        <w:rPr>
          <w:rFonts w:ascii="SKODA Next" w:eastAsia="SKODA Next" w:hAnsi="SKODA Next" w:cs="SKODA Next"/>
          <w:b/>
        </w:rPr>
      </w:pPr>
      <w:r w:rsidRPr="008D3E9B">
        <w:rPr>
          <w:rFonts w:ascii="SKODA Next" w:eastAsia="SKODA Next" w:hAnsi="SKODA Next" w:cs="SKODA Next"/>
          <w:b/>
        </w:rPr>
        <w:t xml:space="preserve">› Najväčšie a najpriestrannejšie SUV značky Škoda smeruje </w:t>
      </w:r>
      <w:r w:rsidR="008D3E9B">
        <w:rPr>
          <w:rFonts w:ascii="SKODA Next" w:eastAsia="SKODA Next" w:hAnsi="SKODA Next" w:cs="SKODA Next"/>
          <w:b/>
        </w:rPr>
        <w:t xml:space="preserve">už čoskoro </w:t>
      </w:r>
      <w:r w:rsidRPr="008D3E9B">
        <w:rPr>
          <w:rFonts w:ascii="SKODA Next" w:eastAsia="SKODA Next" w:hAnsi="SKODA Next" w:cs="SKODA Next"/>
          <w:b/>
        </w:rPr>
        <w:t>k prvým zákazníkom</w:t>
      </w:r>
    </w:p>
    <w:p w14:paraId="6575099A" w14:textId="77777777" w:rsidR="006A4533" w:rsidRPr="008D3E9B" w:rsidRDefault="006A4533" w:rsidP="006A4533">
      <w:pPr>
        <w:ind w:left="708"/>
        <w:rPr>
          <w:rFonts w:ascii="SKODA Next" w:eastAsia="SKODA Next" w:hAnsi="SKODA Next" w:cs="SKODA Next"/>
          <w:b/>
        </w:rPr>
      </w:pPr>
    </w:p>
    <w:p w14:paraId="44615640" w14:textId="56F47E01" w:rsidR="006A4533" w:rsidRPr="008D3E9B" w:rsidRDefault="006A4533" w:rsidP="006A4533">
      <w:pPr>
        <w:ind w:left="708"/>
        <w:rPr>
          <w:rFonts w:ascii="SKODA Next" w:eastAsia="SKODA Next" w:hAnsi="SKODA Next" w:cs="SKODA Next"/>
          <w:b/>
        </w:rPr>
      </w:pPr>
      <w:r w:rsidRPr="008D3E9B">
        <w:rPr>
          <w:rFonts w:ascii="SKODA Next" w:eastAsia="SKODA Next" w:hAnsi="SKODA Next" w:cs="SKODA Next"/>
          <w:bCs/>
        </w:rPr>
        <w:t>Bratislava, 3. septembra 2026</w:t>
      </w:r>
      <w:r w:rsidRPr="008D3E9B">
        <w:rPr>
          <w:rFonts w:ascii="SKODA Next" w:eastAsia="SKODA Next" w:hAnsi="SKODA Next" w:cs="SKODA Next"/>
          <w:b/>
        </w:rPr>
        <w:t xml:space="preserve"> – Na začiatku bol nápad dvoch zamestnancov značky Škoda Marka Ježa a Jakuba Krsa: Poďme vyskúšať, ako ďaleko dôjde nová sedemmiestna Škoda Peaq na jedno nabitie svojej 91 kWh batérie! Odpoveď sa rozhodli nájsť na trase Mladá Boleslav – Holandsko. Sedemmiestne elektrické SUV Škoda Peaq v sériovom vyhotovení napokon bez dobíjania dokázalo prejsť 936 kilometrov. Rekordný pokus sa uskutočnil pod dohľadom certifikačnej autority TÜV Süd. Podrobnejšiu reportáž z rekordnej jazdy, bohatú fotogalériu a tipy na úspornú jazdu nielen s elektromobilmi nájdete v článku na platforme </w:t>
      </w:r>
      <w:hyperlink r:id="rId8" w:history="1">
        <w:r w:rsidRPr="008D3E9B">
          <w:rPr>
            <w:rStyle w:val="Hypertextovprepojenie"/>
            <w:rFonts w:ascii="SKODA Next" w:eastAsia="SKODA Next" w:hAnsi="SKODA Next" w:cs="SKODA Next"/>
            <w:b/>
          </w:rPr>
          <w:t>Škoda Storyboard</w:t>
        </w:r>
      </w:hyperlink>
      <w:r w:rsidRPr="008D3E9B">
        <w:rPr>
          <w:rFonts w:ascii="SKODA Next" w:eastAsia="SKODA Next" w:hAnsi="SKODA Next" w:cs="SKODA Next"/>
          <w:b/>
        </w:rPr>
        <w:t>.</w:t>
      </w:r>
    </w:p>
    <w:p w14:paraId="3C5D7E56" w14:textId="77777777" w:rsidR="006A4533" w:rsidRPr="008D3E9B" w:rsidRDefault="006A4533" w:rsidP="006A4533">
      <w:pPr>
        <w:ind w:left="708"/>
        <w:rPr>
          <w:rFonts w:ascii="SKODA Next" w:eastAsia="SKODA Next" w:hAnsi="SKODA Next" w:cs="SKODA Next"/>
          <w:b/>
        </w:rPr>
      </w:pPr>
    </w:p>
    <w:p w14:paraId="6536B169" w14:textId="4B384774" w:rsidR="006A4533" w:rsidRPr="008D3E9B" w:rsidRDefault="006A4533" w:rsidP="006A4533">
      <w:pPr>
        <w:ind w:left="708"/>
        <w:rPr>
          <w:rFonts w:ascii="SKODA Next" w:eastAsia="SKODA Next" w:hAnsi="SKODA Next" w:cs="SKODA Next"/>
          <w:bCs/>
        </w:rPr>
      </w:pPr>
      <w:r w:rsidRPr="008D3E9B">
        <w:rPr>
          <w:rFonts w:ascii="SKODA Next" w:eastAsia="SKODA Next" w:hAnsi="SKODA Next" w:cs="SKODA Next"/>
          <w:bCs/>
          <w:i/>
          <w:iCs/>
        </w:rPr>
        <w:t>„Cieľom bolo ukázať možnosti techniky až na samotnej hranici jej možností, a to v bežnej premávke. Na dosiahnutie maximálneho dojazdu sme samozrejme zvolili najvhodnejšiu trasu aj zodpovedajúci defenzívny štýl jazdy,“</w:t>
      </w:r>
      <w:r w:rsidRPr="008D3E9B">
        <w:rPr>
          <w:rFonts w:ascii="SKODA Next" w:eastAsia="SKODA Next" w:hAnsi="SKODA Next" w:cs="SKODA Next"/>
          <w:b/>
        </w:rPr>
        <w:t xml:space="preserve"> </w:t>
      </w:r>
      <w:r w:rsidRPr="008D3E9B">
        <w:rPr>
          <w:rFonts w:ascii="SKODA Next" w:eastAsia="SKODA Next" w:hAnsi="SKODA Next" w:cs="SKODA Next"/>
          <w:bCs/>
        </w:rPr>
        <w:t xml:space="preserve">hovorí Jakub Krs, jeden z vodičov počas rekordnej jazdy, ktorý je v spoločnosti Škoda Auto zodpovedný za stratégiu vysokonapäťových batérií. </w:t>
      </w:r>
      <w:r w:rsidRPr="008D3E9B">
        <w:rPr>
          <w:rFonts w:ascii="SKODA Next" w:eastAsia="SKODA Next" w:hAnsi="SKODA Next" w:cs="SKODA Next"/>
          <w:bCs/>
          <w:i/>
          <w:iCs/>
        </w:rPr>
        <w:t>„Bežný používateľ takto s vozidlom asi nikdy nepôjde, naopak bude využívať možnosti, ktoré Peaq ponúka v oblasti dynamiky, palubného infotainmentu aj komfortu,“</w:t>
      </w:r>
      <w:r w:rsidRPr="008D3E9B">
        <w:rPr>
          <w:rFonts w:ascii="SKODA Next" w:eastAsia="SKODA Next" w:hAnsi="SKODA Next" w:cs="SKODA Next"/>
          <w:bCs/>
        </w:rPr>
        <w:t xml:space="preserve"> dopĺňa druhý vodič Marek Jež, vedúci modelového radu Peaq. Homologizovaná hodnota dojazdu podľa cyklu WLTP, ktorý zohľadňuje všetky legislatívou požadované jazdné režimy, dosahuje pri vozidle Škoda Peaq 90 až 647 km. Rekordný dojazd sedemmiestneho </w:t>
      </w:r>
      <w:r w:rsidR="0094363E">
        <w:rPr>
          <w:rFonts w:ascii="SKODA Next" w:eastAsia="SKODA Next" w:hAnsi="SKODA Next" w:cs="SKODA Next"/>
          <w:bCs/>
        </w:rPr>
        <w:t xml:space="preserve">modelu </w:t>
      </w:r>
      <w:r w:rsidRPr="008D3E9B">
        <w:rPr>
          <w:rFonts w:ascii="SKODA Next" w:eastAsia="SKODA Next" w:hAnsi="SKODA Next" w:cs="SKODA Next"/>
          <w:bCs/>
        </w:rPr>
        <w:t>Peaq na úrovni 936 km, dosiahnutý za optimálnych podmienok v bežnej premávke, túto hodnotu prekonal o 289 km, teda takmer o 45 %.</w:t>
      </w:r>
    </w:p>
    <w:p w14:paraId="34E25769" w14:textId="77777777" w:rsidR="006A4533" w:rsidRPr="008D3E9B" w:rsidRDefault="006A4533" w:rsidP="006A4533">
      <w:pPr>
        <w:ind w:left="708"/>
        <w:rPr>
          <w:rFonts w:ascii="SKODA Next" w:eastAsia="SKODA Next" w:hAnsi="SKODA Next" w:cs="SKODA Next"/>
          <w:bCs/>
        </w:rPr>
      </w:pPr>
    </w:p>
    <w:p w14:paraId="7E40F304" w14:textId="77777777" w:rsidR="006A4533" w:rsidRPr="008D3E9B" w:rsidRDefault="006A4533" w:rsidP="006A4533">
      <w:pPr>
        <w:ind w:left="708"/>
        <w:rPr>
          <w:rFonts w:ascii="SKODA Next" w:eastAsia="SKODA Next" w:hAnsi="SKODA Next" w:cs="SKODA Next"/>
          <w:bCs/>
        </w:rPr>
      </w:pPr>
      <w:r w:rsidRPr="008D3E9B">
        <w:rPr>
          <w:rFonts w:ascii="SKODA Next" w:eastAsia="SKODA Next" w:hAnsi="SKODA Next" w:cs="SKODA Next"/>
          <w:bCs/>
        </w:rPr>
        <w:t>Na rekordnú jazdu poslúžilo sériové vozidlo Škoda Peaq 90 s kapacitou trakčnej batérie 91 kWh (86 kWh netto), výkonom 210 kW, pohonom zadných kolies, 19-palcovými kolesami a sériovými pneumatikami so zníženým valivým odporom. Veľkým prínosom je aj dôsledná optimalizácia aerodynamiky modelového radu Peaq s Cx = 0,249.</w:t>
      </w:r>
    </w:p>
    <w:p w14:paraId="3B7EA6E7" w14:textId="77777777" w:rsidR="006A4533" w:rsidRPr="008D3E9B" w:rsidRDefault="006A4533" w:rsidP="006A4533">
      <w:pPr>
        <w:ind w:left="708"/>
        <w:rPr>
          <w:rFonts w:ascii="SKODA Next" w:eastAsia="SKODA Next" w:hAnsi="SKODA Next" w:cs="SKODA Next"/>
          <w:bCs/>
        </w:rPr>
      </w:pPr>
    </w:p>
    <w:p w14:paraId="1CB7D38C" w14:textId="77777777" w:rsidR="006A4533" w:rsidRPr="008D3E9B" w:rsidRDefault="006A4533" w:rsidP="006A4533">
      <w:pPr>
        <w:ind w:left="708"/>
        <w:rPr>
          <w:rFonts w:ascii="SKODA Next" w:eastAsia="SKODA Next" w:hAnsi="SKODA Next" w:cs="SKODA Next"/>
          <w:bCs/>
        </w:rPr>
      </w:pPr>
      <w:r w:rsidRPr="008D3E9B">
        <w:rPr>
          <w:rFonts w:ascii="SKODA Next" w:eastAsia="SKODA Next" w:hAnsi="SKODA Next" w:cs="SKODA Next"/>
          <w:bCs/>
        </w:rPr>
        <w:t xml:space="preserve">Najväčšie a najpriestrannejšie SUV v ponuke značky Škoda vyrazilo na rekordnú jazdu v utorok 25. augusta napoludnie od sídla spoločnosti v Mladej Boleslavi a cez Nemecko dorazilo </w:t>
      </w:r>
      <w:r w:rsidRPr="008D3E9B">
        <w:rPr>
          <w:rFonts w:ascii="SKODA Next" w:eastAsia="SKODA Next" w:hAnsi="SKODA Next" w:cs="SKODA Next"/>
          <w:bCs/>
        </w:rPr>
        <w:lastRenderedPageBreak/>
        <w:t>v stredu skoro ráno po prestávkach na výmenu vodičov, odpočinok a občerstvenie do Holandska. Jazdu ukončilo popoludní v prímorskom letovisku Zandvoort. Bez nabíjania trakčnej batérie tak sedemmiestna Škoda Peaq absolvovala jazdu dlhú 936 km s priemernou spotrebou 9,2 kWh na 100 km.</w:t>
      </w:r>
    </w:p>
    <w:p w14:paraId="2BE5D74F" w14:textId="533B5556" w:rsidR="00584621" w:rsidRPr="008D3E9B" w:rsidRDefault="006A4533" w:rsidP="006A4533">
      <w:pPr>
        <w:ind w:left="708"/>
        <w:rPr>
          <w:rFonts w:ascii="SKODA Next" w:eastAsia="SKODA Next" w:hAnsi="SKODA Next" w:cs="SKODA Next"/>
          <w:bCs/>
        </w:rPr>
      </w:pPr>
      <w:r w:rsidRPr="008D3E9B">
        <w:rPr>
          <w:rFonts w:ascii="SKODA Next" w:eastAsia="SKODA Next" w:hAnsi="SKODA Next" w:cs="SKODA Next"/>
          <w:bCs/>
        </w:rPr>
        <w:t>Škoda Peaq, ktorej sériová výroba prebieha v domovskom závode spoločnosti v Mladej Boleslavi, prináša viacero prvkov, ktoré sú pre značku nové. Patria medzi ne výsuvné kľučky dverí, panoramatická strecha s dynamickým riadením zatienenia či obojsmerné nabíjanie. Odozva zákazníkov na novú vlajkovú loď automobilky Škoda je veľmi pozitívna, do konca júla spoločnosť evidovala viac ako 10 000 objednávok.</w:t>
      </w:r>
    </w:p>
    <w:p w14:paraId="69D2E7B6" w14:textId="77777777" w:rsidR="006A4533" w:rsidRPr="008D3E9B" w:rsidRDefault="006A4533">
      <w:pPr>
        <w:ind w:left="708"/>
        <w:rPr>
          <w:rFonts w:ascii="SKODA Next" w:eastAsia="SKODA Next" w:hAnsi="SKODA Next" w:cs="SKODA Next"/>
          <w:b/>
        </w:rPr>
      </w:pPr>
    </w:p>
    <w:p w14:paraId="12392267" w14:textId="77777777" w:rsidR="006A4533" w:rsidRPr="008D3E9B" w:rsidRDefault="006A4533">
      <w:pPr>
        <w:ind w:left="708"/>
        <w:rPr>
          <w:rFonts w:ascii="Arial" w:hAnsi="Arial"/>
          <w:b/>
          <w:bCs/>
          <w:sz w:val="18"/>
          <w:szCs w:val="18"/>
        </w:rPr>
      </w:pPr>
    </w:p>
    <w:p w14:paraId="1FA76FED" w14:textId="4BCBC834" w:rsidR="002C3795" w:rsidRPr="008D3E9B" w:rsidRDefault="00476D85">
      <w:pPr>
        <w:ind w:left="708"/>
        <w:rPr>
          <w:rFonts w:ascii="Arial" w:eastAsia="Arial" w:hAnsi="Arial" w:cs="Arial"/>
          <w:sz w:val="18"/>
          <w:szCs w:val="18"/>
        </w:rPr>
      </w:pPr>
      <w:r w:rsidRPr="008D3E9B">
        <w:rPr>
          <w:rFonts w:ascii="Arial" w:hAnsi="Arial"/>
          <w:b/>
          <w:bCs/>
          <w:sz w:val="18"/>
          <w:szCs w:val="18"/>
        </w:rPr>
        <w:t>Pre ďalšie informácie, prosím, kontaktujte:</w:t>
      </w:r>
    </w:p>
    <w:p w14:paraId="757DA219" w14:textId="77777777" w:rsidR="002C3795" w:rsidRPr="008D3E9B" w:rsidRDefault="00476D85">
      <w:pPr>
        <w:spacing w:after="0" w:line="240" w:lineRule="auto"/>
        <w:ind w:left="708"/>
        <w:rPr>
          <w:rFonts w:ascii="Arial" w:eastAsia="Arial" w:hAnsi="Arial" w:cs="Arial"/>
          <w:sz w:val="18"/>
          <w:szCs w:val="18"/>
        </w:rPr>
      </w:pPr>
      <w:r w:rsidRPr="008D3E9B">
        <w:rPr>
          <w:rFonts w:ascii="Arial" w:hAnsi="Arial"/>
          <w:b/>
          <w:bCs/>
          <w:sz w:val="18"/>
          <w:szCs w:val="18"/>
        </w:rPr>
        <w:t>Zuzana Kubíková</w:t>
      </w:r>
      <w:r w:rsidRPr="008D3E9B">
        <w:rPr>
          <w:rFonts w:ascii="Arial" w:hAnsi="Arial"/>
          <w:sz w:val="18"/>
          <w:szCs w:val="18"/>
        </w:rPr>
        <w:t>, PR manager Škoda Auto Slovensko s.r.o.</w:t>
      </w:r>
    </w:p>
    <w:p w14:paraId="6FC09277" w14:textId="77777777" w:rsidR="002C3795" w:rsidRPr="008D3E9B" w:rsidRDefault="00476D85">
      <w:pPr>
        <w:spacing w:after="0" w:line="240" w:lineRule="auto"/>
        <w:ind w:left="708"/>
        <w:jc w:val="both"/>
        <w:rPr>
          <w:rFonts w:ascii="Arial" w:eastAsia="Arial" w:hAnsi="Arial" w:cs="Arial"/>
          <w:sz w:val="18"/>
          <w:szCs w:val="18"/>
        </w:rPr>
      </w:pPr>
      <w:r w:rsidRPr="008D3E9B">
        <w:rPr>
          <w:rFonts w:ascii="Arial" w:hAnsi="Arial"/>
          <w:sz w:val="18"/>
          <w:szCs w:val="18"/>
        </w:rPr>
        <w:t>M: +421 904 701 339</w:t>
      </w:r>
    </w:p>
    <w:p w14:paraId="68C136F6" w14:textId="2B6E9F6E" w:rsidR="008F1DA0" w:rsidRPr="008D3E9B" w:rsidRDefault="00476D85" w:rsidP="008F1DA0">
      <w:pPr>
        <w:spacing w:after="0" w:line="240" w:lineRule="auto"/>
        <w:ind w:left="0" w:firstLine="708"/>
        <w:jc w:val="both"/>
        <w:rPr>
          <w:rStyle w:val="iadne"/>
          <w:rFonts w:ascii="Arial" w:eastAsia="Arial" w:hAnsi="Arial" w:cs="Arial"/>
          <w:color w:val="4BA82E"/>
          <w:sz w:val="18"/>
          <w:szCs w:val="18"/>
          <w:u w:color="4BA82E"/>
        </w:rPr>
      </w:pPr>
      <w:hyperlink r:id="rId9" w:history="1">
        <w:r w:rsidRPr="008D3E9B">
          <w:rPr>
            <w:rStyle w:val="Hyperlink1"/>
            <w:sz w:val="18"/>
            <w:szCs w:val="18"/>
          </w:rPr>
          <w:t>zuzana.kubikova2@skoda-auto.sk</w:t>
        </w:r>
      </w:hyperlink>
      <w:r w:rsidRPr="008D3E9B">
        <w:rPr>
          <w:rStyle w:val="iadne"/>
          <w:rFonts w:ascii="Arial" w:hAnsi="Arial"/>
          <w:color w:val="4BA82E"/>
          <w:sz w:val="18"/>
          <w:szCs w:val="18"/>
          <w:u w:color="4BA82E"/>
        </w:rPr>
        <w:t xml:space="preserve"> </w:t>
      </w:r>
    </w:p>
    <w:p w14:paraId="0F355D85" w14:textId="0B7EACB7" w:rsidR="008F1DA0" w:rsidRPr="008D3E9B" w:rsidRDefault="008F1DA0">
      <w:pPr>
        <w:spacing w:after="0" w:line="240" w:lineRule="auto"/>
        <w:ind w:left="0" w:firstLine="708"/>
        <w:jc w:val="both"/>
        <w:rPr>
          <w:rStyle w:val="iadne"/>
          <w:rFonts w:ascii="Arial" w:eastAsia="Arial" w:hAnsi="Arial" w:cs="Arial"/>
          <w:color w:val="4BA82E"/>
          <w:sz w:val="18"/>
          <w:szCs w:val="18"/>
          <w:u w:val="single" w:color="4BA82E"/>
        </w:rPr>
      </w:pPr>
      <w:r w:rsidRPr="008D3E9B">
        <w:rPr>
          <w:noProof/>
          <w14:textOutline w14:w="0" w14:cap="rnd" w14:cmpd="sng" w14:algn="ctr">
            <w14:noFill/>
            <w14:prstDash w14:val="solid"/>
            <w14:bevel/>
          </w14:textOutline>
        </w:rPr>
        <w:drawing>
          <wp:inline distT="0" distB="0" distL="0" distR="0" wp14:anchorId="15B4A0C1" wp14:editId="36682E3E">
            <wp:extent cx="2667000" cy="669587"/>
            <wp:effectExtent l="0" t="0" r="0" b="0"/>
            <wp:docPr id="787147041" name="Obrázok 1200128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147041" name="Obrázok 1200128900"/>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83832" cy="673813"/>
                    </a:xfrm>
                    <a:prstGeom prst="rect">
                      <a:avLst/>
                    </a:prstGeom>
                    <a:noFill/>
                    <a:ln>
                      <a:noFill/>
                    </a:ln>
                  </pic:spPr>
                </pic:pic>
              </a:graphicData>
            </a:graphic>
          </wp:inline>
        </w:drawing>
      </w:r>
    </w:p>
    <w:tbl>
      <w:tblPr>
        <w:tblStyle w:val="TableNormal"/>
        <w:tblW w:w="4320" w:type="dxa"/>
        <w:tblInd w:w="4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F1F1F1"/>
        <w:tblLayout w:type="fixed"/>
        <w:tblLook w:val="04A0" w:firstRow="1" w:lastRow="0" w:firstColumn="1" w:lastColumn="0" w:noHBand="0" w:noVBand="1"/>
      </w:tblPr>
      <w:tblGrid>
        <w:gridCol w:w="635"/>
        <w:gridCol w:w="1525"/>
        <w:gridCol w:w="675"/>
        <w:gridCol w:w="1485"/>
      </w:tblGrid>
      <w:tr w:rsidR="002C3795" w:rsidRPr="008D3E9B" w14:paraId="2AF0D3E3" w14:textId="77777777">
        <w:trPr>
          <w:trHeight w:val="536"/>
        </w:trPr>
        <w:tc>
          <w:tcPr>
            <w:tcW w:w="635" w:type="dxa"/>
            <w:tcBorders>
              <w:top w:val="nil"/>
              <w:left w:val="nil"/>
              <w:bottom w:val="nil"/>
              <w:right w:val="nil"/>
            </w:tcBorders>
            <w:tcMar>
              <w:top w:w="80" w:type="dxa"/>
              <w:left w:w="80" w:type="dxa"/>
              <w:bottom w:w="80" w:type="dxa"/>
              <w:right w:w="80" w:type="dxa"/>
            </w:tcMar>
            <w:vAlign w:val="center"/>
          </w:tcPr>
          <w:p w14:paraId="12F7AD9C" w14:textId="77777777" w:rsidR="002C3795" w:rsidRPr="008D3E9B" w:rsidRDefault="00476D85">
            <w:pPr>
              <w:spacing w:after="0" w:line="240" w:lineRule="auto"/>
              <w:ind w:left="0"/>
              <w:jc w:val="both"/>
              <w:rPr>
                <w:sz w:val="18"/>
                <w:szCs w:val="18"/>
              </w:rPr>
            </w:pPr>
            <w:r w:rsidRPr="008D3E9B">
              <w:rPr>
                <w:rStyle w:val="iadne"/>
                <w:rFonts w:ascii="Arial" w:eastAsia="Arial" w:hAnsi="Arial" w:cs="Arial"/>
                <w:noProof/>
                <w:sz w:val="18"/>
                <w:szCs w:val="18"/>
              </w:rPr>
              <w:drawing>
                <wp:inline distT="0" distB="0" distL="0" distR="0" wp14:anchorId="0F09FD46" wp14:editId="0D463063">
                  <wp:extent cx="190500" cy="190500"/>
                  <wp:effectExtent l="0" t="0" r="0" b="0"/>
                  <wp:docPr id="1073741831" name="officeArt object" descr="Výsledek obrázku pro twitter facebook instagram logo"/>
                  <wp:cNvGraphicFramePr/>
                  <a:graphic xmlns:a="http://schemas.openxmlformats.org/drawingml/2006/main">
                    <a:graphicData uri="http://schemas.openxmlformats.org/drawingml/2006/picture">
                      <pic:pic xmlns:pic="http://schemas.openxmlformats.org/drawingml/2006/picture">
                        <pic:nvPicPr>
                          <pic:cNvPr id="1073741831" name="Výsledek obrázku pro twitter facebook instagram logo" descr="Výsledek obrázku pro twitter facebook instagram logo"/>
                          <pic:cNvPicPr>
                            <a:picLocks noChangeAspect="1"/>
                          </pic:cNvPicPr>
                        </pic:nvPicPr>
                        <pic:blipFill>
                          <a:blip r:embed="rId11"/>
                          <a:stretch>
                            <a:fillRect/>
                          </a:stretch>
                        </pic:blipFill>
                        <pic:spPr>
                          <a:xfrm>
                            <a:off x="0" y="0"/>
                            <a:ext cx="190500" cy="190500"/>
                          </a:xfrm>
                          <a:prstGeom prst="rect">
                            <a:avLst/>
                          </a:prstGeom>
                          <a:ln w="12700" cap="flat">
                            <a:noFill/>
                            <a:miter lim="400000"/>
                          </a:ln>
                          <a:effectLst/>
                        </pic:spPr>
                      </pic:pic>
                    </a:graphicData>
                  </a:graphic>
                </wp:inline>
              </w:drawing>
            </w:r>
          </w:p>
        </w:tc>
        <w:tc>
          <w:tcPr>
            <w:tcW w:w="1525" w:type="dxa"/>
            <w:tcBorders>
              <w:top w:val="nil"/>
              <w:left w:val="nil"/>
              <w:bottom w:val="nil"/>
              <w:right w:val="nil"/>
            </w:tcBorders>
            <w:tcMar>
              <w:top w:w="80" w:type="dxa"/>
              <w:left w:w="80" w:type="dxa"/>
              <w:bottom w:w="80" w:type="dxa"/>
              <w:right w:w="80" w:type="dxa"/>
            </w:tcMar>
            <w:vAlign w:val="center"/>
          </w:tcPr>
          <w:p w14:paraId="42CC014E" w14:textId="77777777" w:rsidR="002C3795" w:rsidRPr="008D3E9B" w:rsidRDefault="00476D85">
            <w:pPr>
              <w:spacing w:after="0" w:line="240" w:lineRule="auto"/>
              <w:ind w:left="0"/>
              <w:jc w:val="both"/>
              <w:rPr>
                <w:sz w:val="18"/>
                <w:szCs w:val="18"/>
              </w:rPr>
            </w:pPr>
            <w:hyperlink r:id="rId12" w:history="1">
              <w:r w:rsidRPr="008D3E9B">
                <w:rPr>
                  <w:rStyle w:val="Hyperlink2"/>
                  <w:sz w:val="18"/>
                  <w:szCs w:val="18"/>
                </w:rPr>
                <w:t>/SkodaAutoSK</w:t>
              </w:r>
            </w:hyperlink>
          </w:p>
        </w:tc>
        <w:tc>
          <w:tcPr>
            <w:tcW w:w="675" w:type="dxa"/>
            <w:tcBorders>
              <w:top w:val="nil"/>
              <w:left w:val="nil"/>
              <w:bottom w:val="nil"/>
              <w:right w:val="nil"/>
            </w:tcBorders>
            <w:tcMar>
              <w:top w:w="80" w:type="dxa"/>
              <w:left w:w="80" w:type="dxa"/>
              <w:bottom w:w="80" w:type="dxa"/>
              <w:right w:w="80" w:type="dxa"/>
            </w:tcMar>
            <w:vAlign w:val="center"/>
          </w:tcPr>
          <w:p w14:paraId="275AD9B1" w14:textId="77777777" w:rsidR="002C3795" w:rsidRPr="008D3E9B" w:rsidRDefault="00476D85">
            <w:pPr>
              <w:spacing w:after="0" w:line="240" w:lineRule="auto"/>
              <w:ind w:left="0"/>
              <w:jc w:val="both"/>
              <w:rPr>
                <w:sz w:val="18"/>
                <w:szCs w:val="18"/>
              </w:rPr>
            </w:pPr>
            <w:r w:rsidRPr="008D3E9B">
              <w:rPr>
                <w:rStyle w:val="iadne"/>
                <w:rFonts w:ascii="Arial" w:eastAsia="Arial" w:hAnsi="Arial" w:cs="Arial"/>
                <w:noProof/>
                <w:sz w:val="18"/>
                <w:szCs w:val="18"/>
              </w:rPr>
              <w:drawing>
                <wp:inline distT="0" distB="0" distL="0" distR="0" wp14:anchorId="58BB0427" wp14:editId="199B433B">
                  <wp:extent cx="190500" cy="190500"/>
                  <wp:effectExtent l="0" t="0" r="0" b="0"/>
                  <wp:docPr id="1073741832" name="officeArt object" descr="Výsledek obrázku pro twitter facebook instagram logo"/>
                  <wp:cNvGraphicFramePr/>
                  <a:graphic xmlns:a="http://schemas.openxmlformats.org/drawingml/2006/main">
                    <a:graphicData uri="http://schemas.openxmlformats.org/drawingml/2006/picture">
                      <pic:pic xmlns:pic="http://schemas.openxmlformats.org/drawingml/2006/picture">
                        <pic:nvPicPr>
                          <pic:cNvPr id="1073741832" name="Výsledek obrázku pro twitter facebook instagram logo" descr="Výsledek obrázku pro twitter facebook instagram logo"/>
                          <pic:cNvPicPr>
                            <a:picLocks noChangeAspect="1"/>
                          </pic:cNvPicPr>
                        </pic:nvPicPr>
                        <pic:blipFill>
                          <a:blip r:embed="rId13"/>
                          <a:stretch>
                            <a:fillRect/>
                          </a:stretch>
                        </pic:blipFill>
                        <pic:spPr>
                          <a:xfrm>
                            <a:off x="0" y="0"/>
                            <a:ext cx="190500" cy="190500"/>
                          </a:xfrm>
                          <a:prstGeom prst="rect">
                            <a:avLst/>
                          </a:prstGeom>
                          <a:ln w="12700" cap="flat">
                            <a:noFill/>
                            <a:miter lim="400000"/>
                          </a:ln>
                          <a:effectLst/>
                        </pic:spPr>
                      </pic:pic>
                    </a:graphicData>
                  </a:graphic>
                </wp:inline>
              </w:drawing>
            </w:r>
          </w:p>
        </w:tc>
        <w:tc>
          <w:tcPr>
            <w:tcW w:w="1485" w:type="dxa"/>
            <w:tcBorders>
              <w:top w:val="nil"/>
              <w:left w:val="nil"/>
              <w:bottom w:val="nil"/>
              <w:right w:val="nil"/>
            </w:tcBorders>
            <w:tcMar>
              <w:top w:w="80" w:type="dxa"/>
              <w:left w:w="80" w:type="dxa"/>
              <w:bottom w:w="80" w:type="dxa"/>
              <w:right w:w="80" w:type="dxa"/>
            </w:tcMar>
            <w:vAlign w:val="center"/>
          </w:tcPr>
          <w:p w14:paraId="635E124C" w14:textId="77777777" w:rsidR="002C3795" w:rsidRPr="008D3E9B" w:rsidRDefault="00476D85">
            <w:pPr>
              <w:spacing w:after="0" w:line="240" w:lineRule="auto"/>
              <w:ind w:left="0"/>
              <w:jc w:val="both"/>
              <w:rPr>
                <w:sz w:val="18"/>
                <w:szCs w:val="18"/>
              </w:rPr>
            </w:pPr>
            <w:r w:rsidRPr="008D3E9B">
              <w:rPr>
                <w:rStyle w:val="iadne"/>
                <w:rFonts w:ascii="Arial" w:hAnsi="Arial"/>
                <w:sz w:val="18"/>
                <w:szCs w:val="18"/>
              </w:rPr>
              <w:t>/</w:t>
            </w:r>
            <w:hyperlink r:id="rId14" w:history="1">
              <w:r w:rsidRPr="008D3E9B">
                <w:rPr>
                  <w:rStyle w:val="Hyperlink2"/>
                  <w:sz w:val="18"/>
                  <w:szCs w:val="18"/>
                </w:rPr>
                <w:t>SkodaAutoSK</w:t>
              </w:r>
            </w:hyperlink>
          </w:p>
        </w:tc>
      </w:tr>
    </w:tbl>
    <w:p w14:paraId="5A8A040B" w14:textId="13EA094A" w:rsidR="002A2CEE" w:rsidRPr="008D3E9B" w:rsidRDefault="00C22109" w:rsidP="00AD73D4">
      <w:pPr>
        <w:widowControl w:val="0"/>
        <w:spacing w:after="0" w:line="240" w:lineRule="auto"/>
        <w:ind w:left="334" w:hanging="334"/>
        <w:jc w:val="both"/>
        <w:rPr>
          <w:rStyle w:val="iadne"/>
          <w:rFonts w:ascii="Arial" w:eastAsia="Arial" w:hAnsi="Arial" w:cs="Arial"/>
          <w:color w:val="4BA82E"/>
          <w:sz w:val="24"/>
          <w:szCs w:val="24"/>
          <w:u w:val="single" w:color="4BA82E"/>
        </w:rPr>
      </w:pPr>
      <w:r w:rsidRPr="008D3E9B">
        <w:rPr>
          <w:rStyle w:val="iadne"/>
          <w:rFonts w:ascii="Arial" w:eastAsia="Arial" w:hAnsi="Arial" w:cs="Arial"/>
          <w:color w:val="4BA82E"/>
          <w:sz w:val="24"/>
          <w:szCs w:val="24"/>
          <w:u w:val="single" w:color="4BA82E"/>
        </w:rPr>
        <w:t xml:space="preserve">           </w:t>
      </w:r>
    </w:p>
    <w:p w14:paraId="75B0A313" w14:textId="77777777" w:rsidR="00E85DA6" w:rsidRPr="008D3E9B" w:rsidRDefault="00E85DA6" w:rsidP="00AD73D4">
      <w:pPr>
        <w:widowControl w:val="0"/>
        <w:spacing w:after="0" w:line="240" w:lineRule="auto"/>
        <w:ind w:left="334" w:hanging="334"/>
        <w:jc w:val="both"/>
        <w:rPr>
          <w:rFonts w:ascii="SKODA Next" w:eastAsia="SKODA Next" w:hAnsi="SKODA Next" w:cs="SKODA Next"/>
          <w:b/>
        </w:rPr>
      </w:pPr>
    </w:p>
    <w:p w14:paraId="6C0448CC" w14:textId="77777777" w:rsidR="00395D39" w:rsidRPr="008D3E9B" w:rsidRDefault="00395D39" w:rsidP="00AD73D4">
      <w:pPr>
        <w:widowControl w:val="0"/>
        <w:spacing w:after="0" w:line="240" w:lineRule="auto"/>
        <w:ind w:left="334" w:hanging="334"/>
        <w:jc w:val="both"/>
        <w:rPr>
          <w:rFonts w:ascii="SKODA Next" w:eastAsia="SKODA Next" w:hAnsi="SKODA Next" w:cs="SKODA Next"/>
          <w:b/>
        </w:rPr>
      </w:pPr>
    </w:p>
    <w:p w14:paraId="4D77789D" w14:textId="7B5B0ED3" w:rsidR="00F04A74" w:rsidRPr="008D3E9B" w:rsidRDefault="006A4533" w:rsidP="00080449">
      <w:pPr>
        <w:widowControl w:val="0"/>
        <w:spacing w:after="0" w:line="240" w:lineRule="auto"/>
        <w:ind w:left="0" w:firstLine="720"/>
        <w:rPr>
          <w:rFonts w:ascii="SKODA Next" w:eastAsia="SKODA Next" w:hAnsi="SKODA Next" w:cs="SKODA Next"/>
          <w:b/>
        </w:rPr>
      </w:pPr>
      <w:r w:rsidRPr="008D3E9B">
        <w:rPr>
          <w:rFonts w:ascii="SKODA Next" w:eastAsia="SKODA Next" w:hAnsi="SKODA Next" w:cs="SKODA Next"/>
          <w:b/>
        </w:rPr>
        <w:t>Video a fo</w:t>
      </w:r>
      <w:r w:rsidR="00C22109" w:rsidRPr="008D3E9B">
        <w:rPr>
          <w:rFonts w:ascii="SKODA Next" w:eastAsia="SKODA Next" w:hAnsi="SKODA Next" w:cs="SKODA Next"/>
          <w:b/>
        </w:rPr>
        <w:t>tografi</w:t>
      </w:r>
      <w:r w:rsidR="00B53024" w:rsidRPr="008D3E9B">
        <w:rPr>
          <w:rFonts w:ascii="SKODA Next" w:eastAsia="SKODA Next" w:hAnsi="SKODA Next" w:cs="SKODA Next"/>
          <w:b/>
        </w:rPr>
        <w:t>e</w:t>
      </w:r>
      <w:r w:rsidR="00B979FA" w:rsidRPr="008D3E9B">
        <w:rPr>
          <w:rFonts w:ascii="SKODA Next" w:eastAsia="SKODA Next" w:hAnsi="SKODA Next" w:cs="SKODA Next"/>
          <w:b/>
        </w:rPr>
        <w:t xml:space="preserve"> </w:t>
      </w:r>
      <w:r w:rsidR="00C22109" w:rsidRPr="008D3E9B">
        <w:rPr>
          <w:rFonts w:ascii="SKODA Next" w:eastAsia="SKODA Next" w:hAnsi="SKODA Next" w:cs="SKODA Next"/>
          <w:b/>
        </w:rPr>
        <w:t xml:space="preserve">k téme: </w:t>
      </w:r>
    </w:p>
    <w:tbl>
      <w:tblPr>
        <w:tblW w:w="8460" w:type="dxa"/>
        <w:tblInd w:w="67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350"/>
        <w:gridCol w:w="4110"/>
      </w:tblGrid>
      <w:tr w:rsidR="0093192C" w:rsidRPr="008D3E9B" w14:paraId="4EA30809" w14:textId="77777777" w:rsidTr="008A44F1">
        <w:trPr>
          <w:trHeight w:val="3181"/>
        </w:trPr>
        <w:tc>
          <w:tcPr>
            <w:tcW w:w="4350" w:type="dxa"/>
            <w:tcBorders>
              <w:top w:val="nil"/>
              <w:left w:val="nil"/>
              <w:bottom w:val="nil"/>
              <w:right w:val="nil"/>
            </w:tcBorders>
            <w:tcMar>
              <w:top w:w="80" w:type="dxa"/>
              <w:left w:w="80" w:type="dxa"/>
              <w:bottom w:w="80" w:type="dxa"/>
              <w:right w:w="80" w:type="dxa"/>
            </w:tcMar>
          </w:tcPr>
          <w:p w14:paraId="40EC0C8A" w14:textId="0362AB39" w:rsidR="0093192C" w:rsidRPr="008D3E9B" w:rsidRDefault="00E23C15" w:rsidP="008A44F1">
            <w:pPr>
              <w:spacing w:after="0" w:line="240" w:lineRule="auto"/>
              <w:ind w:left="0"/>
              <w:rPr>
                <w:rFonts w:ascii="Times New Roman" w:eastAsia="Times New Roman" w:hAnsi="Times New Roman" w:cs="Times New Roman"/>
                <w:sz w:val="24"/>
                <w:szCs w:val="24"/>
              </w:rPr>
            </w:pPr>
            <w:r w:rsidRPr="00E23C15">
              <w:rPr>
                <w:noProof/>
                <w14:textOutline w14:w="0" w14:cap="rnd" w14:cmpd="sng" w14:algn="ctr">
                  <w14:noFill/>
                  <w14:prstDash w14:val="solid"/>
                  <w14:bevel/>
                </w14:textOutline>
              </w:rPr>
              <w:object w:dxaOrig="4320" w:dyaOrig="2565" w14:anchorId="375912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209.1pt;height:124pt;mso-width-percent:0;mso-height-percent:0;mso-width-percent:0;mso-height-percent:0" o:ole="">
                  <v:imagedata r:id="rId15" o:title=""/>
                </v:shape>
                <o:OLEObject Type="Embed" ProgID="PBrush" ShapeID="_x0000_i1028" DrawAspect="Content" ObjectID="_1849949012" r:id="rId16"/>
              </w:object>
            </w:r>
          </w:p>
        </w:tc>
        <w:tc>
          <w:tcPr>
            <w:tcW w:w="4110" w:type="dxa"/>
            <w:tcBorders>
              <w:top w:val="nil"/>
              <w:left w:val="nil"/>
              <w:bottom w:val="nil"/>
              <w:right w:val="nil"/>
            </w:tcBorders>
          </w:tcPr>
          <w:p w14:paraId="3656C7A6" w14:textId="7F948A45" w:rsidR="006A4533" w:rsidRPr="008D3E9B" w:rsidRDefault="006A4533" w:rsidP="006A4533">
            <w:pPr>
              <w:spacing w:after="0" w:line="240" w:lineRule="auto"/>
              <w:ind w:left="0"/>
              <w:rPr>
                <w:rFonts w:ascii="SKODA Next" w:eastAsia="SKODA Next" w:hAnsi="SKODA Next" w:cs="SKODA Next"/>
                <w:b/>
              </w:rPr>
            </w:pPr>
            <w:r w:rsidRPr="008D3E9B">
              <w:rPr>
                <w:rFonts w:ascii="SKODA Next" w:eastAsia="SKODA Next" w:hAnsi="SKODA Next" w:cs="SKODA Next"/>
                <w:b/>
              </w:rPr>
              <w:t>Video: Rekordná jazda sedemmiestneho SUV do Holandska. Peaq bez nabíjania prešiel 936 kilometrov</w:t>
            </w:r>
          </w:p>
          <w:p w14:paraId="2F5F65B2" w14:textId="3A3609B7" w:rsidR="009E1BC7" w:rsidRPr="008D3E9B" w:rsidRDefault="006A4533" w:rsidP="006A4533">
            <w:pPr>
              <w:spacing w:after="0" w:line="240" w:lineRule="auto"/>
              <w:ind w:left="0"/>
              <w:rPr>
                <w:rFonts w:ascii="SKODA Next" w:eastAsia="SKODA Next" w:hAnsi="SKODA Next" w:cs="SKODA Next"/>
                <w:bCs/>
              </w:rPr>
            </w:pPr>
            <w:r w:rsidRPr="008D3E9B">
              <w:rPr>
                <w:rFonts w:ascii="SKODA Next" w:eastAsia="SKODA Next" w:hAnsi="SKODA Next" w:cs="SKODA Next"/>
                <w:bCs/>
              </w:rPr>
              <w:t>Na rekordnú jazdu poslúžilo sériové vozidlo Škoda Peaq 90 s kapacitou trakčnej batérie 91 kWh (86 kWh netto), výkonom 210 kW, pohonom zadných kolies, 19-palcovými kolesami a sériovými pneumatikami so zníženým valivým odporom. Veľkým prínosom je aj dôsledná optimalizácia aerodynamiky modelového radu Peaq s Cx = 0,249.</w:t>
            </w:r>
          </w:p>
          <w:p w14:paraId="12A86540" w14:textId="77777777" w:rsidR="009E1BC7" w:rsidRPr="008D3E9B" w:rsidRDefault="009E1BC7" w:rsidP="008A44F1">
            <w:pPr>
              <w:spacing w:after="0" w:line="240" w:lineRule="auto"/>
              <w:ind w:left="0"/>
              <w:rPr>
                <w:rFonts w:ascii="SKODA Next" w:eastAsia="SKODA Next" w:hAnsi="SKODA Next" w:cs="SKODA Next"/>
                <w:b/>
              </w:rPr>
            </w:pPr>
          </w:p>
          <w:p w14:paraId="4B46DC9D" w14:textId="529A2F8F" w:rsidR="00584621" w:rsidRPr="008D3E9B" w:rsidRDefault="0093192C" w:rsidP="00584621">
            <w:pPr>
              <w:spacing w:after="0" w:line="240" w:lineRule="auto"/>
              <w:ind w:left="0"/>
              <w:rPr>
                <w:rFonts w:ascii="SKODA Next" w:eastAsia="SKODA Next" w:hAnsi="SKODA Next" w:cs="SKODA Next"/>
                <w:b/>
              </w:rPr>
            </w:pPr>
            <w:hyperlink r:id="rId17" w:history="1">
              <w:r w:rsidRPr="008D3E9B">
                <w:rPr>
                  <w:rStyle w:val="Hypertextovprepojenie"/>
                  <w:rFonts w:ascii="SKODA Next" w:eastAsia="SKODA Next" w:hAnsi="SKODA Next" w:cs="SKODA Next"/>
                  <w:bCs/>
                </w:rPr>
                <w:t>Download</w:t>
              </w:r>
            </w:hyperlink>
            <w:r w:rsidRPr="008D3E9B">
              <w:rPr>
                <w:rFonts w:ascii="SKODA Next" w:eastAsia="SKODA Next" w:hAnsi="SKODA Next" w:cs="SKODA Next"/>
                <w:bCs/>
              </w:rPr>
              <w:t xml:space="preserve"> </w:t>
            </w:r>
            <w:r w:rsidRPr="008D3E9B">
              <w:rPr>
                <w:rFonts w:ascii="SKODA Next" w:eastAsia="SKODA Next" w:hAnsi="SKODA Next" w:cs="SKODA Next"/>
              </w:rPr>
              <w:t xml:space="preserve">  </w:t>
            </w:r>
            <w:r w:rsidR="00B53024" w:rsidRPr="008D3E9B">
              <w:rPr>
                <w:rFonts w:ascii="SKODA Next" w:eastAsia="SKODA Next" w:hAnsi="SKODA Next" w:cs="SKODA Next"/>
              </w:rPr>
              <w:t xml:space="preserve">  </w:t>
            </w:r>
            <w:r w:rsidR="00584621" w:rsidRPr="008D3E9B">
              <w:rPr>
                <w:rFonts w:ascii="SKODA Next" w:eastAsia="SKODA Next" w:hAnsi="SKODA Next" w:cs="SKODA Next"/>
              </w:rPr>
              <w:t xml:space="preserve">             </w:t>
            </w:r>
            <w:r w:rsidR="00584621" w:rsidRPr="008D3E9B">
              <w:rPr>
                <w:rFonts w:ascii="SKODA Next" w:eastAsia="SKODA Next" w:hAnsi="SKODA Next" w:cs="SKODA Next"/>
                <w:b/>
              </w:rPr>
              <w:t>Zdroj: Škoda Auto</w:t>
            </w:r>
          </w:p>
          <w:p w14:paraId="0DF36CD6" w14:textId="788A45FA" w:rsidR="0093192C" w:rsidRPr="008D3E9B" w:rsidRDefault="0093192C" w:rsidP="00F40A02">
            <w:pPr>
              <w:spacing w:after="0" w:line="240" w:lineRule="auto"/>
              <w:ind w:left="0"/>
              <w:rPr>
                <w:rFonts w:ascii="SKODA Next" w:eastAsia="SKODA Next" w:hAnsi="SKODA Next" w:cs="SKODA Next"/>
                <w:b/>
              </w:rPr>
            </w:pPr>
          </w:p>
        </w:tc>
      </w:tr>
    </w:tbl>
    <w:p w14:paraId="33E3B037" w14:textId="77777777" w:rsidR="0093192C" w:rsidRPr="008D3E9B" w:rsidRDefault="0093192C" w:rsidP="00080449">
      <w:pPr>
        <w:widowControl w:val="0"/>
        <w:spacing w:after="0" w:line="240" w:lineRule="auto"/>
        <w:ind w:left="0" w:firstLine="720"/>
        <w:rPr>
          <w:rFonts w:ascii="SKODA Next" w:eastAsia="SKODA Next" w:hAnsi="SKODA Next" w:cs="SKODA Next"/>
          <w:b/>
        </w:rPr>
      </w:pPr>
    </w:p>
    <w:tbl>
      <w:tblPr>
        <w:tblW w:w="8460" w:type="dxa"/>
        <w:tblInd w:w="67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350"/>
        <w:gridCol w:w="4110"/>
      </w:tblGrid>
      <w:tr w:rsidR="0063637D" w:rsidRPr="008D3E9B" w14:paraId="1B9EC2C8" w14:textId="77777777" w:rsidTr="004454A9">
        <w:trPr>
          <w:trHeight w:val="3181"/>
        </w:trPr>
        <w:tc>
          <w:tcPr>
            <w:tcW w:w="4350" w:type="dxa"/>
            <w:tcBorders>
              <w:top w:val="nil"/>
              <w:left w:val="nil"/>
              <w:bottom w:val="nil"/>
              <w:right w:val="nil"/>
            </w:tcBorders>
            <w:tcMar>
              <w:top w:w="80" w:type="dxa"/>
              <w:left w:w="80" w:type="dxa"/>
              <w:bottom w:w="80" w:type="dxa"/>
              <w:right w:w="80" w:type="dxa"/>
            </w:tcMar>
          </w:tcPr>
          <w:p w14:paraId="7A761A5B" w14:textId="146BCC05" w:rsidR="00B2547E" w:rsidRPr="008D3E9B" w:rsidRDefault="00E23C15" w:rsidP="004454A9">
            <w:pPr>
              <w:spacing w:after="0" w:line="240" w:lineRule="auto"/>
              <w:ind w:left="0"/>
              <w:rPr>
                <w:rFonts w:ascii="SKODA Next" w:eastAsia="SKODA Next" w:hAnsi="SKODA Next" w:cs="SKODA Next"/>
                <w:bCs/>
              </w:rPr>
            </w:pPr>
            <w:r w:rsidRPr="00E23C15">
              <w:rPr>
                <w:noProof/>
                <w14:textOutline w14:w="0" w14:cap="rnd" w14:cmpd="sng" w14:algn="ctr">
                  <w14:noFill/>
                  <w14:prstDash w14:val="solid"/>
                  <w14:bevel/>
                </w14:textOutline>
              </w:rPr>
              <w:object w:dxaOrig="4275" w:dyaOrig="2880" w14:anchorId="33BB1C08">
                <v:shape id="_x0000_i1027" type="#_x0000_t75" alt="" style="width:209.7pt;height:141.4pt;mso-width-percent:0;mso-height-percent:0;mso-width-percent:0;mso-height-percent:0" o:ole="">
                  <v:imagedata r:id="rId18" o:title=""/>
                </v:shape>
                <o:OLEObject Type="Embed" ProgID="PBrush" ShapeID="_x0000_i1027" DrawAspect="Content" ObjectID="_1849949013" r:id="rId19"/>
              </w:object>
            </w:r>
          </w:p>
        </w:tc>
        <w:tc>
          <w:tcPr>
            <w:tcW w:w="4110" w:type="dxa"/>
            <w:tcBorders>
              <w:top w:val="nil"/>
              <w:left w:val="nil"/>
              <w:bottom w:val="nil"/>
              <w:right w:val="nil"/>
            </w:tcBorders>
          </w:tcPr>
          <w:p w14:paraId="418719D1" w14:textId="3493C2AD" w:rsidR="006A4533" w:rsidRPr="008D3E9B" w:rsidRDefault="006A4533" w:rsidP="006A4533">
            <w:pPr>
              <w:spacing w:after="0" w:line="240" w:lineRule="auto"/>
              <w:ind w:left="0"/>
              <w:rPr>
                <w:rFonts w:ascii="SKODA Next" w:eastAsia="SKODA Next" w:hAnsi="SKODA Next" w:cs="SKODA Next"/>
                <w:b/>
              </w:rPr>
            </w:pPr>
            <w:r w:rsidRPr="008D3E9B">
              <w:rPr>
                <w:rFonts w:ascii="SKODA Next" w:eastAsia="SKODA Next" w:hAnsi="SKODA Next" w:cs="SKODA Next"/>
                <w:b/>
              </w:rPr>
              <w:t>Rekordná jazda sedemmiestneho SUV do Holandska. Peaq bez nabíjania prešiel 936 kilometrov</w:t>
            </w:r>
          </w:p>
          <w:p w14:paraId="7165DF2D" w14:textId="76F63F43" w:rsidR="001B40BE" w:rsidRPr="008D3E9B" w:rsidRDefault="006A4533" w:rsidP="006A4533">
            <w:pPr>
              <w:spacing w:after="0" w:line="240" w:lineRule="auto"/>
              <w:ind w:left="0"/>
              <w:rPr>
                <w:rFonts w:ascii="SKODA Next" w:eastAsia="SKODA Next" w:hAnsi="SKODA Next" w:cs="SKODA Next"/>
                <w:bCs/>
              </w:rPr>
            </w:pPr>
            <w:r w:rsidRPr="008D3E9B">
              <w:rPr>
                <w:rFonts w:ascii="SKODA Next" w:eastAsia="SKODA Next" w:hAnsi="SKODA Next" w:cs="SKODA Next"/>
                <w:bCs/>
              </w:rPr>
              <w:t>Najväčšie a najpriestrannejšie SUV v ponuke značky Škoda vyrazilo na rekordnú jazdu v utorok 25. augusta napoludnie od sídla spoločnosti v Mladej Boleslavi a cez Nemecko dorazilo v stredu skoro ráno po prestávkach na výmenu vodičov, odpočinok a občerstvenie do Holandska.</w:t>
            </w:r>
          </w:p>
          <w:p w14:paraId="55EE2BE7" w14:textId="77777777" w:rsidR="00395D39" w:rsidRPr="008D3E9B" w:rsidRDefault="00395D39" w:rsidP="00584621">
            <w:pPr>
              <w:spacing w:after="0" w:line="240" w:lineRule="auto"/>
              <w:ind w:left="0"/>
              <w:rPr>
                <w:rFonts w:ascii="SKODA Next" w:eastAsia="SKODA Next" w:hAnsi="SKODA Next" w:cs="SKODA Next"/>
                <w:bCs/>
                <w:u w:val="single"/>
              </w:rPr>
            </w:pPr>
          </w:p>
          <w:p w14:paraId="292A0836" w14:textId="1D01E48D" w:rsidR="00584621" w:rsidRPr="008D3E9B" w:rsidRDefault="0063637D" w:rsidP="00584621">
            <w:pPr>
              <w:spacing w:after="0" w:line="240" w:lineRule="auto"/>
              <w:ind w:left="0"/>
              <w:rPr>
                <w:rFonts w:ascii="SKODA Next" w:eastAsia="SKODA Next" w:hAnsi="SKODA Next" w:cs="SKODA Next"/>
                <w:b/>
              </w:rPr>
            </w:pPr>
            <w:hyperlink r:id="rId20" w:history="1">
              <w:r w:rsidRPr="008D3E9B">
                <w:rPr>
                  <w:rStyle w:val="Hypertextovprepojenie"/>
                  <w:rFonts w:ascii="SKODA Next" w:eastAsia="SKODA Next" w:hAnsi="SKODA Next" w:cs="SKODA Next"/>
                  <w:bCs/>
                </w:rPr>
                <w:t>Download</w:t>
              </w:r>
            </w:hyperlink>
            <w:r w:rsidRPr="008D3E9B">
              <w:rPr>
                <w:rFonts w:ascii="SKODA Next" w:eastAsia="SKODA Next" w:hAnsi="SKODA Next" w:cs="SKODA Next"/>
                <w:bCs/>
              </w:rPr>
              <w:t xml:space="preserve">        </w:t>
            </w:r>
            <w:r w:rsidR="00B53024" w:rsidRPr="008D3E9B">
              <w:rPr>
                <w:rFonts w:ascii="SKODA Next" w:eastAsia="SKODA Next" w:hAnsi="SKODA Next" w:cs="SKODA Next"/>
                <w:bCs/>
              </w:rPr>
              <w:t xml:space="preserve">  </w:t>
            </w:r>
            <w:r w:rsidR="00584621" w:rsidRPr="008D3E9B">
              <w:rPr>
                <w:rFonts w:ascii="SKODA Next" w:eastAsia="SKODA Next" w:hAnsi="SKODA Next" w:cs="SKODA Next"/>
                <w:bCs/>
              </w:rPr>
              <w:t xml:space="preserve">        </w:t>
            </w:r>
            <w:r w:rsidR="00B53024" w:rsidRPr="008D3E9B">
              <w:rPr>
                <w:rFonts w:ascii="SKODA Next" w:eastAsia="SKODA Next" w:hAnsi="SKODA Next" w:cs="SKODA Next"/>
                <w:bCs/>
              </w:rPr>
              <w:t xml:space="preserve"> </w:t>
            </w:r>
            <w:r w:rsidR="00584621" w:rsidRPr="008D3E9B">
              <w:rPr>
                <w:rFonts w:ascii="SKODA Next" w:eastAsia="SKODA Next" w:hAnsi="SKODA Next" w:cs="SKODA Next"/>
                <w:b/>
              </w:rPr>
              <w:t>Zdroj: Škoda Auto</w:t>
            </w:r>
          </w:p>
          <w:p w14:paraId="1D1DCF19" w14:textId="4C89D556" w:rsidR="0063637D" w:rsidRPr="008D3E9B" w:rsidRDefault="0063637D" w:rsidP="00584621">
            <w:pPr>
              <w:spacing w:after="0" w:line="240" w:lineRule="auto"/>
              <w:ind w:left="0"/>
              <w:rPr>
                <w:rFonts w:ascii="SKODA Next" w:eastAsia="SKODA Next" w:hAnsi="SKODA Next" w:cs="SKODA Next"/>
                <w:bCs/>
              </w:rPr>
            </w:pPr>
          </w:p>
        </w:tc>
      </w:tr>
    </w:tbl>
    <w:p w14:paraId="5AD62DE8" w14:textId="77777777" w:rsidR="00B2547E" w:rsidRPr="008D3E9B" w:rsidRDefault="00B2547E" w:rsidP="00B278F5">
      <w:pPr>
        <w:spacing w:after="0" w:line="240" w:lineRule="auto"/>
        <w:ind w:left="0"/>
        <w:rPr>
          <w:rFonts w:ascii="SKODA Next" w:eastAsia="SKODA Next" w:hAnsi="SKODA Next" w:cs="SKODA Next"/>
          <w:b/>
          <w:sz w:val="16"/>
          <w:szCs w:val="16"/>
        </w:rPr>
      </w:pPr>
    </w:p>
    <w:tbl>
      <w:tblPr>
        <w:tblW w:w="8460" w:type="dxa"/>
        <w:tblInd w:w="67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350"/>
        <w:gridCol w:w="4110"/>
      </w:tblGrid>
      <w:tr w:rsidR="00584621" w:rsidRPr="008D3E9B" w14:paraId="0E268F1A" w14:textId="77777777" w:rsidTr="00AF44A0">
        <w:trPr>
          <w:trHeight w:val="3181"/>
        </w:trPr>
        <w:tc>
          <w:tcPr>
            <w:tcW w:w="4350" w:type="dxa"/>
            <w:tcBorders>
              <w:top w:val="nil"/>
              <w:left w:val="nil"/>
              <w:bottom w:val="nil"/>
              <w:right w:val="nil"/>
            </w:tcBorders>
            <w:tcMar>
              <w:top w:w="80" w:type="dxa"/>
              <w:left w:w="80" w:type="dxa"/>
              <w:bottom w:w="80" w:type="dxa"/>
              <w:right w:w="80" w:type="dxa"/>
            </w:tcMar>
          </w:tcPr>
          <w:p w14:paraId="06C5E982" w14:textId="1D31ED24" w:rsidR="00584621" w:rsidRPr="008D3E9B" w:rsidRDefault="00E23C15" w:rsidP="00AF44A0">
            <w:pPr>
              <w:spacing w:after="0" w:line="240" w:lineRule="auto"/>
              <w:ind w:left="0"/>
              <w:rPr>
                <w:rFonts w:ascii="SKODA Next" w:eastAsia="SKODA Next" w:hAnsi="SKODA Next" w:cs="SKODA Next"/>
                <w:bCs/>
              </w:rPr>
            </w:pPr>
            <w:r w:rsidRPr="00E23C15">
              <w:rPr>
                <w:noProof/>
                <w14:textOutline w14:w="0" w14:cap="rnd" w14:cmpd="sng" w14:algn="ctr">
                  <w14:noFill/>
                  <w14:prstDash w14:val="solid"/>
                  <w14:bevel/>
                </w14:textOutline>
              </w:rPr>
              <w:object w:dxaOrig="4395" w:dyaOrig="2940" w14:anchorId="06931016">
                <v:shape id="_x0000_i1026" type="#_x0000_t75" alt="" style="width:209.2pt;height:140.25pt;mso-width-percent:0;mso-height-percent:0;mso-width-percent:0;mso-height-percent:0" o:ole="">
                  <v:imagedata r:id="rId21" o:title=""/>
                </v:shape>
                <o:OLEObject Type="Embed" ProgID="PBrush" ShapeID="_x0000_i1026" DrawAspect="Content" ObjectID="_1849949014" r:id="rId22"/>
              </w:object>
            </w:r>
          </w:p>
        </w:tc>
        <w:tc>
          <w:tcPr>
            <w:tcW w:w="4110" w:type="dxa"/>
            <w:tcBorders>
              <w:top w:val="nil"/>
              <w:left w:val="nil"/>
              <w:bottom w:val="nil"/>
              <w:right w:val="nil"/>
            </w:tcBorders>
          </w:tcPr>
          <w:p w14:paraId="62234FE6" w14:textId="23A026D7" w:rsidR="006A4533" w:rsidRPr="008D3E9B" w:rsidRDefault="006A4533" w:rsidP="006A4533">
            <w:pPr>
              <w:spacing w:after="0" w:line="240" w:lineRule="auto"/>
              <w:ind w:left="0"/>
              <w:rPr>
                <w:rFonts w:ascii="SKODA Next" w:eastAsia="SKODA Next" w:hAnsi="SKODA Next" w:cs="SKODA Next"/>
                <w:b/>
              </w:rPr>
            </w:pPr>
            <w:r w:rsidRPr="008D3E9B">
              <w:rPr>
                <w:rFonts w:ascii="SKODA Next" w:eastAsia="SKODA Next" w:hAnsi="SKODA Next" w:cs="SKODA Next"/>
                <w:b/>
              </w:rPr>
              <w:t>Rekordná jazda sedemmiestneho SUV do Holandska. Peaq bez nabíjania prešiel 936 kilometrov</w:t>
            </w:r>
          </w:p>
          <w:p w14:paraId="42E0CE99" w14:textId="7FBD1087" w:rsidR="00584621" w:rsidRPr="008D3E9B" w:rsidRDefault="006A4533" w:rsidP="006A4533">
            <w:pPr>
              <w:spacing w:after="0" w:line="240" w:lineRule="auto"/>
              <w:ind w:left="0"/>
              <w:rPr>
                <w:rFonts w:ascii="SKODA Next" w:eastAsia="SKODA Next" w:hAnsi="SKODA Next" w:cs="SKODA Next"/>
                <w:bCs/>
              </w:rPr>
            </w:pPr>
            <w:r w:rsidRPr="008D3E9B">
              <w:rPr>
                <w:rFonts w:ascii="SKODA Next" w:eastAsia="SKODA Next" w:hAnsi="SKODA Next" w:cs="SKODA Next"/>
                <w:bCs/>
              </w:rPr>
              <w:t>Jazdu ukončilo popoludní v prímorskom letovisku Zandvoort. Bez nabíjania trakčnej batérie tak sedemmiestna Škoda Peaq absolvovala jazdu dlhú 936 km s priemernou spotrebou 9,2 kWh na 100 km.</w:t>
            </w:r>
          </w:p>
          <w:p w14:paraId="71D6FA6B" w14:textId="77777777" w:rsidR="006A4533" w:rsidRPr="008D3E9B" w:rsidRDefault="006A4533" w:rsidP="006A4533">
            <w:pPr>
              <w:spacing w:after="0" w:line="240" w:lineRule="auto"/>
              <w:ind w:left="0"/>
              <w:rPr>
                <w:rFonts w:ascii="SKODA Next" w:eastAsia="SKODA Next" w:hAnsi="SKODA Next" w:cs="SKODA Next"/>
                <w:bCs/>
              </w:rPr>
            </w:pPr>
          </w:p>
          <w:p w14:paraId="456297A7" w14:textId="77777777" w:rsidR="00584621" w:rsidRPr="008D3E9B" w:rsidRDefault="00584621" w:rsidP="00AF44A0">
            <w:pPr>
              <w:spacing w:after="0" w:line="240" w:lineRule="auto"/>
              <w:ind w:left="0"/>
              <w:rPr>
                <w:rFonts w:ascii="SKODA Next" w:eastAsia="SKODA Next" w:hAnsi="SKODA Next" w:cs="SKODA Next"/>
                <w:bCs/>
              </w:rPr>
            </w:pPr>
          </w:p>
          <w:p w14:paraId="7260B3DD" w14:textId="489B4EE1" w:rsidR="00584621" w:rsidRPr="008D3E9B" w:rsidRDefault="00584621" w:rsidP="00AF44A0">
            <w:pPr>
              <w:spacing w:after="0" w:line="240" w:lineRule="auto"/>
              <w:ind w:left="0"/>
              <w:rPr>
                <w:rFonts w:ascii="SKODA Next" w:eastAsia="SKODA Next" w:hAnsi="SKODA Next" w:cs="SKODA Next"/>
                <w:b/>
              </w:rPr>
            </w:pPr>
            <w:hyperlink r:id="rId23" w:history="1">
              <w:r w:rsidRPr="008D3E9B">
                <w:rPr>
                  <w:rStyle w:val="Hypertextovprepojenie"/>
                  <w:rFonts w:ascii="SKODA Next" w:eastAsia="SKODA Next" w:hAnsi="SKODA Next" w:cs="SKODA Next"/>
                  <w:bCs/>
                </w:rPr>
                <w:t xml:space="preserve">Download </w:t>
              </w:r>
            </w:hyperlink>
            <w:r w:rsidRPr="008D3E9B">
              <w:rPr>
                <w:rFonts w:ascii="SKODA Next" w:eastAsia="SKODA Next" w:hAnsi="SKODA Next" w:cs="SKODA Next"/>
                <w:bCs/>
              </w:rPr>
              <w:t xml:space="preserve">                  </w:t>
            </w:r>
            <w:r w:rsidRPr="008D3E9B">
              <w:rPr>
                <w:rFonts w:ascii="SKODA Next" w:eastAsia="SKODA Next" w:hAnsi="SKODA Next" w:cs="SKODA Next"/>
                <w:b/>
              </w:rPr>
              <w:t>Zdroj: Škoda Auto</w:t>
            </w:r>
          </w:p>
          <w:p w14:paraId="02E10918" w14:textId="77777777" w:rsidR="00584621" w:rsidRPr="008D3E9B" w:rsidRDefault="00584621" w:rsidP="00AF44A0">
            <w:pPr>
              <w:spacing w:after="0" w:line="240" w:lineRule="auto"/>
              <w:ind w:left="0"/>
              <w:rPr>
                <w:rFonts w:ascii="SKODA Next" w:eastAsia="SKODA Next" w:hAnsi="SKODA Next" w:cs="SKODA Next"/>
                <w:bCs/>
              </w:rPr>
            </w:pPr>
          </w:p>
        </w:tc>
      </w:tr>
    </w:tbl>
    <w:p w14:paraId="11B86BFD" w14:textId="77777777" w:rsidR="00B2547E" w:rsidRPr="008D3E9B" w:rsidRDefault="00B2547E" w:rsidP="00B278F5">
      <w:pPr>
        <w:spacing w:after="0" w:line="240" w:lineRule="auto"/>
        <w:ind w:left="0"/>
        <w:rPr>
          <w:rFonts w:ascii="SKODA Next" w:eastAsia="SKODA Next" w:hAnsi="SKODA Next" w:cs="SKODA Next"/>
          <w:b/>
          <w:sz w:val="16"/>
          <w:szCs w:val="16"/>
        </w:rPr>
      </w:pPr>
    </w:p>
    <w:tbl>
      <w:tblPr>
        <w:tblW w:w="8460" w:type="dxa"/>
        <w:tblInd w:w="67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350"/>
        <w:gridCol w:w="4110"/>
      </w:tblGrid>
      <w:tr w:rsidR="006A4533" w:rsidRPr="008D3E9B" w14:paraId="69B37FEF" w14:textId="77777777" w:rsidTr="00DF3BDB">
        <w:trPr>
          <w:trHeight w:val="3181"/>
        </w:trPr>
        <w:tc>
          <w:tcPr>
            <w:tcW w:w="4350" w:type="dxa"/>
            <w:tcBorders>
              <w:top w:val="nil"/>
              <w:left w:val="nil"/>
              <w:bottom w:val="nil"/>
              <w:right w:val="nil"/>
            </w:tcBorders>
            <w:tcMar>
              <w:top w:w="80" w:type="dxa"/>
              <w:left w:w="80" w:type="dxa"/>
              <w:bottom w:w="80" w:type="dxa"/>
              <w:right w:w="80" w:type="dxa"/>
            </w:tcMar>
          </w:tcPr>
          <w:p w14:paraId="0B75B9F3" w14:textId="22480840" w:rsidR="006A4533" w:rsidRPr="008D3E9B" w:rsidRDefault="00E23C15" w:rsidP="00DF3BDB">
            <w:pPr>
              <w:spacing w:after="0" w:line="240" w:lineRule="auto"/>
              <w:ind w:left="0"/>
              <w:rPr>
                <w:rFonts w:ascii="SKODA Next" w:eastAsia="SKODA Next" w:hAnsi="SKODA Next" w:cs="SKODA Next"/>
                <w:bCs/>
              </w:rPr>
            </w:pPr>
            <w:r w:rsidRPr="00E23C15">
              <w:rPr>
                <w:noProof/>
                <w14:textOutline w14:w="0" w14:cap="rnd" w14:cmpd="sng" w14:algn="ctr">
                  <w14:noFill/>
                  <w14:prstDash w14:val="solid"/>
                  <w14:bevel/>
                </w14:textOutline>
              </w:rPr>
              <w:object w:dxaOrig="4320" w:dyaOrig="2820" w14:anchorId="1E188ED7">
                <v:shape id="_x0000_i1025" type="#_x0000_t75" alt="" style="width:209.1pt;height:136.65pt;mso-width-percent:0;mso-height-percent:0;mso-width-percent:0;mso-height-percent:0" o:ole="">
                  <v:imagedata r:id="rId24" o:title=""/>
                </v:shape>
                <o:OLEObject Type="Embed" ProgID="PBrush" ShapeID="_x0000_i1025" DrawAspect="Content" ObjectID="_1849949015" r:id="rId25"/>
              </w:object>
            </w:r>
          </w:p>
        </w:tc>
        <w:tc>
          <w:tcPr>
            <w:tcW w:w="4110" w:type="dxa"/>
            <w:tcBorders>
              <w:top w:val="nil"/>
              <w:left w:val="nil"/>
              <w:bottom w:val="nil"/>
              <w:right w:val="nil"/>
            </w:tcBorders>
          </w:tcPr>
          <w:p w14:paraId="7043086C" w14:textId="77777777" w:rsidR="006A4533" w:rsidRPr="008D3E9B" w:rsidRDefault="006A4533" w:rsidP="006A4533">
            <w:pPr>
              <w:spacing w:after="0" w:line="240" w:lineRule="auto"/>
              <w:ind w:left="0"/>
              <w:rPr>
                <w:rFonts w:ascii="SKODA Next" w:eastAsia="SKODA Next" w:hAnsi="SKODA Next" w:cs="SKODA Next"/>
                <w:b/>
              </w:rPr>
            </w:pPr>
            <w:r w:rsidRPr="008D3E9B">
              <w:rPr>
                <w:rFonts w:ascii="SKODA Next" w:eastAsia="SKODA Next" w:hAnsi="SKODA Next" w:cs="SKODA Next"/>
                <w:b/>
              </w:rPr>
              <w:t>Rekordná jazda sedemmiestneho SUV do Holandska. Peaq bez nabíjania prešiel 936 kilometrov</w:t>
            </w:r>
          </w:p>
          <w:p w14:paraId="24BE7A12" w14:textId="56A7054E" w:rsidR="006A4533" w:rsidRPr="008D3E9B" w:rsidRDefault="006A4533" w:rsidP="006A4533">
            <w:pPr>
              <w:spacing w:after="0" w:line="240" w:lineRule="auto"/>
              <w:ind w:left="0"/>
              <w:rPr>
                <w:rFonts w:ascii="SKODA Next" w:eastAsia="SKODA Next" w:hAnsi="SKODA Next" w:cs="SKODA Next"/>
                <w:bCs/>
              </w:rPr>
            </w:pPr>
            <w:r w:rsidRPr="008D3E9B">
              <w:rPr>
                <w:rFonts w:ascii="SKODA Next" w:eastAsia="SKODA Next" w:hAnsi="SKODA Next" w:cs="SKODA Next"/>
                <w:bCs/>
              </w:rPr>
              <w:t>Za volantom rekordného vozidla sa striedali kolegovia Marek Jež (vľavo) a Jakub Krs (vpravo), zamestnanci spoločnosti Škoda Auto, ktorí prišli s nápadom vyskúšať čo najdlhší dojazd sedemmiestneho elektromobilu v reálnej premávke.</w:t>
            </w:r>
          </w:p>
          <w:p w14:paraId="3A5DDA1C" w14:textId="77777777" w:rsidR="006A4533" w:rsidRPr="008D3E9B" w:rsidRDefault="006A4533" w:rsidP="00DF3BDB">
            <w:pPr>
              <w:spacing w:after="0" w:line="240" w:lineRule="auto"/>
              <w:ind w:left="0"/>
              <w:rPr>
                <w:rFonts w:ascii="SKODA Next" w:eastAsia="SKODA Next" w:hAnsi="SKODA Next" w:cs="SKODA Next"/>
                <w:bCs/>
              </w:rPr>
            </w:pPr>
          </w:p>
          <w:p w14:paraId="3D852848" w14:textId="09BAEC9F" w:rsidR="006A4533" w:rsidRPr="008D3E9B" w:rsidRDefault="006A4533" w:rsidP="00DF3BDB">
            <w:pPr>
              <w:spacing w:after="0" w:line="240" w:lineRule="auto"/>
              <w:ind w:left="0"/>
              <w:rPr>
                <w:rFonts w:ascii="SKODA Next" w:eastAsia="SKODA Next" w:hAnsi="SKODA Next" w:cs="SKODA Next"/>
                <w:b/>
              </w:rPr>
            </w:pPr>
            <w:hyperlink r:id="rId26" w:history="1">
              <w:r w:rsidRPr="008D3E9B">
                <w:rPr>
                  <w:rFonts w:ascii="SKODA Next" w:eastAsia="SKODA Next" w:hAnsi="SKODA Next" w:cs="SKODA Next"/>
                  <w:bCs/>
                  <w:u w:val="single"/>
                </w:rPr>
                <w:t>Download</w:t>
              </w:r>
            </w:hyperlink>
            <w:r w:rsidRPr="008D3E9B">
              <w:rPr>
                <w:rFonts w:ascii="SKODA Next" w:eastAsia="SKODA Next" w:hAnsi="SKODA Next" w:cs="SKODA Next"/>
                <w:bCs/>
              </w:rPr>
              <w:t xml:space="preserve">                   </w:t>
            </w:r>
            <w:r w:rsidRPr="008D3E9B">
              <w:rPr>
                <w:rFonts w:ascii="SKODA Next" w:eastAsia="SKODA Next" w:hAnsi="SKODA Next" w:cs="SKODA Next"/>
                <w:b/>
              </w:rPr>
              <w:t>Zdroj: Škoda Auto</w:t>
            </w:r>
          </w:p>
          <w:p w14:paraId="38673044" w14:textId="77777777" w:rsidR="006A4533" w:rsidRPr="008D3E9B" w:rsidRDefault="006A4533" w:rsidP="00DF3BDB">
            <w:pPr>
              <w:spacing w:after="0" w:line="240" w:lineRule="auto"/>
              <w:ind w:left="0"/>
              <w:rPr>
                <w:rFonts w:ascii="SKODA Next" w:eastAsia="SKODA Next" w:hAnsi="SKODA Next" w:cs="SKODA Next"/>
                <w:bCs/>
              </w:rPr>
            </w:pPr>
          </w:p>
        </w:tc>
      </w:tr>
    </w:tbl>
    <w:p w14:paraId="4BE368FB" w14:textId="77777777" w:rsidR="006A4533" w:rsidRPr="008D3E9B" w:rsidRDefault="006A4533" w:rsidP="00B278F5">
      <w:pPr>
        <w:spacing w:after="0" w:line="240" w:lineRule="auto"/>
        <w:ind w:left="0"/>
        <w:rPr>
          <w:rFonts w:ascii="SKODA Next" w:eastAsia="SKODA Next" w:hAnsi="SKODA Next" w:cs="SKODA Next"/>
          <w:b/>
          <w:sz w:val="16"/>
          <w:szCs w:val="16"/>
        </w:rPr>
      </w:pPr>
    </w:p>
    <w:p w14:paraId="289D1BBB" w14:textId="77777777" w:rsidR="00080449" w:rsidRPr="008D3E9B" w:rsidRDefault="00080449" w:rsidP="00B278F5">
      <w:pPr>
        <w:spacing w:after="0" w:line="240" w:lineRule="auto"/>
        <w:ind w:left="0"/>
        <w:rPr>
          <w:rFonts w:ascii="SKODA Next" w:eastAsia="SKODA Next" w:hAnsi="SKODA Next" w:cs="SKODA Next"/>
          <w:b/>
          <w:sz w:val="16"/>
          <w:szCs w:val="16"/>
        </w:rPr>
      </w:pPr>
    </w:p>
    <w:p w14:paraId="4617E307" w14:textId="5954E334" w:rsidR="00B278F5" w:rsidRPr="008D3E9B" w:rsidRDefault="00B278F5" w:rsidP="00B278F5">
      <w:pPr>
        <w:spacing w:after="0" w:line="240" w:lineRule="auto"/>
        <w:ind w:left="0"/>
        <w:rPr>
          <w:rFonts w:ascii="SKODA Next" w:eastAsia="SKODA Next" w:hAnsi="SKODA Next" w:cs="SKODA Next"/>
          <w:b/>
          <w:sz w:val="16"/>
          <w:szCs w:val="16"/>
        </w:rPr>
      </w:pPr>
      <w:r w:rsidRPr="008D3E9B">
        <w:rPr>
          <w:rFonts w:ascii="SKODA Next" w:eastAsia="SKODA Next" w:hAnsi="SKODA Next" w:cs="SKODA Next"/>
          <w:b/>
          <w:sz w:val="16"/>
          <w:szCs w:val="16"/>
        </w:rPr>
        <w:t>Škoda Auto</w:t>
      </w:r>
    </w:p>
    <w:p w14:paraId="1D6D5FDB" w14:textId="77777777" w:rsidR="00B278F5" w:rsidRPr="008D3E9B" w:rsidRDefault="00B278F5" w:rsidP="00B278F5">
      <w:pPr>
        <w:spacing w:after="0" w:line="240" w:lineRule="auto"/>
        <w:ind w:left="0"/>
        <w:rPr>
          <w:rFonts w:ascii="SKODA Next" w:eastAsia="SKODA Next" w:hAnsi="SKODA Next" w:cs="SKODA Next"/>
          <w:bCs/>
          <w:sz w:val="16"/>
          <w:szCs w:val="16"/>
        </w:rPr>
      </w:pPr>
      <w:r w:rsidRPr="008D3E9B">
        <w:rPr>
          <w:rFonts w:ascii="SKODA Next" w:eastAsia="SKODA Next" w:hAnsi="SKODA Next" w:cs="SKODA Next"/>
          <w:bCs/>
          <w:sz w:val="16"/>
          <w:szCs w:val="16"/>
        </w:rPr>
        <w:t>› sa v novom desaťročí úspešne riadi stratégiou „Next Level Škoda Strategy“;</w:t>
      </w:r>
    </w:p>
    <w:p w14:paraId="08032602" w14:textId="77777777" w:rsidR="00B278F5" w:rsidRPr="008D3E9B" w:rsidRDefault="00B278F5" w:rsidP="00B278F5">
      <w:pPr>
        <w:spacing w:after="0" w:line="240" w:lineRule="auto"/>
        <w:ind w:left="0"/>
        <w:rPr>
          <w:rFonts w:ascii="SKODA Next" w:eastAsia="SKODA Next" w:hAnsi="SKODA Next" w:cs="SKODA Next"/>
          <w:bCs/>
          <w:sz w:val="16"/>
          <w:szCs w:val="16"/>
        </w:rPr>
      </w:pPr>
      <w:r w:rsidRPr="008D3E9B">
        <w:rPr>
          <w:rFonts w:ascii="SKODA Next" w:eastAsia="SKODA Next" w:hAnsi="SKODA Next" w:cs="SKODA Next"/>
          <w:bCs/>
          <w:sz w:val="16"/>
          <w:szCs w:val="16"/>
        </w:rPr>
        <w:t>› sa usiluje o to, aby sa do konca dekády zaradila medzi tri najpredávanejšie značky v Európe tým, že zákazníkom ponúka to najlepšie z oboch svetov prostredníctvom radu atraktívnych modelov s plne elektrickými, hybridnými a spaľovacími pohonnými jednotkami;</w:t>
      </w:r>
    </w:p>
    <w:p w14:paraId="7BD5DF35" w14:textId="77777777" w:rsidR="00B278F5" w:rsidRPr="008D3E9B" w:rsidRDefault="00B278F5" w:rsidP="00B278F5">
      <w:pPr>
        <w:spacing w:after="0" w:line="240" w:lineRule="auto"/>
        <w:ind w:left="0"/>
        <w:rPr>
          <w:rFonts w:ascii="SKODA Next" w:eastAsia="SKODA Next" w:hAnsi="SKODA Next" w:cs="SKODA Next"/>
          <w:bCs/>
          <w:sz w:val="16"/>
          <w:szCs w:val="16"/>
        </w:rPr>
      </w:pPr>
      <w:r w:rsidRPr="008D3E9B">
        <w:rPr>
          <w:rFonts w:ascii="SKODA Next" w:eastAsia="SKODA Next" w:hAnsi="SKODA Next" w:cs="SKODA Next"/>
          <w:bCs/>
          <w:sz w:val="16"/>
          <w:szCs w:val="16"/>
        </w:rPr>
        <w:lastRenderedPageBreak/>
        <w:t>› efektívne využíva potenciál na dôležitých rastových trhoch ako je India a severná Afrika, Vietnam a región ASEAN;</w:t>
      </w:r>
    </w:p>
    <w:p w14:paraId="56E0F534" w14:textId="74E8D652" w:rsidR="00B278F5" w:rsidRPr="008D3E9B" w:rsidRDefault="00B278F5" w:rsidP="00B278F5">
      <w:pPr>
        <w:spacing w:after="0" w:line="240" w:lineRule="auto"/>
        <w:ind w:left="0"/>
        <w:rPr>
          <w:rFonts w:ascii="SKODA Next" w:eastAsia="SKODA Next" w:hAnsi="SKODA Next" w:cs="SKODA Next"/>
          <w:bCs/>
          <w:sz w:val="16"/>
          <w:szCs w:val="16"/>
        </w:rPr>
      </w:pPr>
      <w:r w:rsidRPr="008D3E9B">
        <w:rPr>
          <w:rFonts w:ascii="SKODA Next" w:eastAsia="SKODA Next" w:hAnsi="SKODA Next" w:cs="SKODA Next"/>
          <w:bCs/>
          <w:sz w:val="16"/>
          <w:szCs w:val="16"/>
        </w:rPr>
        <w:t>› v súčasnosti zákazníkom ponúka 1</w:t>
      </w:r>
      <w:r w:rsidR="00E37434" w:rsidRPr="008D3E9B">
        <w:rPr>
          <w:rFonts w:ascii="SKODA Next" w:eastAsia="SKODA Next" w:hAnsi="SKODA Next" w:cs="SKODA Next"/>
          <w:bCs/>
          <w:sz w:val="16"/>
          <w:szCs w:val="16"/>
        </w:rPr>
        <w:t>4</w:t>
      </w:r>
      <w:r w:rsidRPr="008D3E9B">
        <w:rPr>
          <w:rFonts w:ascii="SKODA Next" w:eastAsia="SKODA Next" w:hAnsi="SKODA Next" w:cs="SKODA Next"/>
          <w:bCs/>
          <w:sz w:val="16"/>
          <w:szCs w:val="16"/>
        </w:rPr>
        <w:t xml:space="preserve"> modelových radov osobných automobilov: Fabia, Scala, Octavia, Superb, Kamiq, Karoq, Kodiaq, Elroq, Enyaq, </w:t>
      </w:r>
      <w:r w:rsidR="00F80C59" w:rsidRPr="008D3E9B">
        <w:rPr>
          <w:rFonts w:ascii="SKODA Next" w:eastAsia="SKODA Next" w:hAnsi="SKODA Next" w:cs="SKODA Next"/>
          <w:bCs/>
          <w:sz w:val="16"/>
          <w:szCs w:val="16"/>
        </w:rPr>
        <w:t xml:space="preserve">Epiq, </w:t>
      </w:r>
      <w:r w:rsidR="00E37434" w:rsidRPr="008D3E9B">
        <w:rPr>
          <w:rFonts w:ascii="SKODA Next" w:eastAsia="SKODA Next" w:hAnsi="SKODA Next" w:cs="SKODA Next"/>
          <w:bCs/>
          <w:sz w:val="16"/>
          <w:szCs w:val="16"/>
        </w:rPr>
        <w:t xml:space="preserve">Peaq, </w:t>
      </w:r>
      <w:r w:rsidRPr="008D3E9B">
        <w:rPr>
          <w:rFonts w:ascii="SKODA Next" w:eastAsia="SKODA Next" w:hAnsi="SKODA Next" w:cs="SKODA Next"/>
          <w:bCs/>
          <w:sz w:val="16"/>
          <w:szCs w:val="16"/>
        </w:rPr>
        <w:t>Slavia, Kylaq a Kushaq;</w:t>
      </w:r>
    </w:p>
    <w:p w14:paraId="0F2BBCF6" w14:textId="77777777" w:rsidR="00B278F5" w:rsidRPr="008D3E9B" w:rsidRDefault="00B278F5" w:rsidP="00B278F5">
      <w:pPr>
        <w:spacing w:after="0" w:line="240" w:lineRule="auto"/>
        <w:ind w:left="0"/>
        <w:rPr>
          <w:rFonts w:ascii="SKODA Next" w:eastAsia="SKODA Next" w:hAnsi="SKODA Next" w:cs="SKODA Next"/>
          <w:bCs/>
          <w:sz w:val="16"/>
          <w:szCs w:val="16"/>
        </w:rPr>
      </w:pPr>
      <w:r w:rsidRPr="008D3E9B">
        <w:rPr>
          <w:rFonts w:ascii="SKODA Next" w:eastAsia="SKODA Next" w:hAnsi="SKODA Next" w:cs="SKODA Next"/>
          <w:bCs/>
          <w:sz w:val="16"/>
          <w:szCs w:val="16"/>
        </w:rPr>
        <w:t>› v roku 2025 dodala zákazníkom po celom svete viac ako 1 040 000 vozidiel;</w:t>
      </w:r>
    </w:p>
    <w:p w14:paraId="1BFCE084" w14:textId="77777777" w:rsidR="00B278F5" w:rsidRPr="008D3E9B" w:rsidRDefault="00B278F5" w:rsidP="00B278F5">
      <w:pPr>
        <w:spacing w:after="0" w:line="240" w:lineRule="auto"/>
        <w:ind w:left="0"/>
        <w:rPr>
          <w:rFonts w:ascii="SKODA Next" w:eastAsia="SKODA Next" w:hAnsi="SKODA Next" w:cs="SKODA Next"/>
          <w:bCs/>
          <w:sz w:val="16"/>
          <w:szCs w:val="16"/>
        </w:rPr>
      </w:pPr>
      <w:r w:rsidRPr="008D3E9B">
        <w:rPr>
          <w:rFonts w:ascii="SKODA Next" w:eastAsia="SKODA Next" w:hAnsi="SKODA Next" w:cs="SKODA Next"/>
          <w:bCs/>
          <w:sz w:val="16"/>
          <w:szCs w:val="16"/>
        </w:rPr>
        <w:t xml:space="preserve">› je už viac ako 30 rokov súčasťou koncernu Volkswagen, jedného z globálne najúspešnejších výrobcov automobilov; </w:t>
      </w:r>
    </w:p>
    <w:p w14:paraId="4F3DF5CE" w14:textId="77777777" w:rsidR="00B278F5" w:rsidRPr="008D3E9B" w:rsidRDefault="00B278F5" w:rsidP="00B278F5">
      <w:pPr>
        <w:spacing w:after="0" w:line="240" w:lineRule="auto"/>
        <w:ind w:left="0"/>
        <w:rPr>
          <w:rFonts w:ascii="SKODA Next" w:eastAsia="SKODA Next" w:hAnsi="SKODA Next" w:cs="SKODA Next"/>
          <w:bCs/>
          <w:sz w:val="16"/>
          <w:szCs w:val="16"/>
        </w:rPr>
      </w:pPr>
      <w:r w:rsidRPr="008D3E9B">
        <w:rPr>
          <w:rFonts w:ascii="SKODA Next" w:eastAsia="SKODA Next" w:hAnsi="SKODA Next" w:cs="SKODA Next"/>
          <w:bCs/>
          <w:sz w:val="16"/>
          <w:szCs w:val="16"/>
        </w:rPr>
        <w:t>› je súčasťou Brand Group CORE, organizačnej fúzie objemových značiek koncernu Volkswagen, ktorej cieľom je dosiahnutie spoločného rastu a významné zvýšenie celkovej efektivity všetkých piatich objemových značiek;</w:t>
      </w:r>
    </w:p>
    <w:p w14:paraId="170BAF1D" w14:textId="77777777" w:rsidR="00B278F5" w:rsidRPr="008D3E9B" w:rsidRDefault="00B278F5" w:rsidP="00B278F5">
      <w:pPr>
        <w:spacing w:after="0" w:line="240" w:lineRule="auto"/>
        <w:ind w:left="0"/>
        <w:rPr>
          <w:rFonts w:ascii="SKODA Next" w:eastAsia="SKODA Next" w:hAnsi="SKODA Next" w:cs="SKODA Next"/>
          <w:bCs/>
          <w:sz w:val="16"/>
          <w:szCs w:val="16"/>
        </w:rPr>
      </w:pPr>
      <w:r w:rsidRPr="008D3E9B">
        <w:rPr>
          <w:rFonts w:ascii="SKODA Next" w:eastAsia="SKODA Next" w:hAnsi="SKODA Next" w:cs="SKODA Next"/>
          <w:bCs/>
          <w:sz w:val="16"/>
          <w:szCs w:val="16"/>
        </w:rPr>
        <w:t>› samostatne vyvíja a vyrába komponenty ako batériové systémy pre platformu MEB, motory a prevodovky pre ďalšie značky koncernu Volkswagen;</w:t>
      </w:r>
    </w:p>
    <w:p w14:paraId="3649A5C1" w14:textId="77777777" w:rsidR="00B278F5" w:rsidRPr="008D3E9B" w:rsidRDefault="00B278F5" w:rsidP="00B278F5">
      <w:pPr>
        <w:spacing w:after="0" w:line="240" w:lineRule="auto"/>
        <w:ind w:left="0"/>
        <w:rPr>
          <w:rFonts w:ascii="SKODA Next" w:eastAsia="SKODA Next" w:hAnsi="SKODA Next" w:cs="SKODA Next"/>
          <w:bCs/>
          <w:sz w:val="16"/>
          <w:szCs w:val="16"/>
        </w:rPr>
      </w:pPr>
      <w:r w:rsidRPr="008D3E9B">
        <w:rPr>
          <w:rFonts w:ascii="SKODA Next" w:eastAsia="SKODA Next" w:hAnsi="SKODA Next" w:cs="SKODA Next"/>
          <w:bCs/>
          <w:sz w:val="16"/>
          <w:szCs w:val="16"/>
        </w:rPr>
        <w:t>› prevádzkuje tri výrobné závody v Českej republike, má výrobné kapacity v Číne, na Slovensku a v Indii, väčšinou prostredníctvom koncernových partnerstiev, ďalej taktiež na Ukrajine v spolupráci s lokálnym partnerom;</w:t>
      </w:r>
    </w:p>
    <w:p w14:paraId="61B1F41A" w14:textId="78BF0946" w:rsidR="00B278F5" w:rsidRPr="008D3E9B" w:rsidRDefault="00B278F5" w:rsidP="008F1DA0">
      <w:pPr>
        <w:spacing w:after="0" w:line="240" w:lineRule="auto"/>
        <w:ind w:left="0"/>
        <w:rPr>
          <w:rStyle w:val="iadne"/>
          <w:rFonts w:ascii="SKODA Next" w:eastAsia="SKODA Next" w:hAnsi="SKODA Next" w:cs="SKODA Next"/>
          <w:bCs/>
          <w:sz w:val="16"/>
          <w:szCs w:val="16"/>
        </w:rPr>
      </w:pPr>
      <w:r w:rsidRPr="008D3E9B">
        <w:rPr>
          <w:rFonts w:ascii="SKODA Next" w:eastAsia="SKODA Next" w:hAnsi="SKODA Next" w:cs="SKODA Next"/>
          <w:bCs/>
          <w:sz w:val="16"/>
          <w:szCs w:val="16"/>
        </w:rPr>
        <w:t>› celosvetovo zamestnáva viac než 40 000 ľudí a je aktívna na viac ako 100 trhoch.</w:t>
      </w:r>
    </w:p>
    <w:sectPr w:rsidR="00B278F5" w:rsidRPr="008D3E9B">
      <w:headerReference w:type="default" r:id="rId27"/>
      <w:footerReference w:type="even" r:id="rId28"/>
      <w:footerReference w:type="default" r:id="rId29"/>
      <w:footerReference w:type="first" r:id="rId30"/>
      <w:pgSz w:w="11900" w:h="16840"/>
      <w:pgMar w:top="2269" w:right="1841" w:bottom="2694" w:left="1134" w:header="850" w:footer="41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FAB9AB" w14:textId="77777777" w:rsidR="00E23C15" w:rsidRDefault="00E23C15">
      <w:pPr>
        <w:spacing w:after="0" w:line="240" w:lineRule="auto"/>
      </w:pPr>
      <w:r>
        <w:separator/>
      </w:r>
    </w:p>
  </w:endnote>
  <w:endnote w:type="continuationSeparator" w:id="0">
    <w:p w14:paraId="7BF3A0A3" w14:textId="77777777" w:rsidR="00E23C15" w:rsidRDefault="00E23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Arial"/>
    <w:panose1 w:val="02000503000000020004"/>
    <w:charset w:val="00"/>
    <w:family w:val="auto"/>
    <w:pitch w:val="variable"/>
    <w:sig w:usb0="E50002FF" w:usb1="500079DB" w:usb2="00000010" w:usb3="00000000" w:csb0="00000001" w:csb1="00000000"/>
  </w:font>
  <w:font w:name="Verdana">
    <w:panose1 w:val="020B0604030504040204"/>
    <w:charset w:val="EE"/>
    <w:family w:val="swiss"/>
    <w:pitch w:val="variable"/>
    <w:sig w:usb0="A00006FF" w:usb1="4000205B" w:usb2="00000010" w:usb3="00000000" w:csb0="0000019F" w:csb1="00000000"/>
  </w:font>
  <w:font w:name="SKODA Next Light">
    <w:panose1 w:val="020B0304020603020204"/>
    <w:charset w:val="00"/>
    <w:family w:val="swiss"/>
    <w:pitch w:val="variable"/>
    <w:sig w:usb0="A00002E7" w:usb1="00002021" w:usb2="00000000" w:usb3="00000000" w:csb0="0000009F" w:csb1="00000000"/>
  </w:font>
  <w:font w:name="SKODA Next">
    <w:altName w:val="Calibri"/>
    <w:panose1 w:val="020B0504020603020204"/>
    <w:charset w:val="EE"/>
    <w:family w:val="swiss"/>
    <w:pitch w:val="variable"/>
    <w:sig w:usb0="A00002E7" w:usb1="00002021"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F0E1C2" w14:textId="7C2F49B5" w:rsidR="00FB2F97" w:rsidRDefault="00FB2F97">
    <w:pPr>
      <w:pStyle w:val="Pta"/>
    </w:pPr>
    <w:r>
      <w:rPr>
        <w:noProof/>
        <w14:textOutline w14:w="0" w14:cap="rnd" w14:cmpd="sng" w14:algn="ctr">
          <w14:noFill/>
          <w14:prstDash w14:val="solid"/>
          <w14:bevel/>
        </w14:textOutline>
      </w:rPr>
      <mc:AlternateContent>
        <mc:Choice Requires="wps">
          <w:drawing>
            <wp:anchor distT="0" distB="0" distL="0" distR="0" simplePos="0" relativeHeight="251664384" behindDoc="0" locked="0" layoutInCell="1" allowOverlap="1" wp14:anchorId="3D2BA76E" wp14:editId="0334FB88">
              <wp:simplePos x="635" y="635"/>
              <wp:positionH relativeFrom="page">
                <wp:align>left</wp:align>
              </wp:positionH>
              <wp:positionV relativeFrom="page">
                <wp:align>bottom</wp:align>
              </wp:positionV>
              <wp:extent cx="1207135" cy="325120"/>
              <wp:effectExtent l="0" t="0" r="12065" b="0"/>
              <wp:wrapNone/>
              <wp:docPr id="1090992528" name="Textové pole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07135" cy="325120"/>
                      </a:xfrm>
                      <a:prstGeom prst="rect">
                        <a:avLst/>
                      </a:prstGeom>
                      <a:noFill/>
                      <a:ln>
                        <a:noFill/>
                      </a:ln>
                      <a:effectLst/>
                      <a:sp3d/>
                    </wps:spPr>
                    <wps:txbx>
                      <w:txbxContent>
                        <w:p w14:paraId="7FAC3313" w14:textId="0C3050E6" w:rsidR="00FB2F97" w:rsidRPr="00FB2F97" w:rsidRDefault="00FB2F97" w:rsidP="00FB2F97">
                          <w:pPr>
                            <w:spacing w:after="0"/>
                            <w:rPr>
                              <w:rFonts w:ascii="Arial" w:eastAsia="Arial" w:hAnsi="Arial" w:cs="Arial"/>
                              <w:noProof/>
                              <w:sz w:val="16"/>
                              <w:szCs w:val="16"/>
                            </w:rPr>
                          </w:pPr>
                          <w:r w:rsidRPr="00FB2F97">
                            <w:rPr>
                              <w:rFonts w:ascii="Arial" w:eastAsia="Arial" w:hAnsi="Arial" w:cs="Arial"/>
                              <w:noProof/>
                              <w:sz w:val="16"/>
                              <w:szCs w:val="16"/>
                            </w:rPr>
                            <w:t>INTERNAL</w:t>
                          </w:r>
                        </w:p>
                      </w:txbxContent>
                    </wps:txbx>
                    <wps:bodyPr rot="0" spcFirstLastPara="1" vertOverflow="overflow" horzOverflow="overflow" vert="horz" wrap="none" lIns="254000" tIns="0" rIns="0" bIns="190500" numCol="1" spcCol="3810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3D2BA76E" id="_x0000_t202" coordsize="21600,21600" o:spt="202" path="m,l,21600r21600,l21600,xe">
              <v:stroke joinstyle="miter"/>
              <v:path gradientshapeok="t" o:connecttype="rect"/>
            </v:shapetype>
            <v:shape id="Textové pole 2" o:spid="_x0000_s1029" type="#_x0000_t202" alt="INTERNAL" style="position:absolute;left:0;text-align:left;margin-left:0;margin-top:0;width:95.05pt;height:25.6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" filled="f" stroked="f">
              <v:textbox style="mso-fit-shape-to-text:t" inset="20pt,0,0,15pt">
                <w:txbxContent>
                  <w:p w14:paraId="7FAC3313" w14:textId="0C3050E6" w:rsidR="00FB2F97" w:rsidRPr="00FB2F97" w:rsidRDefault="00FB2F97" w:rsidP="00FB2F97">
                    <w:pPr>
                      <w:spacing w:after="0"/>
                      <w:rPr>
                        <w:rFonts w:ascii="Arial" w:eastAsia="Arial" w:hAnsi="Arial" w:cs="Arial"/>
                        <w:noProof/>
                        <w:sz w:val="16"/>
                        <w:szCs w:val="16"/>
                      </w:rPr>
                    </w:pPr>
                    <w:r w:rsidRPr="00FB2F97">
                      <w:rPr>
                        <w:rFonts w:ascii="Arial" w:eastAsia="Arial" w:hAnsi="Arial" w:cs="Arial"/>
                        <w:noProof/>
                        <w:sz w:val="16"/>
                        <w:szCs w:val="16"/>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0C5259" w14:textId="464C8430" w:rsidR="002C3795" w:rsidRDefault="00FB2F97">
    <w:pPr>
      <w:tabs>
        <w:tab w:val="right" w:pos="7938"/>
      </w:tabs>
      <w:ind w:firstLine="709"/>
      <w:rPr>
        <w:rStyle w:val="iadneA"/>
        <w:sz w:val="13"/>
        <w:szCs w:val="13"/>
      </w:rPr>
    </w:pPr>
    <w:r>
      <w:rPr>
        <w:noProof/>
        <w:sz w:val="13"/>
        <w:szCs w:val="13"/>
        <w14:textOutline w14:w="0" w14:cap="rnd" w14:cmpd="sng" w14:algn="ctr">
          <w14:noFill/>
          <w14:prstDash w14:val="solid"/>
          <w14:bevel/>
        </w14:textOutline>
      </w:rPr>
      <mc:AlternateContent>
        <mc:Choice Requires="wps">
          <w:drawing>
            <wp:anchor distT="0" distB="0" distL="0" distR="0" simplePos="0" relativeHeight="251665408" behindDoc="0" locked="0" layoutInCell="1" allowOverlap="1" wp14:anchorId="00781024" wp14:editId="5A27AC95">
              <wp:simplePos x="723900" y="9753600"/>
              <wp:positionH relativeFrom="page">
                <wp:align>left</wp:align>
              </wp:positionH>
              <wp:positionV relativeFrom="page">
                <wp:align>bottom</wp:align>
              </wp:positionV>
              <wp:extent cx="1207135" cy="325120"/>
              <wp:effectExtent l="0" t="0" r="12065" b="0"/>
              <wp:wrapNone/>
              <wp:docPr id="1655312746" name="Textové pole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07135" cy="325120"/>
                      </a:xfrm>
                      <a:prstGeom prst="rect">
                        <a:avLst/>
                      </a:prstGeom>
                      <a:noFill/>
                      <a:ln>
                        <a:noFill/>
                      </a:ln>
                      <a:effectLst/>
                      <a:sp3d/>
                    </wps:spPr>
                    <wps:txbx>
                      <w:txbxContent>
                        <w:p w14:paraId="398C391D" w14:textId="5377CED6" w:rsidR="00FB2F97" w:rsidRPr="00FB2F97" w:rsidRDefault="00FB2F97" w:rsidP="00FB2F97">
                          <w:pPr>
                            <w:spacing w:after="0"/>
                            <w:rPr>
                              <w:rFonts w:ascii="Arial" w:eastAsia="Arial" w:hAnsi="Arial" w:cs="Arial"/>
                              <w:noProof/>
                              <w:sz w:val="16"/>
                              <w:szCs w:val="16"/>
                            </w:rPr>
                          </w:pPr>
                          <w:r w:rsidRPr="00FB2F97">
                            <w:rPr>
                              <w:rFonts w:ascii="Arial" w:eastAsia="Arial" w:hAnsi="Arial" w:cs="Arial"/>
                              <w:noProof/>
                              <w:sz w:val="16"/>
                              <w:szCs w:val="16"/>
                            </w:rPr>
                            <w:t>INTERNAL</w:t>
                          </w:r>
                        </w:p>
                      </w:txbxContent>
                    </wps:txbx>
                    <wps:bodyPr rot="0" spcFirstLastPara="1" vertOverflow="overflow" horzOverflow="overflow" vert="horz" wrap="none" lIns="254000" tIns="0" rIns="0" bIns="190500" numCol="1" spcCol="3810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00781024" id="_x0000_t202" coordsize="21600,21600" o:spt="202" path="m,l,21600r21600,l21600,xe">
              <v:stroke joinstyle="miter"/>
              <v:path gradientshapeok="t" o:connecttype="rect"/>
            </v:shapetype>
            <v:shape id="Textové pole 3" o:spid="_x0000_s1030" type="#_x0000_t202" alt="INTERNAL" style="position:absolute;left:0;text-align:left;margin-left:0;margin-top:0;width:95.05pt;height:25.6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" filled="f" stroked="f">
              <v:textbox style="mso-fit-shape-to-text:t" inset="20pt,0,0,15pt">
                <w:txbxContent>
                  <w:p w14:paraId="398C391D" w14:textId="5377CED6" w:rsidR="00FB2F97" w:rsidRPr="00FB2F97" w:rsidRDefault="00FB2F97" w:rsidP="00FB2F97">
                    <w:pPr>
                      <w:spacing w:after="0"/>
                      <w:rPr>
                        <w:rFonts w:ascii="Arial" w:eastAsia="Arial" w:hAnsi="Arial" w:cs="Arial"/>
                        <w:noProof/>
                        <w:sz w:val="16"/>
                        <w:szCs w:val="16"/>
                      </w:rPr>
                    </w:pPr>
                    <w:r w:rsidRPr="00FB2F97">
                      <w:rPr>
                        <w:rFonts w:ascii="Arial" w:eastAsia="Arial" w:hAnsi="Arial" w:cs="Arial"/>
                        <w:noProof/>
                        <w:sz w:val="16"/>
                        <w:szCs w:val="16"/>
                      </w:rPr>
                      <w:t>INTERNAL</w:t>
                    </w:r>
                  </w:p>
                </w:txbxContent>
              </v:textbox>
              <w10:wrap anchorx="page" anchory="page"/>
            </v:shape>
          </w:pict>
        </mc:Fallback>
      </mc:AlternateContent>
    </w:r>
  </w:p>
  <w:p w14:paraId="40BFE6C4" w14:textId="77777777" w:rsidR="002C3795" w:rsidRDefault="00476D85">
    <w:pPr>
      <w:tabs>
        <w:tab w:val="left" w:pos="2874"/>
        <w:tab w:val="right" w:pos="7938"/>
      </w:tabs>
      <w:ind w:firstLine="709"/>
      <w:rPr>
        <w:sz w:val="13"/>
        <w:szCs w:val="13"/>
      </w:rPr>
    </w:pPr>
    <w:r>
      <w:rPr>
        <w:sz w:val="13"/>
        <w:szCs w:val="13"/>
      </w:rPr>
      <w:tab/>
    </w:r>
  </w:p>
  <w:p w14:paraId="1D04BD27" w14:textId="77777777" w:rsidR="002C3795" w:rsidRDefault="002C3795">
    <w:pPr>
      <w:tabs>
        <w:tab w:val="right" w:pos="7938"/>
      </w:tabs>
      <w:ind w:firstLine="709"/>
      <w:rPr>
        <w:rStyle w:val="iadneA"/>
        <w:sz w:val="13"/>
        <w:szCs w:val="13"/>
      </w:rPr>
    </w:pPr>
  </w:p>
  <w:p w14:paraId="59D953BD" w14:textId="77777777" w:rsidR="002C3795" w:rsidRDefault="00476D85">
    <w:pPr>
      <w:tabs>
        <w:tab w:val="right" w:pos="7938"/>
      </w:tabs>
      <w:ind w:firstLine="709"/>
    </w:pPr>
    <w:r>
      <w:rPr>
        <w:sz w:val="13"/>
        <w:szCs w:val="13"/>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25B64F" w14:textId="4C8AA3B9" w:rsidR="00FB2F97" w:rsidRDefault="00FB2F97">
    <w:pPr>
      <w:pStyle w:val="Pta"/>
    </w:pPr>
    <w:r>
      <w:rPr>
        <w:noProof/>
        <w14:textOutline w14:w="0" w14:cap="rnd" w14:cmpd="sng" w14:algn="ctr">
          <w14:noFill/>
          <w14:prstDash w14:val="solid"/>
          <w14:bevel/>
        </w14:textOutline>
      </w:rPr>
      <mc:AlternateContent>
        <mc:Choice Requires="wps">
          <w:drawing>
            <wp:anchor distT="0" distB="0" distL="0" distR="0" simplePos="0" relativeHeight="251663360" behindDoc="0" locked="0" layoutInCell="1" allowOverlap="1" wp14:anchorId="7DB7D98E" wp14:editId="37D06BFA">
              <wp:simplePos x="635" y="635"/>
              <wp:positionH relativeFrom="page">
                <wp:align>left</wp:align>
              </wp:positionH>
              <wp:positionV relativeFrom="page">
                <wp:align>bottom</wp:align>
              </wp:positionV>
              <wp:extent cx="1207135" cy="325120"/>
              <wp:effectExtent l="0" t="0" r="12065" b="0"/>
              <wp:wrapNone/>
              <wp:docPr id="1244399253" name="Textové pole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07135" cy="325120"/>
                      </a:xfrm>
                      <a:prstGeom prst="rect">
                        <a:avLst/>
                      </a:prstGeom>
                      <a:noFill/>
                      <a:ln>
                        <a:noFill/>
                      </a:ln>
                      <a:effectLst/>
                      <a:sp3d/>
                    </wps:spPr>
                    <wps:txbx>
                      <w:txbxContent>
                        <w:p w14:paraId="233947AE" w14:textId="677FA5C4" w:rsidR="00FB2F97" w:rsidRPr="00FB2F97" w:rsidRDefault="00FB2F97" w:rsidP="00FB2F97">
                          <w:pPr>
                            <w:spacing w:after="0"/>
                            <w:rPr>
                              <w:rFonts w:ascii="Arial" w:eastAsia="Arial" w:hAnsi="Arial" w:cs="Arial"/>
                              <w:noProof/>
                              <w:sz w:val="16"/>
                              <w:szCs w:val="16"/>
                            </w:rPr>
                          </w:pPr>
                          <w:r w:rsidRPr="00FB2F97">
                            <w:rPr>
                              <w:rFonts w:ascii="Arial" w:eastAsia="Arial" w:hAnsi="Arial" w:cs="Arial"/>
                              <w:noProof/>
                              <w:sz w:val="16"/>
                              <w:szCs w:val="16"/>
                            </w:rPr>
                            <w:t>INTERNAL</w:t>
                          </w:r>
                        </w:p>
                      </w:txbxContent>
                    </wps:txbx>
                    <wps:bodyPr rot="0" spcFirstLastPara="1" vertOverflow="overflow" horzOverflow="overflow" vert="horz" wrap="none" lIns="254000" tIns="0" rIns="0" bIns="190500" numCol="1" spcCol="3810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7DB7D98E" id="_x0000_t202" coordsize="21600,21600" o:spt="202" path="m,l,21600r21600,l21600,xe">
              <v:stroke joinstyle="miter"/>
              <v:path gradientshapeok="t" o:connecttype="rect"/>
            </v:shapetype>
            <v:shape id="Textové pole 1" o:spid="_x0000_s1031" type="#_x0000_t202" alt="INTERNAL" style="position:absolute;left:0;text-align:left;margin-left:0;margin-top:0;width:95.05pt;height:25.6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" filled="f" stroked="f">
              <v:textbox style="mso-fit-shape-to-text:t" inset="20pt,0,0,15pt">
                <w:txbxContent>
                  <w:p w14:paraId="233947AE" w14:textId="677FA5C4" w:rsidR="00FB2F97" w:rsidRPr="00FB2F97" w:rsidRDefault="00FB2F97" w:rsidP="00FB2F97">
                    <w:pPr>
                      <w:spacing w:after="0"/>
                      <w:rPr>
                        <w:rFonts w:ascii="Arial" w:eastAsia="Arial" w:hAnsi="Arial" w:cs="Arial"/>
                        <w:noProof/>
                        <w:sz w:val="16"/>
                        <w:szCs w:val="16"/>
                      </w:rPr>
                    </w:pPr>
                    <w:r w:rsidRPr="00FB2F97">
                      <w:rPr>
                        <w:rFonts w:ascii="Arial" w:eastAsia="Arial" w:hAnsi="Arial" w:cs="Arial"/>
                        <w:noProof/>
                        <w:sz w:val="16"/>
                        <w:szCs w:val="16"/>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89DCB3" w14:textId="77777777" w:rsidR="00E23C15" w:rsidRDefault="00E23C15">
      <w:pPr>
        <w:spacing w:after="0" w:line="240" w:lineRule="auto"/>
      </w:pPr>
      <w:r>
        <w:separator/>
      </w:r>
    </w:p>
  </w:footnote>
  <w:footnote w:type="continuationSeparator" w:id="0">
    <w:p w14:paraId="2873C03E" w14:textId="77777777" w:rsidR="00E23C15" w:rsidRDefault="00E23C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406A28" w14:textId="0C249880" w:rsidR="002C3795" w:rsidRDefault="00A974C5">
    <w:pPr>
      <w:spacing w:line="240" w:lineRule="auto"/>
      <w:ind w:left="0"/>
    </w:pPr>
    <w:r>
      <w:rPr>
        <w:b/>
        <w:bCs/>
        <w:noProof/>
        <w:sz w:val="28"/>
        <w:szCs w:val="28"/>
      </w:rPr>
      <w:drawing>
        <wp:anchor distT="0" distB="0" distL="114300" distR="114300" simplePos="0" relativeHeight="251667456" behindDoc="1" locked="0" layoutInCell="1" allowOverlap="1" wp14:anchorId="32CD4CB1" wp14:editId="0903FF71">
          <wp:simplePos x="0" y="0"/>
          <wp:positionH relativeFrom="margin">
            <wp:posOffset>3560508</wp:posOffset>
          </wp:positionH>
          <wp:positionV relativeFrom="paragraph">
            <wp:posOffset>-47381</wp:posOffset>
          </wp:positionV>
          <wp:extent cx="1514475" cy="396875"/>
          <wp:effectExtent l="0" t="0" r="0" b="0"/>
          <wp:wrapTight wrapText="bothSides">
            <wp:wrapPolygon edited="0">
              <wp:start x="0" y="2074"/>
              <wp:lineTo x="0" y="18662"/>
              <wp:lineTo x="21192" y="18662"/>
              <wp:lineTo x="19834" y="5184"/>
              <wp:lineTo x="19562" y="2074"/>
              <wp:lineTo x="0" y="2074"/>
            </wp:wrapPolygon>
          </wp:wrapTight>
          <wp:docPr id="1878126012" name="Obrázek 1" descr="Obsah obrázku Písmo, Grafika, snímek obrazovky, typografi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126012" name="Obrázek 1" descr="Obsah obrázku Písmo, Grafika, snímek obrazovky, typografie&#10;&#10;Popis byl vytvořen automaticky"/>
                  <pic:cNvPicPr/>
                </pic:nvPicPr>
                <pic:blipFill rotWithShape="1">
                  <a:blip r:embed="rId1"/>
                  <a:srcRect t="2344" r="28378"/>
                  <a:stretch>
                    <a:fillRect/>
                  </a:stretch>
                </pic:blipFill>
                <pic:spPr bwMode="auto">
                  <a:xfrm>
                    <a:off x="0" y="0"/>
                    <a:ext cx="1514475" cy="396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76D85">
      <w:rPr>
        <w:noProof/>
      </w:rPr>
      <w:drawing>
        <wp:anchor distT="152400" distB="152400" distL="152400" distR="152400" simplePos="0" relativeHeight="251659264" behindDoc="1" locked="0" layoutInCell="1" allowOverlap="1" wp14:anchorId="1AC0791E" wp14:editId="72FB2AD5">
          <wp:simplePos x="0" y="0"/>
          <wp:positionH relativeFrom="page">
            <wp:posOffset>1</wp:posOffset>
          </wp:positionH>
          <wp:positionV relativeFrom="page">
            <wp:posOffset>9571684</wp:posOffset>
          </wp:positionV>
          <wp:extent cx="7588250" cy="1951990"/>
          <wp:effectExtent l="0" t="0" r="0" b="0"/>
          <wp:wrapNone/>
          <wp:docPr id="387442095" name="officeArt object" descr="image7.png"/>
          <wp:cNvGraphicFramePr/>
          <a:graphic xmlns:a="http://schemas.openxmlformats.org/drawingml/2006/main">
            <a:graphicData uri="http://schemas.openxmlformats.org/drawingml/2006/picture">
              <pic:pic xmlns:pic="http://schemas.openxmlformats.org/drawingml/2006/picture">
                <pic:nvPicPr>
                  <pic:cNvPr id="1073741826" name="image7.png" descr="image7.png"/>
                  <pic:cNvPicPr>
                    <a:picLocks noChangeAspect="1"/>
                  </pic:cNvPicPr>
                </pic:nvPicPr>
                <pic:blipFill>
                  <a:blip r:embed="rId2"/>
                  <a:stretch>
                    <a:fillRect/>
                  </a:stretch>
                </pic:blipFill>
                <pic:spPr>
                  <a:xfrm>
                    <a:off x="0" y="0"/>
                    <a:ext cx="7588250" cy="1951990"/>
                  </a:xfrm>
                  <a:prstGeom prst="rect">
                    <a:avLst/>
                  </a:prstGeom>
                  <a:ln w="12700" cap="flat">
                    <a:noFill/>
                    <a:miter lim="400000"/>
                  </a:ln>
                  <a:effectLst/>
                </pic:spPr>
              </pic:pic>
            </a:graphicData>
          </a:graphic>
        </wp:anchor>
      </w:drawing>
    </w:r>
    <w:r w:rsidR="00476D85">
      <w:rPr>
        <w:noProof/>
      </w:rPr>
      <mc:AlternateContent>
        <mc:Choice Requires="wps">
          <w:drawing>
            <wp:anchor distT="152400" distB="152400" distL="152400" distR="152400" simplePos="0" relativeHeight="251660288" behindDoc="1" locked="0" layoutInCell="1" allowOverlap="1" wp14:anchorId="60E3CC68" wp14:editId="1E258F12">
              <wp:simplePos x="0" y="0"/>
              <wp:positionH relativeFrom="page">
                <wp:posOffset>2110742</wp:posOffset>
              </wp:positionH>
              <wp:positionV relativeFrom="page">
                <wp:posOffset>10316822</wp:posOffset>
              </wp:positionV>
              <wp:extent cx="4669155" cy="504484"/>
              <wp:effectExtent l="0" t="0" r="0" b="0"/>
              <wp:wrapNone/>
              <wp:docPr id="1073741827" name="officeArt object" descr="Obdĺžnik 965343839"/>
              <wp:cNvGraphicFramePr/>
              <a:graphic xmlns:a="http://schemas.openxmlformats.org/drawingml/2006/main">
                <a:graphicData uri="http://schemas.microsoft.com/office/word/2010/wordprocessingShape">
                  <wps:wsp>
                    <wps:cNvSpPr txBox="1"/>
                    <wps:spPr>
                      <a:xfrm>
                        <a:off x="0" y="0"/>
                        <a:ext cx="4669155" cy="504484"/>
                      </a:xfrm>
                      <a:prstGeom prst="rect">
                        <a:avLst/>
                      </a:prstGeom>
                      <a:noFill/>
                      <a:ln w="12700" cap="flat">
                        <a:noFill/>
                        <a:miter lim="400000"/>
                      </a:ln>
                      <a:effectLst/>
                    </wps:spPr>
                    <wps:txbx>
                      <w:txbxContent>
                        <w:p w14:paraId="201900E7" w14:textId="77777777" w:rsidR="002C3795" w:rsidRDefault="00476D85">
                          <w:pPr>
                            <w:spacing w:line="275" w:lineRule="auto"/>
                            <w:ind w:left="0"/>
                            <w:jc w:val="right"/>
                          </w:pPr>
                          <w:r>
                            <w:rPr>
                              <w:color w:val="0E3A2F"/>
                              <w:sz w:val="14"/>
                              <w:szCs w:val="14"/>
                              <w:u w:color="0E3A2F"/>
                              <w:lang w:val="en-US"/>
                            </w:rPr>
                            <w:t>From details to story: skoda-storyboard.com</w:t>
                          </w:r>
                        </w:p>
                        <w:p w14:paraId="7A4461E0" w14:textId="77777777" w:rsidR="002C3795" w:rsidRDefault="00476D85">
                          <w:pPr>
                            <w:spacing w:line="275" w:lineRule="auto"/>
                            <w:ind w:left="0"/>
                            <w:jc w:val="right"/>
                          </w:pPr>
                          <w:r>
                            <w:rPr>
                              <w:color w:val="0E3A2F"/>
                              <w:sz w:val="14"/>
                              <w:szCs w:val="14"/>
                              <w:u w:color="0E3A2F"/>
                              <w:lang w:val="en-US"/>
                            </w:rPr>
                            <w:t>For the latest news, follow us on our WhatsApp channel</w:t>
                          </w:r>
                          <w:r>
                            <w:rPr>
                              <w:b/>
                              <w:bCs/>
                              <w:color w:val="0E3A2F"/>
                              <w:sz w:val="14"/>
                              <w:szCs w:val="14"/>
                              <w:u w:color="0E3A2F"/>
                            </w:rPr>
                            <w:t xml:space="preserve">, </w:t>
                          </w:r>
                          <w:r>
                            <w:rPr>
                              <w:b/>
                              <w:bCs/>
                              <w:sz w:val="14"/>
                              <w:szCs w:val="14"/>
                              <w:lang w:val="en-US"/>
                            </w:rPr>
                            <w:t xml:space="preserve">'What's up, </w:t>
                          </w:r>
                          <w:r>
                            <w:rPr>
                              <w:b/>
                              <w:bCs/>
                              <w:sz w:val="14"/>
                              <w:szCs w:val="14"/>
                            </w:rPr>
                            <w:t>Š</w:t>
                          </w:r>
                          <w:r>
                            <w:rPr>
                              <w:b/>
                              <w:bCs/>
                              <w:sz w:val="14"/>
                              <w:szCs w:val="14"/>
                              <w:lang w:val="zh-TW" w:eastAsia="zh-TW"/>
                            </w:rPr>
                            <w:t>koda?'</w:t>
                          </w:r>
                          <w:r>
                            <w:rPr>
                              <w:sz w:val="14"/>
                              <w:szCs w:val="14"/>
                            </w:rPr>
                            <w:t xml:space="preserve"> </w:t>
                          </w:r>
                        </w:p>
                      </w:txbxContent>
                    </wps:txbx>
                    <wps:bodyPr wrap="square" lIns="0" tIns="0" rIns="0" bIns="0" numCol="1" anchor="t">
                      <a:noAutofit/>
                    </wps:bodyPr>
                  </wps:wsp>
                </a:graphicData>
              </a:graphic>
            </wp:anchor>
          </w:drawing>
        </mc:Choice>
        <mc:Fallback xmlns:w16cei="http://schemas.microsoft.com/office/word/2026/wordml/cei">
          <w:pict>
            <v:shapetype w14:anchorId="60E3CC68" id="_x0000_t202" coordsize="21600,21600" o:spt="202" path="m,l,21600r21600,l21600,xe">
              <v:stroke joinstyle="miter"/>
              <v:path gradientshapeok="t" o:connecttype="rect"/>
            </v:shapetype>
            <v:shape id="officeArt object" o:spid="_x0000_s1026" type="#_x0000_t202" alt="Obdĺžnik 965343839" style="position:absolute;margin-left:166.2pt;margin-top:812.35pt;width:367.65pt;height:39.7pt;z-index:-2516561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" filled="f" stroked="f" strokeweight="1pt">
              <v:stroke miterlimit="4"/>
              <v:textbox inset="0,0,0,0">
                <w:txbxContent>
                  <w:p w14:paraId="201900E7" w14:textId="77777777" w:rsidR="002C3795" w:rsidRDefault="00476D85">
                    <w:pPr>
                      <w:spacing w:line="275" w:lineRule="auto"/>
                      <w:ind w:left="0"/>
                      <w:jc w:val="right"/>
                    </w:pPr>
                    <w:r>
                      <w:rPr>
                        <w:color w:val="0E3A2F"/>
                        <w:sz w:val="14"/>
                        <w:szCs w:val="14"/>
                        <w:u w:color="0E3A2F"/>
                        <w:lang w:val="en-US"/>
                      </w:rPr>
                      <w:t>From details to story: skoda-storyboard.com</w:t>
                    </w:r>
                  </w:p>
                  <w:p w14:paraId="7A4461E0" w14:textId="77777777" w:rsidR="002C3795" w:rsidRDefault="00476D85">
                    <w:pPr>
                      <w:spacing w:line="275" w:lineRule="auto"/>
                      <w:ind w:left="0"/>
                      <w:jc w:val="right"/>
                    </w:pPr>
                    <w:r>
                      <w:rPr>
                        <w:color w:val="0E3A2F"/>
                        <w:sz w:val="14"/>
                        <w:szCs w:val="14"/>
                        <w:u w:color="0E3A2F"/>
                        <w:lang w:val="en-US"/>
                      </w:rPr>
                      <w:t>For the latest news, follow us on our WhatsApp channel</w:t>
                    </w:r>
                    <w:r>
                      <w:rPr>
                        <w:b/>
                        <w:bCs/>
                        <w:color w:val="0E3A2F"/>
                        <w:sz w:val="14"/>
                        <w:szCs w:val="14"/>
                        <w:u w:color="0E3A2F"/>
                      </w:rPr>
                      <w:t xml:space="preserve">, </w:t>
                    </w:r>
                    <w:r>
                      <w:rPr>
                        <w:b/>
                        <w:bCs/>
                        <w:sz w:val="14"/>
                        <w:szCs w:val="14"/>
                        <w:lang w:val="en-US"/>
                      </w:rPr>
                      <w:t xml:space="preserve">'What's up, </w:t>
                    </w:r>
                    <w:r>
                      <w:rPr>
                        <w:b/>
                        <w:bCs/>
                        <w:sz w:val="14"/>
                        <w:szCs w:val="14"/>
                      </w:rPr>
                      <w:t>Š</w:t>
                    </w:r>
                    <w:r>
                      <w:rPr>
                        <w:b/>
                        <w:bCs/>
                        <w:sz w:val="14"/>
                        <w:szCs w:val="14"/>
                        <w:lang w:val="zh-TW" w:eastAsia="zh-TW"/>
                      </w:rPr>
                      <w:t>koda?'</w:t>
                    </w:r>
                    <w:r>
                      <w:rPr>
                        <w:sz w:val="14"/>
                        <w:szCs w:val="14"/>
                      </w:rPr>
                      <w:t xml:space="preserve"> </w:t>
                    </w:r>
                  </w:p>
                </w:txbxContent>
              </v:textbox>
              <w10:wrap anchorx="page" anchory="page"/>
            </v:shape>
          </w:pict>
        </mc:Fallback>
      </mc:AlternateContent>
    </w:r>
    <w:r w:rsidR="00476D85">
      <w:rPr>
        <w:noProof/>
      </w:rPr>
      <mc:AlternateContent>
        <mc:Choice Requires="wps">
          <w:drawing>
            <wp:anchor distT="152400" distB="152400" distL="152400" distR="152400" simplePos="0" relativeHeight="251661312" behindDoc="1" locked="0" layoutInCell="1" allowOverlap="1" wp14:anchorId="21EE5E7D" wp14:editId="50AB96AF">
              <wp:simplePos x="0" y="0"/>
              <wp:positionH relativeFrom="page">
                <wp:posOffset>257256</wp:posOffset>
              </wp:positionH>
              <wp:positionV relativeFrom="page">
                <wp:posOffset>10368280</wp:posOffset>
              </wp:positionV>
              <wp:extent cx="965360" cy="127000"/>
              <wp:effectExtent l="0" t="0" r="0" b="0"/>
              <wp:wrapNone/>
              <wp:docPr id="1073741828" name="officeArt object" descr="INTERNAL"/>
              <wp:cNvGraphicFramePr/>
              <a:graphic xmlns:a="http://schemas.openxmlformats.org/drawingml/2006/main">
                <a:graphicData uri="http://schemas.microsoft.com/office/word/2010/wordprocessingShape">
                  <wps:wsp>
                    <wps:cNvSpPr txBox="1"/>
                    <wps:spPr>
                      <a:xfrm>
                        <a:off x="0" y="0"/>
                        <a:ext cx="965360" cy="127000"/>
                      </a:xfrm>
                      <a:prstGeom prst="rect">
                        <a:avLst/>
                      </a:prstGeom>
                      <a:noFill/>
                      <a:ln w="12700" cap="flat">
                        <a:noFill/>
                        <a:miter lim="400000"/>
                      </a:ln>
                      <a:effectLst/>
                    </wps:spPr>
                    <wps:txbx>
                      <w:txbxContent>
                        <w:p w14:paraId="3D6E0645" w14:textId="77777777" w:rsidR="002C3795" w:rsidRDefault="00476D85">
                          <w:pPr>
                            <w:spacing w:after="0"/>
                          </w:pPr>
                          <w:r>
                            <w:rPr>
                              <w:rFonts w:ascii="Arial" w:hAnsi="Arial"/>
                              <w:sz w:val="16"/>
                              <w:szCs w:val="16"/>
                              <w:lang w:val="de-DE"/>
                            </w:rPr>
                            <w:t>INTERNAL</w:t>
                          </w:r>
                        </w:p>
                      </w:txbxContent>
                    </wps:txbx>
                    <wps:bodyPr wrap="square" lIns="0" tIns="0" rIns="0" bIns="0" numCol="1" anchor="b">
                      <a:noAutofit/>
                    </wps:bodyPr>
                  </wps:wsp>
                </a:graphicData>
              </a:graphic>
            </wp:anchor>
          </w:drawing>
        </mc:Choice>
        <mc:Fallback xmlns:w16cei="http://schemas.microsoft.com/office/word/2026/wordml/cei">
          <w:pict>
            <v:shape w14:anchorId="21EE5E7D" id="_x0000_s1027" type="#_x0000_t202" alt="INTERNAL" style="position:absolute;margin-left:20.25pt;margin-top:816.4pt;width:76pt;height:10pt;z-index:-251655168;visibility:visible;mso-wrap-style:square;mso-wrap-distance-left:12pt;mso-wrap-distance-top:12pt;mso-wrap-distance-right:12pt;mso-wrap-distance-bottom:12pt;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" filled="f" stroked="f" strokeweight="1pt">
              <v:stroke miterlimit="4"/>
              <v:textbox inset="0,0,0,0">
                <w:txbxContent>
                  <w:p w14:paraId="3D6E0645" w14:textId="77777777" w:rsidR="002C3795" w:rsidRDefault="00476D85">
                    <w:pPr>
                      <w:spacing w:after="0"/>
                    </w:pPr>
                    <w:r>
                      <w:rPr>
                        <w:rFonts w:ascii="Arial" w:hAnsi="Arial"/>
                        <w:sz w:val="16"/>
                        <w:szCs w:val="16"/>
                        <w:lang w:val="de-DE"/>
                      </w:rPr>
                      <w:t>INTERNAL</w:t>
                    </w:r>
                  </w:p>
                </w:txbxContent>
              </v:textbox>
              <w10:wrap anchorx="page" anchory="page"/>
            </v:shape>
          </w:pict>
        </mc:Fallback>
      </mc:AlternateContent>
    </w:r>
    <w:r w:rsidR="00476D85">
      <w:rPr>
        <w:noProof/>
      </w:rPr>
      <mc:AlternateContent>
        <mc:Choice Requires="wps">
          <w:drawing>
            <wp:anchor distT="152400" distB="152400" distL="152400" distR="152400" simplePos="0" relativeHeight="251662336" behindDoc="1" locked="0" layoutInCell="1" allowOverlap="1" wp14:anchorId="61C09708" wp14:editId="346EF77B">
              <wp:simplePos x="0" y="0"/>
              <wp:positionH relativeFrom="page">
                <wp:posOffset>257256</wp:posOffset>
              </wp:positionH>
              <wp:positionV relativeFrom="page">
                <wp:posOffset>10368280</wp:posOffset>
              </wp:positionV>
              <wp:extent cx="965360" cy="127000"/>
              <wp:effectExtent l="0" t="0" r="0" b="0"/>
              <wp:wrapNone/>
              <wp:docPr id="1073741829" name="officeArt object" descr="INTERNAL"/>
              <wp:cNvGraphicFramePr/>
              <a:graphic xmlns:a="http://schemas.openxmlformats.org/drawingml/2006/main">
                <a:graphicData uri="http://schemas.microsoft.com/office/word/2010/wordprocessingShape">
                  <wps:wsp>
                    <wps:cNvSpPr txBox="1"/>
                    <wps:spPr>
                      <a:xfrm>
                        <a:off x="0" y="0"/>
                        <a:ext cx="965360" cy="127000"/>
                      </a:xfrm>
                      <a:prstGeom prst="rect">
                        <a:avLst/>
                      </a:prstGeom>
                      <a:noFill/>
                      <a:ln w="12700" cap="flat">
                        <a:noFill/>
                        <a:miter lim="400000"/>
                      </a:ln>
                      <a:effectLst/>
                    </wps:spPr>
                    <wps:txbx>
                      <w:txbxContent>
                        <w:p w14:paraId="54C04E1D" w14:textId="77777777" w:rsidR="002C3795" w:rsidRDefault="00476D85">
                          <w:pPr>
                            <w:spacing w:after="0"/>
                          </w:pPr>
                          <w:r>
                            <w:rPr>
                              <w:rFonts w:ascii="Arial" w:hAnsi="Arial"/>
                              <w:sz w:val="16"/>
                              <w:szCs w:val="16"/>
                              <w:lang w:val="de-DE"/>
                            </w:rPr>
                            <w:t>INTERNAL</w:t>
                          </w:r>
                        </w:p>
                      </w:txbxContent>
                    </wps:txbx>
                    <wps:bodyPr wrap="square" lIns="0" tIns="0" rIns="0" bIns="0" numCol="1" anchor="b">
                      <a:noAutofit/>
                    </wps:bodyPr>
                  </wps:wsp>
                </a:graphicData>
              </a:graphic>
            </wp:anchor>
          </w:drawing>
        </mc:Choice>
        <mc:Fallback xmlns:w16cei="http://schemas.microsoft.com/office/word/2026/wordml/cei">
          <w:pict>
            <v:shape w14:anchorId="61C09708" id="_x0000_s1028" type="#_x0000_t202" alt="INTERNAL" style="position:absolute;margin-left:20.25pt;margin-top:816.4pt;width:76pt;height:10pt;z-index:-251654144;visibility:visible;mso-wrap-style:square;mso-wrap-distance-left:12pt;mso-wrap-distance-top:12pt;mso-wrap-distance-right:12pt;mso-wrap-distance-bottom:12pt;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" filled="f" stroked="f" strokeweight="1pt">
              <v:stroke miterlimit="4"/>
              <v:textbox inset="0,0,0,0">
                <w:txbxContent>
                  <w:p w14:paraId="54C04E1D" w14:textId="77777777" w:rsidR="002C3795" w:rsidRDefault="00476D85">
                    <w:pPr>
                      <w:spacing w:after="0"/>
                    </w:pPr>
                    <w:r>
                      <w:rPr>
                        <w:rFonts w:ascii="Arial" w:hAnsi="Arial"/>
                        <w:sz w:val="16"/>
                        <w:szCs w:val="16"/>
                        <w:lang w:val="de-DE"/>
                      </w:rPr>
                      <w:t>INTERNAL</w:t>
                    </w:r>
                  </w:p>
                </w:txbxContent>
              </v:textbox>
              <w10:wrap anchorx="page" anchory="page"/>
            </v:shape>
          </w:pict>
        </mc:Fallback>
      </mc:AlternateContent>
    </w:r>
    <w:r w:rsidR="00476D85">
      <w:rPr>
        <w:rFonts w:ascii="Arial" w:hAnsi="Arial"/>
        <w:b/>
        <w:bCs/>
        <w:sz w:val="28"/>
        <w:szCs w:val="28"/>
      </w:rPr>
      <w:t xml:space="preserve">Tlačová </w:t>
    </w:r>
    <w:r w:rsidR="00476D85">
      <w:rPr>
        <w:rFonts w:ascii="Arial" w:hAnsi="Arial"/>
        <w:b/>
        <w:bCs/>
        <w:sz w:val="28"/>
        <w:szCs w:val="28"/>
        <w:lang w:val="de-DE"/>
      </w:rPr>
      <w:t>spr</w:t>
    </w:r>
    <w:r w:rsidR="00476D85">
      <w:rPr>
        <w:rFonts w:ascii="Arial" w:hAnsi="Arial"/>
        <w:b/>
        <w:bCs/>
        <w:sz w:val="28"/>
        <w:szCs w:val="28"/>
      </w:rPr>
      <w:t>áva</w:t>
    </w:r>
    <w:r w:rsidR="00476D85">
      <w:rPr>
        <w:b/>
        <w:bCs/>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E104C43"/>
    <w:multiLevelType w:val="hybridMultilevel"/>
    <w:tmpl w:val="EA36DF60"/>
    <w:lvl w:ilvl="0" w:tplc="26E47A94">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 w15:restartNumberingAfterBreak="0">
    <w:nsid w:val="428D5018"/>
    <w:multiLevelType w:val="hybridMultilevel"/>
    <w:tmpl w:val="C91CE4D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 w15:restartNumberingAfterBreak="0">
    <w:nsid w:val="79C259A1"/>
    <w:multiLevelType w:val="multilevel"/>
    <w:tmpl w:val="9C6EB0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7002854">
    <w:abstractNumId w:val="2"/>
  </w:num>
  <w:num w:numId="2" w16cid:durableId="227765348">
    <w:abstractNumId w:val="2"/>
    <w:lvlOverride w:ilvl="1">
      <w:startOverride w:val="2"/>
    </w:lvlOverride>
  </w:num>
  <w:num w:numId="3" w16cid:durableId="245506554">
    <w:abstractNumId w:val="2"/>
    <w:lvlOverride w:ilvl="1">
      <w:startOverride w:val="2"/>
    </w:lvlOverride>
  </w:num>
  <w:num w:numId="4" w16cid:durableId="1670209376">
    <w:abstractNumId w:val="1"/>
  </w:num>
  <w:num w:numId="5" w16cid:durableId="80878296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795"/>
    <w:rsid w:val="00033619"/>
    <w:rsid w:val="00036D0A"/>
    <w:rsid w:val="000439BF"/>
    <w:rsid w:val="00050576"/>
    <w:rsid w:val="00080449"/>
    <w:rsid w:val="0008118D"/>
    <w:rsid w:val="000A46D6"/>
    <w:rsid w:val="000A57B2"/>
    <w:rsid w:val="000B5A3B"/>
    <w:rsid w:val="000D30A0"/>
    <w:rsid w:val="00107FC5"/>
    <w:rsid w:val="00115611"/>
    <w:rsid w:val="0014659D"/>
    <w:rsid w:val="0016131C"/>
    <w:rsid w:val="00166B12"/>
    <w:rsid w:val="00172EAA"/>
    <w:rsid w:val="00182BA6"/>
    <w:rsid w:val="0019502A"/>
    <w:rsid w:val="001A0635"/>
    <w:rsid w:val="001A6797"/>
    <w:rsid w:val="001B40BE"/>
    <w:rsid w:val="001C4BE4"/>
    <w:rsid w:val="001C5752"/>
    <w:rsid w:val="001E3B82"/>
    <w:rsid w:val="001E6657"/>
    <w:rsid w:val="001E6DF0"/>
    <w:rsid w:val="00207C0B"/>
    <w:rsid w:val="00253024"/>
    <w:rsid w:val="0026271A"/>
    <w:rsid w:val="0026640A"/>
    <w:rsid w:val="0026756A"/>
    <w:rsid w:val="002750A4"/>
    <w:rsid w:val="00287519"/>
    <w:rsid w:val="00290F8A"/>
    <w:rsid w:val="002940DB"/>
    <w:rsid w:val="00296994"/>
    <w:rsid w:val="002A2CEE"/>
    <w:rsid w:val="002A2E14"/>
    <w:rsid w:val="002C3795"/>
    <w:rsid w:val="002C6F6A"/>
    <w:rsid w:val="002D3773"/>
    <w:rsid w:val="002E09A0"/>
    <w:rsid w:val="002E38A2"/>
    <w:rsid w:val="003043AF"/>
    <w:rsid w:val="00361BB7"/>
    <w:rsid w:val="0036217B"/>
    <w:rsid w:val="003676DF"/>
    <w:rsid w:val="003760FF"/>
    <w:rsid w:val="0038055D"/>
    <w:rsid w:val="00380E9F"/>
    <w:rsid w:val="00395D39"/>
    <w:rsid w:val="00397847"/>
    <w:rsid w:val="003A4AE9"/>
    <w:rsid w:val="003D0EE0"/>
    <w:rsid w:val="003D7085"/>
    <w:rsid w:val="003E0924"/>
    <w:rsid w:val="003E3FCE"/>
    <w:rsid w:val="003E3FE4"/>
    <w:rsid w:val="003F741C"/>
    <w:rsid w:val="00402153"/>
    <w:rsid w:val="00415560"/>
    <w:rsid w:val="004452D4"/>
    <w:rsid w:val="00445DB6"/>
    <w:rsid w:val="00452B0B"/>
    <w:rsid w:val="00453243"/>
    <w:rsid w:val="00454794"/>
    <w:rsid w:val="00470095"/>
    <w:rsid w:val="00476D85"/>
    <w:rsid w:val="0048127D"/>
    <w:rsid w:val="004B380D"/>
    <w:rsid w:val="004B7722"/>
    <w:rsid w:val="004C3FD9"/>
    <w:rsid w:val="004E13EA"/>
    <w:rsid w:val="00525E61"/>
    <w:rsid w:val="00546352"/>
    <w:rsid w:val="005633E1"/>
    <w:rsid w:val="0056427B"/>
    <w:rsid w:val="005647B8"/>
    <w:rsid w:val="00573DB3"/>
    <w:rsid w:val="0058224F"/>
    <w:rsid w:val="00584621"/>
    <w:rsid w:val="005A0E10"/>
    <w:rsid w:val="005A4D16"/>
    <w:rsid w:val="005A711E"/>
    <w:rsid w:val="005C2673"/>
    <w:rsid w:val="005F36F3"/>
    <w:rsid w:val="006228A2"/>
    <w:rsid w:val="00624E68"/>
    <w:rsid w:val="00626146"/>
    <w:rsid w:val="0063637D"/>
    <w:rsid w:val="00647223"/>
    <w:rsid w:val="00657F0D"/>
    <w:rsid w:val="006607EC"/>
    <w:rsid w:val="006804A1"/>
    <w:rsid w:val="00683D51"/>
    <w:rsid w:val="006912D3"/>
    <w:rsid w:val="00691AED"/>
    <w:rsid w:val="006A4533"/>
    <w:rsid w:val="006A6600"/>
    <w:rsid w:val="006A7A7E"/>
    <w:rsid w:val="006B2566"/>
    <w:rsid w:val="006B4940"/>
    <w:rsid w:val="006C13B5"/>
    <w:rsid w:val="006C5922"/>
    <w:rsid w:val="006D527C"/>
    <w:rsid w:val="006D6F79"/>
    <w:rsid w:val="006E12E4"/>
    <w:rsid w:val="006E2C92"/>
    <w:rsid w:val="006E3F38"/>
    <w:rsid w:val="006E6500"/>
    <w:rsid w:val="006F1BD7"/>
    <w:rsid w:val="007124F6"/>
    <w:rsid w:val="00721F73"/>
    <w:rsid w:val="007561A6"/>
    <w:rsid w:val="00783671"/>
    <w:rsid w:val="00796EFD"/>
    <w:rsid w:val="00797DAA"/>
    <w:rsid w:val="007A06A2"/>
    <w:rsid w:val="007A4877"/>
    <w:rsid w:val="007A546C"/>
    <w:rsid w:val="0080386B"/>
    <w:rsid w:val="0082402E"/>
    <w:rsid w:val="00853948"/>
    <w:rsid w:val="008633FA"/>
    <w:rsid w:val="00882245"/>
    <w:rsid w:val="00883676"/>
    <w:rsid w:val="008A182C"/>
    <w:rsid w:val="008A472A"/>
    <w:rsid w:val="008A5D6C"/>
    <w:rsid w:val="008B1D14"/>
    <w:rsid w:val="008D3E9B"/>
    <w:rsid w:val="008E5B1A"/>
    <w:rsid w:val="008F1DA0"/>
    <w:rsid w:val="009044A3"/>
    <w:rsid w:val="00912A2C"/>
    <w:rsid w:val="0093192C"/>
    <w:rsid w:val="009340F2"/>
    <w:rsid w:val="00936F53"/>
    <w:rsid w:val="0094363E"/>
    <w:rsid w:val="0096498E"/>
    <w:rsid w:val="00966577"/>
    <w:rsid w:val="00967E35"/>
    <w:rsid w:val="00977F2C"/>
    <w:rsid w:val="00995135"/>
    <w:rsid w:val="009B2B9A"/>
    <w:rsid w:val="009B3C15"/>
    <w:rsid w:val="009B6E58"/>
    <w:rsid w:val="009C6321"/>
    <w:rsid w:val="009D3B91"/>
    <w:rsid w:val="009D6F62"/>
    <w:rsid w:val="009E1BC7"/>
    <w:rsid w:val="009F3869"/>
    <w:rsid w:val="009F5D4E"/>
    <w:rsid w:val="00A05094"/>
    <w:rsid w:val="00A0793C"/>
    <w:rsid w:val="00A109F0"/>
    <w:rsid w:val="00A2174D"/>
    <w:rsid w:val="00A352C4"/>
    <w:rsid w:val="00A42490"/>
    <w:rsid w:val="00A46EFF"/>
    <w:rsid w:val="00A51A60"/>
    <w:rsid w:val="00A54CE0"/>
    <w:rsid w:val="00A5540B"/>
    <w:rsid w:val="00A7100F"/>
    <w:rsid w:val="00A77080"/>
    <w:rsid w:val="00A86EDD"/>
    <w:rsid w:val="00A974C5"/>
    <w:rsid w:val="00A978EE"/>
    <w:rsid w:val="00AA171A"/>
    <w:rsid w:val="00AD73D4"/>
    <w:rsid w:val="00AF78D8"/>
    <w:rsid w:val="00B052CB"/>
    <w:rsid w:val="00B16800"/>
    <w:rsid w:val="00B2547E"/>
    <w:rsid w:val="00B278F5"/>
    <w:rsid w:val="00B32C10"/>
    <w:rsid w:val="00B3603D"/>
    <w:rsid w:val="00B37DE6"/>
    <w:rsid w:val="00B53024"/>
    <w:rsid w:val="00B74B1D"/>
    <w:rsid w:val="00B777F2"/>
    <w:rsid w:val="00B83371"/>
    <w:rsid w:val="00B94F5E"/>
    <w:rsid w:val="00B979FA"/>
    <w:rsid w:val="00BA188D"/>
    <w:rsid w:val="00BB275F"/>
    <w:rsid w:val="00BB603A"/>
    <w:rsid w:val="00BC0836"/>
    <w:rsid w:val="00C162CE"/>
    <w:rsid w:val="00C22109"/>
    <w:rsid w:val="00C32310"/>
    <w:rsid w:val="00C35F4C"/>
    <w:rsid w:val="00C63004"/>
    <w:rsid w:val="00C878F4"/>
    <w:rsid w:val="00CA034D"/>
    <w:rsid w:val="00CD222D"/>
    <w:rsid w:val="00CF162A"/>
    <w:rsid w:val="00D04DBB"/>
    <w:rsid w:val="00D25CB1"/>
    <w:rsid w:val="00D26A85"/>
    <w:rsid w:val="00D30C7C"/>
    <w:rsid w:val="00D64610"/>
    <w:rsid w:val="00D8179C"/>
    <w:rsid w:val="00DD4CDE"/>
    <w:rsid w:val="00DD6375"/>
    <w:rsid w:val="00DE57CB"/>
    <w:rsid w:val="00DF3283"/>
    <w:rsid w:val="00DF58AA"/>
    <w:rsid w:val="00E1771B"/>
    <w:rsid w:val="00E23C15"/>
    <w:rsid w:val="00E37434"/>
    <w:rsid w:val="00E447F6"/>
    <w:rsid w:val="00E7429C"/>
    <w:rsid w:val="00E80CA5"/>
    <w:rsid w:val="00E84879"/>
    <w:rsid w:val="00E85DA6"/>
    <w:rsid w:val="00E90740"/>
    <w:rsid w:val="00E9343D"/>
    <w:rsid w:val="00E97E3F"/>
    <w:rsid w:val="00EB5A9F"/>
    <w:rsid w:val="00EE02B5"/>
    <w:rsid w:val="00EF6CCD"/>
    <w:rsid w:val="00F04A74"/>
    <w:rsid w:val="00F05ECD"/>
    <w:rsid w:val="00F12AB2"/>
    <w:rsid w:val="00F16F14"/>
    <w:rsid w:val="00F40A02"/>
    <w:rsid w:val="00F518CF"/>
    <w:rsid w:val="00F519C2"/>
    <w:rsid w:val="00F57E15"/>
    <w:rsid w:val="00F634CE"/>
    <w:rsid w:val="00F727FF"/>
    <w:rsid w:val="00F80C59"/>
    <w:rsid w:val="00F8284B"/>
    <w:rsid w:val="00F874E7"/>
    <w:rsid w:val="00FA435C"/>
    <w:rsid w:val="00FB1B38"/>
    <w:rsid w:val="00FB2F97"/>
    <w:rsid w:val="00FC1676"/>
    <w:rsid w:val="00FD42BF"/>
    <w:rsid w:val="00FF3BCB"/>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E08A5"/>
  <w15:docId w15:val="{453DC8E0-501D-4F7E-A9A5-699CB21C1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60" w:line="276" w:lineRule="auto"/>
      <w:ind w:left="709"/>
    </w:pPr>
    <w:rPr>
      <w:rFonts w:ascii="Calibri" w:hAnsi="Calibri" w:cs="Arial Unicode MS"/>
      <w:color w:val="000000"/>
      <w:u w:color="000000"/>
      <w14:textOutline w14:w="12700" w14:cap="flat" w14:cmpd="sng" w14:algn="ctr">
        <w14:noFill/>
        <w14:prstDash w14:val="solid"/>
        <w14:miter w14:lim="400000"/>
      </w14:textOutline>
    </w:rPr>
  </w:style>
  <w:style w:type="paragraph" w:styleId="Nadpis3">
    <w:name w:val="heading 3"/>
    <w:basedOn w:val="Normlny"/>
    <w:link w:val="Nadpis3Char"/>
    <w:uiPriority w:val="9"/>
    <w:qFormat/>
    <w:rsid w:val="002C6F6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ind w:left="0"/>
      <w:outlineLvl w:val="2"/>
    </w:pPr>
    <w:rPr>
      <w:rFonts w:ascii="Times New Roman" w:eastAsia="Times New Roman" w:hAnsi="Times New Roman" w:cs="Times New Roman"/>
      <w:b/>
      <w:bCs/>
      <w:color w:val="auto"/>
      <w:sz w:val="27"/>
      <w:szCs w:val="27"/>
      <w:bdr w:val="none" w:sz="0" w:space="0" w:color="auto"/>
      <w14:textOutline w14:w="0" w14:cap="rnd" w14:cmpd="sng" w14:algn="ctr">
        <w14:noFill/>
        <w14:prstDash w14:val="solid"/>
        <w14:bevel/>
      </w14:textOutli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character" w:customStyle="1" w:styleId="iadneA">
    <w:name w:val="Žiadne A"/>
  </w:style>
  <w:style w:type="paragraph" w:styleId="Normlnywebov">
    <w:name w:val="Normal (Web)"/>
    <w:uiPriority w:val="99"/>
    <w:pPr>
      <w:spacing w:before="100" w:after="100"/>
    </w:pPr>
    <w:rPr>
      <w:rFonts w:cs="Arial Unicode MS"/>
      <w:color w:val="000000"/>
      <w:sz w:val="24"/>
      <w:szCs w:val="24"/>
      <w:u w:color="000000"/>
      <w14:textOutline w14:w="12700" w14:cap="flat" w14:cmpd="sng" w14:algn="ctr">
        <w14:noFill/>
        <w14:prstDash w14:val="solid"/>
        <w14:miter w14:lim="400000"/>
      </w14:textOutline>
    </w:rPr>
  </w:style>
  <w:style w:type="character" w:customStyle="1" w:styleId="Odkaz">
    <w:name w:val="Odkaz"/>
    <w:rPr>
      <w:outline w:val="0"/>
      <w:color w:val="0000FF"/>
      <w:u w:val="single" w:color="0000FF"/>
    </w:rPr>
  </w:style>
  <w:style w:type="character" w:customStyle="1" w:styleId="Hyperlink0">
    <w:name w:val="Hyperlink.0"/>
    <w:basedOn w:val="Odkaz"/>
    <w:rPr>
      <w:rFonts w:ascii="Cambria" w:eastAsia="Cambria" w:hAnsi="Cambria" w:cs="Cambria"/>
      <w:outline w:val="0"/>
      <w:color w:val="000000"/>
      <w:sz w:val="20"/>
      <w:szCs w:val="20"/>
      <w:u w:val="single" w:color="000000"/>
    </w:rPr>
  </w:style>
  <w:style w:type="character" w:customStyle="1" w:styleId="iadne">
    <w:name w:val="Žiadne"/>
  </w:style>
  <w:style w:type="character" w:customStyle="1" w:styleId="Hyperlink1">
    <w:name w:val="Hyperlink.1"/>
    <w:basedOn w:val="iadne"/>
    <w:rPr>
      <w:rFonts w:ascii="Arial" w:eastAsia="Arial" w:hAnsi="Arial" w:cs="Arial"/>
      <w:outline w:val="0"/>
      <w:color w:val="4BA82E"/>
      <w:u w:val="single" w:color="4BA82E"/>
    </w:rPr>
  </w:style>
  <w:style w:type="character" w:customStyle="1" w:styleId="Hyperlink2">
    <w:name w:val="Hyperlink.2"/>
    <w:basedOn w:val="iadne"/>
    <w:rPr>
      <w:rFonts w:ascii="Arial" w:eastAsia="Arial" w:hAnsi="Arial" w:cs="Arial"/>
      <w:outline w:val="0"/>
      <w:color w:val="4BA82E"/>
      <w:u w:val="single" w:color="4BA82E"/>
    </w:rPr>
  </w:style>
  <w:style w:type="character" w:styleId="Nevyrieenzmienka">
    <w:name w:val="Unresolved Mention"/>
    <w:basedOn w:val="Predvolenpsmoodseku"/>
    <w:uiPriority w:val="99"/>
    <w:semiHidden/>
    <w:unhideWhenUsed/>
    <w:rsid w:val="00B3603D"/>
    <w:rPr>
      <w:color w:val="605E5C"/>
      <w:shd w:val="clear" w:color="auto" w:fill="E1DFDD"/>
    </w:rPr>
  </w:style>
  <w:style w:type="paragraph" w:styleId="Pta">
    <w:name w:val="footer"/>
    <w:basedOn w:val="Normlny"/>
    <w:link w:val="PtaChar"/>
    <w:uiPriority w:val="99"/>
    <w:unhideWhenUsed/>
    <w:rsid w:val="00FB2F97"/>
    <w:pPr>
      <w:tabs>
        <w:tab w:val="center" w:pos="4536"/>
        <w:tab w:val="right" w:pos="9072"/>
      </w:tabs>
      <w:spacing w:after="0" w:line="240" w:lineRule="auto"/>
    </w:pPr>
  </w:style>
  <w:style w:type="character" w:customStyle="1" w:styleId="PtaChar">
    <w:name w:val="Päta Char"/>
    <w:basedOn w:val="Predvolenpsmoodseku"/>
    <w:link w:val="Pta"/>
    <w:uiPriority w:val="99"/>
    <w:rsid w:val="00FB2F97"/>
    <w:rPr>
      <w:rFonts w:ascii="Calibri" w:hAnsi="Calibri" w:cs="Arial Unicode MS"/>
      <w:color w:val="000000"/>
      <w:u w:color="000000"/>
      <w14:textOutline w14:w="12700" w14:cap="flat" w14:cmpd="sng" w14:algn="ctr">
        <w14:noFill/>
        <w14:prstDash w14:val="solid"/>
        <w14:miter w14:lim="400000"/>
      </w14:textOutline>
    </w:rPr>
  </w:style>
  <w:style w:type="paragraph" w:customStyle="1" w:styleId="isselectedend">
    <w:name w:val="isselectedend"/>
    <w:basedOn w:val="Normlny"/>
    <w:rsid w:val="00657F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ind w:left="0"/>
    </w:pPr>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style>
  <w:style w:type="character" w:customStyle="1" w:styleId="text-token-text-primary">
    <w:name w:val="text-token-text-primary"/>
    <w:basedOn w:val="Predvolenpsmoodseku"/>
    <w:rsid w:val="00657F0D"/>
  </w:style>
  <w:style w:type="character" w:customStyle="1" w:styleId="whitespace-normal">
    <w:name w:val="whitespace-normal"/>
    <w:basedOn w:val="Predvolenpsmoodseku"/>
    <w:rsid w:val="00C63004"/>
  </w:style>
  <w:style w:type="character" w:styleId="Vrazn">
    <w:name w:val="Strong"/>
    <w:basedOn w:val="Predvolenpsmoodseku"/>
    <w:uiPriority w:val="22"/>
    <w:qFormat/>
    <w:rsid w:val="001E3B82"/>
    <w:rPr>
      <w:b/>
      <w:bCs/>
    </w:rPr>
  </w:style>
  <w:style w:type="paragraph" w:customStyle="1" w:styleId="Predvolen">
    <w:name w:val="Predvolené"/>
    <w:rsid w:val="00AA171A"/>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styleId="Hlavika">
    <w:name w:val="header"/>
    <w:basedOn w:val="Normlny"/>
    <w:link w:val="HlavikaChar"/>
    <w:uiPriority w:val="99"/>
    <w:unhideWhenUsed/>
    <w:rsid w:val="00A974C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974C5"/>
    <w:rPr>
      <w:rFonts w:ascii="Calibri" w:hAnsi="Calibri" w:cs="Arial Unicode MS"/>
      <w:color w:val="000000"/>
      <w:u w:color="000000"/>
      <w14:textOutline w14:w="12700" w14:cap="flat" w14:cmpd="sng" w14:algn="ctr">
        <w14:noFill/>
        <w14:prstDash w14:val="solid"/>
        <w14:miter w14:lim="400000"/>
      </w14:textOutline>
    </w:rPr>
  </w:style>
  <w:style w:type="paragraph" w:styleId="Odsekzoznamu">
    <w:name w:val="List Paragraph"/>
    <w:basedOn w:val="Normlny"/>
    <w:uiPriority w:val="34"/>
    <w:qFormat/>
    <w:rsid w:val="00A51A60"/>
    <w:pPr>
      <w:ind w:left="720"/>
      <w:contextualSpacing/>
    </w:pPr>
  </w:style>
  <w:style w:type="character" w:customStyle="1" w:styleId="Nadpis3Char">
    <w:name w:val="Nadpis 3 Char"/>
    <w:basedOn w:val="Predvolenpsmoodseku"/>
    <w:link w:val="Nadpis3"/>
    <w:uiPriority w:val="9"/>
    <w:rsid w:val="002C6F6A"/>
    <w:rPr>
      <w:rFonts w:eastAsia="Times New Roman"/>
      <w:b/>
      <w:bCs/>
      <w:sz w:val="27"/>
      <w:szCs w:val="27"/>
      <w:bdr w:val="none" w:sz="0" w:space="0" w:color="auto"/>
    </w:rPr>
  </w:style>
  <w:style w:type="paragraph" w:styleId="Revzia">
    <w:name w:val="Revision"/>
    <w:hidden/>
    <w:uiPriority w:val="99"/>
    <w:semiHidden/>
    <w:rsid w:val="001C575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u w:color="000000"/>
      <w14:textOutline w14:w="12700" w14:cap="flat" w14:cmpd="sng" w14:algn="ctr">
        <w14:noFill/>
        <w14:prstDash w14:val="solid"/>
        <w14:miter w14:lim="400000"/>
      </w14:textOutline>
    </w:rPr>
  </w:style>
  <w:style w:type="character" w:styleId="Odkaznakomentr">
    <w:name w:val="annotation reference"/>
    <w:basedOn w:val="Predvolenpsmoodseku"/>
    <w:uiPriority w:val="99"/>
    <w:semiHidden/>
    <w:unhideWhenUsed/>
    <w:rsid w:val="00E84879"/>
    <w:rPr>
      <w:sz w:val="16"/>
      <w:szCs w:val="16"/>
    </w:rPr>
  </w:style>
  <w:style w:type="paragraph" w:styleId="Textkomentra">
    <w:name w:val="annotation text"/>
    <w:basedOn w:val="Normlny"/>
    <w:link w:val="TextkomentraChar"/>
    <w:uiPriority w:val="99"/>
    <w:unhideWhenUsed/>
    <w:rsid w:val="00E84879"/>
    <w:pPr>
      <w:spacing w:line="240" w:lineRule="auto"/>
    </w:pPr>
  </w:style>
  <w:style w:type="character" w:customStyle="1" w:styleId="TextkomentraChar">
    <w:name w:val="Text komentára Char"/>
    <w:basedOn w:val="Predvolenpsmoodseku"/>
    <w:link w:val="Textkomentra"/>
    <w:uiPriority w:val="99"/>
    <w:rsid w:val="00E84879"/>
    <w:rPr>
      <w:rFonts w:ascii="Calibri" w:hAnsi="Calibri" w:cs="Arial Unicode MS"/>
      <w:color w:val="000000"/>
      <w:u w:color="000000"/>
      <w14:textOutline w14:w="12700" w14:cap="flat" w14:cmpd="sng" w14:algn="ctr">
        <w14:noFill/>
        <w14:prstDash w14:val="solid"/>
        <w14:miter w14:lim="400000"/>
      </w14:textOutline>
    </w:rPr>
  </w:style>
  <w:style w:type="paragraph" w:styleId="Predmetkomentra">
    <w:name w:val="annotation subject"/>
    <w:basedOn w:val="Textkomentra"/>
    <w:next w:val="Textkomentra"/>
    <w:link w:val="PredmetkomentraChar"/>
    <w:uiPriority w:val="99"/>
    <w:semiHidden/>
    <w:unhideWhenUsed/>
    <w:rsid w:val="00E84879"/>
    <w:rPr>
      <w:b/>
      <w:bCs/>
    </w:rPr>
  </w:style>
  <w:style w:type="character" w:customStyle="1" w:styleId="PredmetkomentraChar">
    <w:name w:val="Predmet komentára Char"/>
    <w:basedOn w:val="TextkomentraChar"/>
    <w:link w:val="Predmetkomentra"/>
    <w:uiPriority w:val="99"/>
    <w:semiHidden/>
    <w:rsid w:val="00E84879"/>
    <w:rPr>
      <w:rFonts w:ascii="Calibri" w:hAnsi="Calibri" w:cs="Arial Unicode MS"/>
      <w:b/>
      <w:bCs/>
      <w:color w:val="000000"/>
      <w:u w:color="000000"/>
      <w14:textOutline w14:w="12700" w14:cap="flat" w14:cmpd="sng" w14:algn="ctr">
        <w14:noFill/>
        <w14:prstDash w14:val="solid"/>
        <w14:miter w14:lim="400000"/>
      </w14:textOutline>
    </w:rPr>
  </w:style>
  <w:style w:type="table" w:styleId="Mriekatabuky">
    <w:name w:val="Table Grid"/>
    <w:basedOn w:val="Normlnatabuka"/>
    <w:uiPriority w:val="59"/>
    <w:rsid w:val="00F12AB2"/>
    <w:pPr>
      <w:pBdr>
        <w:top w:val="none" w:sz="0" w:space="0" w:color="auto"/>
        <w:left w:val="none" w:sz="0" w:space="0" w:color="auto"/>
        <w:bottom w:val="none" w:sz="0" w:space="0" w:color="auto"/>
        <w:right w:val="none" w:sz="0" w:space="0" w:color="auto"/>
        <w:between w:val="none" w:sz="0" w:space="0" w:color="auto"/>
        <w:bar w:val="none" w:sz="0" w:color="auto"/>
      </w:pBdr>
    </w:pPr>
    <w:rPr>
      <w:rFonts w:ascii="Verdana" w:eastAsia="Verdana" w:hAnsi="Verdana"/>
      <w:bdr w:val="none" w:sz="0" w:space="0" w:color="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26271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pPr>
    <w:rPr>
      <w:rFonts w:ascii="SKODA Next Light" w:eastAsiaTheme="minorHAnsi" w:hAnsi="SKODA Next Light" w:cstheme="minorBidi"/>
      <w:noProof/>
      <w:color w:val="auto"/>
      <w:bdr w:val="none" w:sz="0" w:space="0" w:color="auto"/>
      <w:lang w:val="cs-CZ" w:eastAsia="en-US"/>
      <w14:textOutline w14:w="0" w14:cap="rnd" w14:cmpd="sng" w14:algn="ctr">
        <w14:noFill/>
        <w14:prstDash w14:val="solid"/>
        <w14:bevel/>
      </w14:textOutline>
    </w:rPr>
  </w:style>
  <w:style w:type="character" w:customStyle="1" w:styleId="TextpoznmkypodiarouChar">
    <w:name w:val="Text poznámky pod čiarou Char"/>
    <w:basedOn w:val="Predvolenpsmoodseku"/>
    <w:link w:val="Textpoznmkypodiarou"/>
    <w:uiPriority w:val="99"/>
    <w:semiHidden/>
    <w:rsid w:val="0026271A"/>
    <w:rPr>
      <w:rFonts w:ascii="SKODA Next Light" w:eastAsiaTheme="minorHAnsi" w:hAnsi="SKODA Next Light" w:cstheme="minorBidi"/>
      <w:noProof/>
      <w:bdr w:val="none" w:sz="0" w:space="0" w:color="auto"/>
      <w:lang w:val="cs-CZ" w:eastAsia="en-US"/>
    </w:rPr>
  </w:style>
  <w:style w:type="character" w:styleId="Odkaznapoznmkupodiarou">
    <w:name w:val="footnote reference"/>
    <w:basedOn w:val="Predvolenpsmoodseku"/>
    <w:uiPriority w:val="99"/>
    <w:semiHidden/>
    <w:unhideWhenUsed/>
    <w:rsid w:val="0026271A"/>
    <w:rPr>
      <w:vertAlign w:val="superscript"/>
    </w:rPr>
  </w:style>
  <w:style w:type="character" w:styleId="PouitHypertextovPrepojenie">
    <w:name w:val="FollowedHyperlink"/>
    <w:basedOn w:val="Predvolenpsmoodseku"/>
    <w:uiPriority w:val="99"/>
    <w:semiHidden/>
    <w:unhideWhenUsed/>
    <w:rsid w:val="006A4533"/>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koda-storyboard.com/sk" TargetMode="External"/><Relationship Id="rId13" Type="http://schemas.openxmlformats.org/officeDocument/2006/relationships/image" Target="media/image3.jpeg"/><Relationship Id="rId18" Type="http://schemas.openxmlformats.org/officeDocument/2006/relationships/image" Target="media/image5.png"/><Relationship Id="rId26" Type="http://schemas.openxmlformats.org/officeDocument/2006/relationships/hyperlink" Target="https://cdn.skoda-storyboard.com/2026/09/260902_936-km-without-recharging-1_18b4eba4.jpg" TargetMode="Externa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s://www.facebook.com/SkodaAutoSK" TargetMode="External"/><Relationship Id="rId17" Type="http://schemas.openxmlformats.org/officeDocument/2006/relationships/hyperlink" Target="https://vimeo.com/1223262231" TargetMode="Externa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yperlink" Target="https://cdn.skoda-storyboard.com/2026/09/260902_936-km-without-recharging-2_fcd21ce4.jp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cdn.skoda-storyboard.com/2026/09/260902_936-km-without-recharging-3_23144b03.jpg" TargetMode="External"/><Relationship Id="rId28" Type="http://schemas.openxmlformats.org/officeDocument/2006/relationships/footer" Target="footer1.xml"/><Relationship Id="rId10" Type="http://schemas.openxmlformats.org/officeDocument/2006/relationships/image" Target="media/image1.jpg"/><Relationship Id="rId19" Type="http://schemas.openxmlformats.org/officeDocument/2006/relationships/oleObject" Target="embeddings/oleObject2.bin"/><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uzana.kubikova2@skoda-auto.sk" TargetMode="External"/><Relationship Id="rId14" Type="http://schemas.openxmlformats.org/officeDocument/2006/relationships/hyperlink" Target="http://www.instagram.com/SkodaAutoSK" TargetMode="External"/><Relationship Id="rId22" Type="http://schemas.openxmlformats.org/officeDocument/2006/relationships/oleObject" Target="embeddings/oleObject3.bin"/><Relationship Id="rId27" Type="http://schemas.openxmlformats.org/officeDocument/2006/relationships/header" Target="header1.xml"/><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ŠKODA A4">
  <a:themeElements>
    <a:clrScheme name="ŠKODA A4">
      <a:dk1>
        <a:srgbClr val="000000"/>
      </a:dk1>
      <a:lt1>
        <a:srgbClr val="FFFFFF"/>
      </a:lt1>
      <a:dk2>
        <a:srgbClr val="A7A7A7"/>
      </a:dk2>
      <a:lt2>
        <a:srgbClr val="535353"/>
      </a:lt2>
      <a:accent1>
        <a:srgbClr val="DCDCDC"/>
      </a:accent1>
      <a:accent2>
        <a:srgbClr val="BEBEBE"/>
      </a:accent2>
      <a:accent3>
        <a:srgbClr val="6E6E6E"/>
      </a:accent3>
      <a:accent4>
        <a:srgbClr val="DBEED5"/>
      </a:accent4>
      <a:accent5>
        <a:srgbClr val="81C26D"/>
      </a:accent5>
      <a:accent6>
        <a:srgbClr val="4BA82E"/>
      </a:accent6>
      <a:hlink>
        <a:srgbClr val="0000FF"/>
      </a:hlink>
      <a:folHlink>
        <a:srgbClr val="FF00FF"/>
      </a:folHlink>
    </a:clrScheme>
    <a:fontScheme name="ŠKODA A4">
      <a:majorFont>
        <a:latin typeface="Helvetica Neue"/>
        <a:ea typeface="Helvetica Neue"/>
        <a:cs typeface="Helvetica Neue"/>
      </a:majorFont>
      <a:minorFont>
        <a:latin typeface="Helvetica Neue"/>
        <a:ea typeface="Helvetica Neue"/>
        <a:cs typeface="Helvetica Neue"/>
      </a:minorFont>
    </a:fontScheme>
    <a:fmtScheme name="ŠKODA A4">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ACA48-602F-4193-8AF4-31DFFEE9C13D}">
  <ds:schemaRefs>
    <ds:schemaRef ds:uri="http://schemas.openxmlformats.org/officeDocument/2006/bibliography"/>
  </ds:schemaRefs>
</ds:datastoreItem>
</file>

<file path=docMetadata/LabelInfo.xml><?xml version="1.0" encoding="utf-8"?>
<clbl:labelList xmlns:clbl="http://schemas.microsoft.com/office/2020/mipLabelMetadata">
  <clbl:label id="{b1c9b508-7c6e-42bd-bedf-808292653d6c}" enabled="1" method="Standard" siteId="{2882be50-2012-4d88-ac86-544124e120c8}"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4</Pages>
  <Words>1053</Words>
  <Characters>6006</Characters>
  <Application>Microsoft Office Word</Application>
  <DocSecurity>0</DocSecurity>
  <Lines>50</Lines>
  <Paragraphs>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Michal Racko [PR CLINIC]</dc:creator>
  <cp:lastModifiedBy>Peter Zozulak</cp:lastModifiedBy>
  <cp:revision>4</cp:revision>
  <dcterms:created xsi:type="dcterms:W3CDTF">2026-09-03T11:17:00Z</dcterms:created>
  <dcterms:modified xsi:type="dcterms:W3CDTF">2026-09-03T11:56:00Z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4a2c0695,41073990,62aa116a</vt:lpwstr>
  </property>
  <property fmtid="{D5CDD505-2E9C-101B-9397-08002B2CF9AE}" pid="3" name="ClassificationContentMarkingFooterFontProps">
    <vt:lpwstr>#000000,8,Arial</vt:lpwstr>
  </property>
  <property fmtid="{D5CDD505-2E9C-101B-9397-08002B2CF9AE}" pid="4" name="ClassificationContentMarkingFooterText">
    <vt:lpwstr>INTERNAL</vt:lpwstr>
  </property>
</Properties>
</file>