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7DBFF" w14:textId="77777777" w:rsidR="00C91A6B" w:rsidRPr="00C91A6B" w:rsidRDefault="00C91A6B" w:rsidP="00C91A6B">
      <w:pPr>
        <w:ind w:left="708"/>
        <w:rPr>
          <w:rFonts w:ascii="SKODA Next" w:eastAsia="SKODA Next" w:hAnsi="SKODA Next" w:cs="SKODA Next"/>
          <w:b/>
          <w:sz w:val="36"/>
          <w:szCs w:val="36"/>
        </w:rPr>
      </w:pPr>
      <w:r w:rsidRPr="00C91A6B">
        <w:rPr>
          <w:rFonts w:ascii="SKODA Next" w:eastAsia="SKODA Next" w:hAnsi="SKODA Next" w:cs="SKODA Next"/>
          <w:b/>
          <w:sz w:val="36"/>
          <w:szCs w:val="36"/>
        </w:rPr>
        <w:t xml:space="preserve">Škoda </w:t>
      </w:r>
      <w:proofErr w:type="spellStart"/>
      <w:r w:rsidRPr="00C91A6B">
        <w:rPr>
          <w:rFonts w:ascii="SKODA Next" w:eastAsia="SKODA Next" w:hAnsi="SKODA Next" w:cs="SKODA Next"/>
          <w:b/>
          <w:sz w:val="36"/>
          <w:szCs w:val="36"/>
        </w:rPr>
        <w:t>Epiq</w:t>
      </w:r>
      <w:proofErr w:type="spellEnd"/>
      <w:r w:rsidRPr="00C91A6B">
        <w:rPr>
          <w:rFonts w:ascii="SKODA Next" w:eastAsia="SKODA Next" w:hAnsi="SKODA Next" w:cs="SKODA Next"/>
          <w:b/>
          <w:sz w:val="36"/>
          <w:szCs w:val="36"/>
        </w:rPr>
        <w:t xml:space="preserve"> </w:t>
      </w:r>
      <w:proofErr w:type="spellStart"/>
      <w:r w:rsidRPr="00C91A6B">
        <w:rPr>
          <w:rFonts w:ascii="SKODA Next" w:eastAsia="SKODA Next" w:hAnsi="SKODA Next" w:cs="SKODA Next"/>
          <w:b/>
          <w:sz w:val="36"/>
          <w:szCs w:val="36"/>
        </w:rPr>
        <w:t>Sportline</w:t>
      </w:r>
      <w:proofErr w:type="spellEnd"/>
      <w:r w:rsidRPr="00C91A6B">
        <w:rPr>
          <w:rFonts w:ascii="SKODA Next" w:eastAsia="SKODA Next" w:hAnsi="SKODA Next" w:cs="SKODA Next"/>
          <w:b/>
          <w:sz w:val="36"/>
          <w:szCs w:val="36"/>
        </w:rPr>
        <w:t xml:space="preserve"> sa predstaví na autosalóne v Paríži</w:t>
      </w:r>
    </w:p>
    <w:p w14:paraId="2D1F90DE" w14:textId="77777777" w:rsidR="00C91A6B" w:rsidRPr="00C91A6B" w:rsidRDefault="00C91A6B" w:rsidP="00C91A6B">
      <w:pPr>
        <w:ind w:left="708"/>
        <w:rPr>
          <w:rFonts w:ascii="SKODA Next" w:eastAsia="SKODA Next" w:hAnsi="SKODA Next" w:cs="SKODA Next"/>
          <w:b/>
        </w:rPr>
      </w:pPr>
      <w:r w:rsidRPr="00C91A6B">
        <w:rPr>
          <w:rFonts w:ascii="SKODA Next" w:eastAsia="SKODA Next" w:hAnsi="SKODA Next" w:cs="SKODA Next"/>
          <w:b/>
        </w:rPr>
        <w:t xml:space="preserve">› Exkluzívna upútavka ponúka prvý pohľad na novú verziu kompaktného SUV </w:t>
      </w:r>
      <w:proofErr w:type="spellStart"/>
      <w:r w:rsidRPr="00C91A6B">
        <w:rPr>
          <w:rFonts w:ascii="SKODA Next" w:eastAsia="SKODA Next" w:hAnsi="SKODA Next" w:cs="SKODA Next"/>
          <w:b/>
        </w:rPr>
        <w:t>crossoveru</w:t>
      </w:r>
      <w:proofErr w:type="spellEnd"/>
      <w:r w:rsidRPr="00C91A6B">
        <w:rPr>
          <w:rFonts w:ascii="SKODA Next" w:eastAsia="SKODA Next" w:hAnsi="SKODA Next" w:cs="SKODA Next"/>
          <w:b/>
        </w:rPr>
        <w:t xml:space="preserve"> Škoda</w:t>
      </w:r>
    </w:p>
    <w:p w14:paraId="2F055636" w14:textId="77777777" w:rsidR="00C91A6B" w:rsidRPr="00C91A6B" w:rsidRDefault="00C91A6B" w:rsidP="00C91A6B">
      <w:pPr>
        <w:ind w:left="708"/>
        <w:rPr>
          <w:rFonts w:ascii="SKODA Next" w:eastAsia="SKODA Next" w:hAnsi="SKODA Next" w:cs="SKODA Next"/>
          <w:b/>
        </w:rPr>
      </w:pPr>
      <w:r w:rsidRPr="00C91A6B">
        <w:rPr>
          <w:rFonts w:ascii="SKODA Next" w:eastAsia="SKODA Next" w:hAnsi="SKODA Next" w:cs="SKODA Next"/>
          <w:b/>
        </w:rPr>
        <w:t xml:space="preserve">› Parížsky autosalón je prvou medzinárodnou prehliadkou rozšíreného portfólia elektromobilov Škoda vrátane modelov </w:t>
      </w:r>
      <w:proofErr w:type="spellStart"/>
      <w:r w:rsidRPr="00C91A6B">
        <w:rPr>
          <w:rFonts w:ascii="SKODA Next" w:eastAsia="SKODA Next" w:hAnsi="SKODA Next" w:cs="SKODA Next"/>
          <w:b/>
        </w:rPr>
        <w:t>Epiq</w:t>
      </w:r>
      <w:proofErr w:type="spellEnd"/>
      <w:r w:rsidRPr="00C91A6B">
        <w:rPr>
          <w:rFonts w:ascii="SKODA Next" w:eastAsia="SKODA Next" w:hAnsi="SKODA Next" w:cs="SKODA Next"/>
          <w:b/>
        </w:rPr>
        <w:t xml:space="preserve"> a </w:t>
      </w:r>
      <w:proofErr w:type="spellStart"/>
      <w:r w:rsidRPr="00C91A6B">
        <w:rPr>
          <w:rFonts w:ascii="SKODA Next" w:eastAsia="SKODA Next" w:hAnsi="SKODA Next" w:cs="SKODA Next"/>
          <w:b/>
        </w:rPr>
        <w:t>Peaq</w:t>
      </w:r>
      <w:proofErr w:type="spellEnd"/>
    </w:p>
    <w:p w14:paraId="7AC92CFB" w14:textId="77777777" w:rsidR="00C91A6B" w:rsidRPr="00C91A6B" w:rsidRDefault="00C91A6B" w:rsidP="00C91A6B">
      <w:pPr>
        <w:ind w:left="708"/>
        <w:rPr>
          <w:rFonts w:ascii="SKODA Next" w:eastAsia="SKODA Next" w:hAnsi="SKODA Next" w:cs="SKODA Next"/>
          <w:b/>
        </w:rPr>
      </w:pPr>
      <w:r w:rsidRPr="00C91A6B">
        <w:rPr>
          <w:rFonts w:ascii="SKODA Next" w:eastAsia="SKODA Next" w:hAnsi="SKODA Next" w:cs="SKODA Next"/>
          <w:b/>
        </w:rPr>
        <w:t xml:space="preserve">› Modely </w:t>
      </w:r>
      <w:proofErr w:type="spellStart"/>
      <w:r w:rsidRPr="00C91A6B">
        <w:rPr>
          <w:rFonts w:ascii="SKODA Next" w:eastAsia="SKODA Next" w:hAnsi="SKODA Next" w:cs="SKODA Next"/>
          <w:b/>
        </w:rPr>
        <w:t>Epiq</w:t>
      </w:r>
      <w:proofErr w:type="spellEnd"/>
      <w:r w:rsidRPr="00C91A6B">
        <w:rPr>
          <w:rFonts w:ascii="SKODA Next" w:eastAsia="SKODA Next" w:hAnsi="SKODA Next" w:cs="SKODA Next"/>
          <w:b/>
        </w:rPr>
        <w:t xml:space="preserve"> a </w:t>
      </w:r>
      <w:proofErr w:type="spellStart"/>
      <w:r w:rsidRPr="00C91A6B">
        <w:rPr>
          <w:rFonts w:ascii="SKODA Next" w:eastAsia="SKODA Next" w:hAnsi="SKODA Next" w:cs="SKODA Next"/>
          <w:b/>
        </w:rPr>
        <w:t>Peaq</w:t>
      </w:r>
      <w:proofErr w:type="spellEnd"/>
      <w:r w:rsidRPr="00C91A6B">
        <w:rPr>
          <w:rFonts w:ascii="SKODA Next" w:eastAsia="SKODA Next" w:hAnsi="SKODA Next" w:cs="SKODA Next"/>
          <w:b/>
        </w:rPr>
        <w:t xml:space="preserve"> zákazníkom znásobujú možnosti výberu, celkový počet objednávok oboch vozidiel presiahol 70 000</w:t>
      </w:r>
    </w:p>
    <w:p w14:paraId="12CF9172" w14:textId="77777777" w:rsidR="00C91A6B" w:rsidRDefault="00C91A6B" w:rsidP="00C91A6B">
      <w:pPr>
        <w:ind w:left="708"/>
        <w:rPr>
          <w:rFonts w:ascii="SKODA Next" w:eastAsia="SKODA Next" w:hAnsi="SKODA Next" w:cs="SKODA Next"/>
          <w:b/>
        </w:rPr>
      </w:pPr>
      <w:r w:rsidRPr="00C91A6B">
        <w:rPr>
          <w:rFonts w:ascii="SKODA Next" w:eastAsia="SKODA Next" w:hAnsi="SKODA Next" w:cs="SKODA Next"/>
          <w:b/>
        </w:rPr>
        <w:t xml:space="preserve">› Od 13. do 18. októbra vystaví Škoda 15 vozidiel vrátane modelu </w:t>
      </w:r>
      <w:proofErr w:type="spellStart"/>
      <w:r w:rsidRPr="00C91A6B">
        <w:rPr>
          <w:rFonts w:ascii="SKODA Next" w:eastAsia="SKODA Next" w:hAnsi="SKODA Next" w:cs="SKODA Next"/>
          <w:b/>
        </w:rPr>
        <w:t>Peaq</w:t>
      </w:r>
      <w:proofErr w:type="spellEnd"/>
      <w:r w:rsidRPr="00C91A6B">
        <w:rPr>
          <w:rFonts w:ascii="SKODA Next" w:eastAsia="SKODA Next" w:hAnsi="SKODA Next" w:cs="SKODA Next"/>
          <w:b/>
        </w:rPr>
        <w:t xml:space="preserve"> pre </w:t>
      </w:r>
      <w:proofErr w:type="spellStart"/>
      <w:r w:rsidRPr="00C91A6B">
        <w:rPr>
          <w:rFonts w:ascii="SKODA Next" w:eastAsia="SKODA Next" w:hAnsi="SKODA Next" w:cs="SKODA Next"/>
          <w:b/>
        </w:rPr>
        <w:t>Tour</w:t>
      </w:r>
      <w:proofErr w:type="spellEnd"/>
      <w:r w:rsidRPr="00C91A6B">
        <w:rPr>
          <w:rFonts w:ascii="SKODA Next" w:eastAsia="SKODA Next" w:hAnsi="SKODA Next" w:cs="SKODA Next"/>
          <w:b/>
        </w:rPr>
        <w:t xml:space="preserve"> de </w:t>
      </w:r>
      <w:proofErr w:type="spellStart"/>
      <w:r w:rsidRPr="00C91A6B">
        <w:rPr>
          <w:rFonts w:ascii="SKODA Next" w:eastAsia="SKODA Next" w:hAnsi="SKODA Next" w:cs="SKODA Next"/>
          <w:b/>
        </w:rPr>
        <w:t>France</w:t>
      </w:r>
      <w:proofErr w:type="spellEnd"/>
      <w:r w:rsidRPr="00C91A6B">
        <w:rPr>
          <w:rFonts w:ascii="SKODA Next" w:eastAsia="SKODA Next" w:hAnsi="SKODA Next" w:cs="SKODA Next"/>
          <w:b/>
        </w:rPr>
        <w:t xml:space="preserve"> a ikonického vozidla Škoda 130 RS</w:t>
      </w:r>
    </w:p>
    <w:p w14:paraId="5AA159EC" w14:textId="77777777" w:rsidR="00C91A6B" w:rsidRPr="00C91A6B" w:rsidRDefault="00C91A6B" w:rsidP="00C91A6B">
      <w:pPr>
        <w:ind w:left="708"/>
        <w:rPr>
          <w:rFonts w:ascii="SKODA Next" w:eastAsia="SKODA Next" w:hAnsi="SKODA Next" w:cs="SKODA Next"/>
          <w:b/>
        </w:rPr>
      </w:pPr>
    </w:p>
    <w:p w14:paraId="400B8A6C" w14:textId="77777777" w:rsidR="00C91A6B" w:rsidRPr="00C91A6B" w:rsidRDefault="00C91A6B" w:rsidP="00C91A6B">
      <w:pPr>
        <w:ind w:left="708"/>
        <w:rPr>
          <w:rFonts w:ascii="SKODA Next" w:eastAsia="SKODA Next" w:hAnsi="SKODA Next" w:cs="SKODA Next"/>
          <w:b/>
        </w:rPr>
      </w:pPr>
      <w:r w:rsidRPr="00C91A6B">
        <w:rPr>
          <w:rFonts w:ascii="SKODA Next" w:eastAsia="SKODA Next" w:hAnsi="SKODA Next" w:cs="SKODA Next"/>
          <w:bCs/>
        </w:rPr>
        <w:t xml:space="preserve">Bratislava, 8. októbra 2026 – </w:t>
      </w:r>
      <w:r w:rsidRPr="00C91A6B">
        <w:rPr>
          <w:rFonts w:ascii="SKODA Next" w:eastAsia="SKODA Next" w:hAnsi="SKODA Next" w:cs="SKODA Next"/>
          <w:b/>
        </w:rPr>
        <w:t xml:space="preserve">Škoda Auto na autosalóne v Paríži po prvý raz verejnosti predstaví model </w:t>
      </w:r>
      <w:proofErr w:type="spellStart"/>
      <w:r w:rsidRPr="00C91A6B">
        <w:rPr>
          <w:rFonts w:ascii="SKODA Next" w:eastAsia="SKODA Next" w:hAnsi="SKODA Next" w:cs="SKODA Next"/>
          <w:b/>
        </w:rPr>
        <w:t>Epiq</w:t>
      </w:r>
      <w:proofErr w:type="spellEnd"/>
      <w:r w:rsidRPr="00C91A6B">
        <w:rPr>
          <w:rFonts w:ascii="SKODA Next" w:eastAsia="SKODA Next" w:hAnsi="SKODA Next" w:cs="SKODA Next"/>
          <w:b/>
        </w:rPr>
        <w:t xml:space="preserve"> </w:t>
      </w:r>
      <w:proofErr w:type="spellStart"/>
      <w:r w:rsidRPr="00C91A6B">
        <w:rPr>
          <w:rFonts w:ascii="SKODA Next" w:eastAsia="SKODA Next" w:hAnsi="SKODA Next" w:cs="SKODA Next"/>
          <w:b/>
        </w:rPr>
        <w:t>Sportline</w:t>
      </w:r>
      <w:proofErr w:type="spellEnd"/>
      <w:r w:rsidRPr="00C91A6B">
        <w:rPr>
          <w:rFonts w:ascii="SKODA Next" w:eastAsia="SKODA Next" w:hAnsi="SKODA Next" w:cs="SKODA Next"/>
          <w:b/>
        </w:rPr>
        <w:t xml:space="preserve">. Jeho premiéra sa uskutoční spolu s plne elektrickým modelom </w:t>
      </w:r>
      <w:proofErr w:type="spellStart"/>
      <w:r w:rsidRPr="00C91A6B">
        <w:rPr>
          <w:rFonts w:ascii="SKODA Next" w:eastAsia="SKODA Next" w:hAnsi="SKODA Next" w:cs="SKODA Next"/>
          <w:b/>
        </w:rPr>
        <w:t>Peaq</w:t>
      </w:r>
      <w:proofErr w:type="spellEnd"/>
      <w:r w:rsidRPr="00C91A6B">
        <w:rPr>
          <w:rFonts w:ascii="SKODA Next" w:eastAsia="SKODA Next" w:hAnsi="SKODA Next" w:cs="SKODA Next"/>
          <w:b/>
        </w:rPr>
        <w:t xml:space="preserve"> a návštevníkom ponúkne prvú príležitosť prezrieť si na jednom mieste kompletné portfólio elektromobilov značky Škoda. V stánku automobilky bude vystavený aj </w:t>
      </w:r>
      <w:proofErr w:type="spellStart"/>
      <w:r w:rsidRPr="00C91A6B">
        <w:rPr>
          <w:rFonts w:ascii="SKODA Next" w:eastAsia="SKODA Next" w:hAnsi="SKODA Next" w:cs="SKODA Next"/>
          <w:b/>
        </w:rPr>
        <w:t>Peaq</w:t>
      </w:r>
      <w:proofErr w:type="spellEnd"/>
      <w:r w:rsidRPr="00C91A6B">
        <w:rPr>
          <w:rFonts w:ascii="SKODA Next" w:eastAsia="SKODA Next" w:hAnsi="SKODA Next" w:cs="SKODA Next"/>
          <w:b/>
        </w:rPr>
        <w:t xml:space="preserve"> v podobe riaditeľského vozidla </w:t>
      </w:r>
      <w:proofErr w:type="spellStart"/>
      <w:r w:rsidRPr="00C91A6B">
        <w:rPr>
          <w:rFonts w:ascii="SKODA Next" w:eastAsia="SKODA Next" w:hAnsi="SKODA Next" w:cs="SKODA Next"/>
          <w:b/>
        </w:rPr>
        <w:t>Tour</w:t>
      </w:r>
      <w:proofErr w:type="spellEnd"/>
      <w:r w:rsidRPr="00C91A6B">
        <w:rPr>
          <w:rFonts w:ascii="SKODA Next" w:eastAsia="SKODA Next" w:hAnsi="SKODA Next" w:cs="SKODA Next"/>
          <w:b/>
        </w:rPr>
        <w:t xml:space="preserve"> de </w:t>
      </w:r>
      <w:proofErr w:type="spellStart"/>
      <w:r w:rsidRPr="00C91A6B">
        <w:rPr>
          <w:rFonts w:ascii="SKODA Next" w:eastAsia="SKODA Next" w:hAnsi="SKODA Next" w:cs="SKODA Next"/>
          <w:b/>
        </w:rPr>
        <w:t>France</w:t>
      </w:r>
      <w:proofErr w:type="spellEnd"/>
      <w:r w:rsidRPr="00C91A6B">
        <w:rPr>
          <w:rFonts w:ascii="SKODA Next" w:eastAsia="SKODA Next" w:hAnsi="SKODA Next" w:cs="SKODA Next"/>
          <w:b/>
        </w:rPr>
        <w:t xml:space="preserve"> a rovnako tak ikonická súťažná Škoda 130 RS, ktorá pripomenie tohtoročné 125. výročie Škoda </w:t>
      </w:r>
      <w:proofErr w:type="spellStart"/>
      <w:r w:rsidRPr="00C91A6B">
        <w:rPr>
          <w:rFonts w:ascii="SKODA Next" w:eastAsia="SKODA Next" w:hAnsi="SKODA Next" w:cs="SKODA Next"/>
          <w:b/>
        </w:rPr>
        <w:t>Motorsportu</w:t>
      </w:r>
      <w:proofErr w:type="spellEnd"/>
      <w:r w:rsidRPr="00C91A6B">
        <w:rPr>
          <w:rFonts w:ascii="SKODA Next" w:eastAsia="SKODA Next" w:hAnsi="SKODA Next" w:cs="SKODA Next"/>
          <w:b/>
        </w:rPr>
        <w:t>.</w:t>
      </w:r>
    </w:p>
    <w:p w14:paraId="55C10C35" w14:textId="77777777" w:rsidR="00C91A6B" w:rsidRDefault="00C91A6B" w:rsidP="00C91A6B">
      <w:pPr>
        <w:ind w:left="708"/>
        <w:rPr>
          <w:rFonts w:ascii="SKODA Next" w:eastAsia="SKODA Next" w:hAnsi="SKODA Next" w:cs="SKODA Next"/>
          <w:b/>
        </w:rPr>
      </w:pPr>
    </w:p>
    <w:p w14:paraId="0556C6EF" w14:textId="7B03A43F" w:rsidR="00C91A6B" w:rsidRPr="00C91A6B" w:rsidRDefault="00C91A6B" w:rsidP="00C91A6B">
      <w:pPr>
        <w:contextualSpacing/>
        <w:rPr>
          <w:rFonts w:ascii="SKODA Next" w:eastAsia="SKODA Next" w:hAnsi="SKODA Next" w:cs="SKODA Next"/>
          <w:b/>
        </w:rPr>
      </w:pPr>
      <w:r w:rsidRPr="00C91A6B">
        <w:rPr>
          <w:rFonts w:ascii="SKODA Next" w:eastAsia="SKODA Next" w:hAnsi="SKODA Next" w:cs="SKODA Next"/>
          <w:b/>
        </w:rPr>
        <w:t>Rozšírené portfólio elektromobilov ponúka zákazníkom väčší výber</w:t>
      </w:r>
    </w:p>
    <w:p w14:paraId="6D1A809C" w14:textId="56739249" w:rsidR="00C91A6B" w:rsidRDefault="00C91A6B" w:rsidP="00C91A6B">
      <w:pPr>
        <w:contextualSpacing/>
        <w:rPr>
          <w:rFonts w:ascii="SKODA Next" w:eastAsia="SKODA Next" w:hAnsi="SKODA Next" w:cs="SKODA Next"/>
          <w:bCs/>
        </w:rPr>
      </w:pPr>
      <w:r w:rsidRPr="00C91A6B">
        <w:rPr>
          <w:rFonts w:ascii="SKODA Next" w:eastAsia="SKODA Next" w:hAnsi="SKODA Next" w:cs="SKODA Next"/>
          <w:bCs/>
        </w:rPr>
        <w:t xml:space="preserve">Uvedením modelov </w:t>
      </w:r>
      <w:proofErr w:type="spellStart"/>
      <w:r w:rsidRPr="00C91A6B">
        <w:rPr>
          <w:rFonts w:ascii="SKODA Next" w:eastAsia="SKODA Next" w:hAnsi="SKODA Next" w:cs="SKODA Next"/>
          <w:bCs/>
        </w:rPr>
        <w:t>Epiq</w:t>
      </w:r>
      <w:proofErr w:type="spellEnd"/>
      <w:r w:rsidRPr="00C91A6B">
        <w:rPr>
          <w:rFonts w:ascii="SKODA Next" w:eastAsia="SKODA Next" w:hAnsi="SKODA Next" w:cs="SKODA Next"/>
          <w:bCs/>
        </w:rPr>
        <w:t xml:space="preserve"> a </w:t>
      </w:r>
      <w:proofErr w:type="spellStart"/>
      <w:r w:rsidRPr="00C91A6B">
        <w:rPr>
          <w:rFonts w:ascii="SKODA Next" w:eastAsia="SKODA Next" w:hAnsi="SKODA Next" w:cs="SKODA Next"/>
          <w:bCs/>
        </w:rPr>
        <w:t>Peaq</w:t>
      </w:r>
      <w:proofErr w:type="spellEnd"/>
      <w:r w:rsidRPr="00C91A6B">
        <w:rPr>
          <w:rFonts w:ascii="SKODA Next" w:eastAsia="SKODA Next" w:hAnsi="SKODA Next" w:cs="SKODA Next"/>
          <w:bCs/>
        </w:rPr>
        <w:t xml:space="preserve"> Škoda tento rok zdvojnásobila svoje portfólio plne elektrických vozidiel. Oba modely rozširujú ponuku na opačných koncoch portfólia elektrických modelov značky a zohrávajú dôležitú úlohu pri oslovovaní nových skupín zákazníkov. Kompaktný </w:t>
      </w:r>
      <w:proofErr w:type="spellStart"/>
      <w:r w:rsidRPr="00C91A6B">
        <w:rPr>
          <w:rFonts w:ascii="SKODA Next" w:eastAsia="SKODA Next" w:hAnsi="SKODA Next" w:cs="SKODA Next"/>
          <w:bCs/>
        </w:rPr>
        <w:t>Epiq</w:t>
      </w:r>
      <w:proofErr w:type="spellEnd"/>
      <w:r w:rsidRPr="00C91A6B">
        <w:rPr>
          <w:rFonts w:ascii="SKODA Next" w:eastAsia="SKODA Next" w:hAnsi="SKODA Next" w:cs="SKODA Next"/>
          <w:bCs/>
        </w:rPr>
        <w:t xml:space="preserve"> predstavuje nový dostupný vstupný model v ponuke batériových vozidiel Škoda, zatiaľ čo </w:t>
      </w:r>
      <w:proofErr w:type="spellStart"/>
      <w:r w:rsidRPr="00C91A6B">
        <w:rPr>
          <w:rFonts w:ascii="SKODA Next" w:eastAsia="SKODA Next" w:hAnsi="SKODA Next" w:cs="SKODA Next"/>
          <w:bCs/>
        </w:rPr>
        <w:t>Peaq</w:t>
      </w:r>
      <w:proofErr w:type="spellEnd"/>
      <w:r w:rsidRPr="00C91A6B">
        <w:rPr>
          <w:rFonts w:ascii="SKODA Next" w:eastAsia="SKODA Next" w:hAnsi="SKODA Next" w:cs="SKODA Next"/>
          <w:bCs/>
        </w:rPr>
        <w:t xml:space="preserve"> posúva vrchol elektrického portfólia ako nová vlajková loď značky ešte vyššie. Zákazníci prijali oba modely pozitívne a celkový počet objednávok presiahol 70</w:t>
      </w:r>
      <w:r>
        <w:rPr>
          <w:rFonts w:ascii="SKODA Next" w:eastAsia="SKODA Next" w:hAnsi="SKODA Next" w:cs="SKODA Next"/>
          <w:bCs/>
        </w:rPr>
        <w:t> </w:t>
      </w:r>
      <w:r w:rsidRPr="00C91A6B">
        <w:rPr>
          <w:rFonts w:ascii="SKODA Next" w:eastAsia="SKODA Next" w:hAnsi="SKODA Next" w:cs="SKODA Next"/>
          <w:bCs/>
        </w:rPr>
        <w:t>000.</w:t>
      </w:r>
    </w:p>
    <w:p w14:paraId="1E9E43F0" w14:textId="77777777" w:rsidR="00C91A6B" w:rsidRPr="00C91A6B" w:rsidRDefault="00C91A6B" w:rsidP="00C91A6B">
      <w:pPr>
        <w:ind w:left="708"/>
        <w:rPr>
          <w:rFonts w:ascii="SKODA Next" w:eastAsia="SKODA Next" w:hAnsi="SKODA Next" w:cs="SKODA Next"/>
          <w:bCs/>
        </w:rPr>
      </w:pPr>
    </w:p>
    <w:p w14:paraId="2CC4CCF2" w14:textId="77777777" w:rsidR="00C91A6B" w:rsidRPr="00C91A6B" w:rsidRDefault="00C91A6B" w:rsidP="00C91A6B">
      <w:pPr>
        <w:contextualSpacing/>
        <w:rPr>
          <w:rFonts w:ascii="SKODA Next" w:eastAsia="SKODA Next" w:hAnsi="SKODA Next" w:cs="SKODA Next"/>
          <w:b/>
        </w:rPr>
      </w:pPr>
      <w:proofErr w:type="spellStart"/>
      <w:r w:rsidRPr="00C91A6B">
        <w:rPr>
          <w:rFonts w:ascii="SKODA Next" w:eastAsia="SKODA Next" w:hAnsi="SKODA Next" w:cs="SKODA Next"/>
          <w:b/>
        </w:rPr>
        <w:t>Epiq</w:t>
      </w:r>
      <w:proofErr w:type="spellEnd"/>
      <w:r w:rsidRPr="00C91A6B">
        <w:rPr>
          <w:rFonts w:ascii="SKODA Next" w:eastAsia="SKODA Next" w:hAnsi="SKODA Next" w:cs="SKODA Next"/>
          <w:b/>
        </w:rPr>
        <w:t xml:space="preserve"> sa po prvý raz predstaví verejnosti vo verzii </w:t>
      </w:r>
      <w:proofErr w:type="spellStart"/>
      <w:r w:rsidRPr="00C91A6B">
        <w:rPr>
          <w:rFonts w:ascii="SKODA Next" w:eastAsia="SKODA Next" w:hAnsi="SKODA Next" w:cs="SKODA Next"/>
          <w:b/>
        </w:rPr>
        <w:t>Sportline</w:t>
      </w:r>
      <w:proofErr w:type="spellEnd"/>
    </w:p>
    <w:p w14:paraId="14F72587" w14:textId="77777777" w:rsidR="00C91A6B" w:rsidRDefault="00C91A6B" w:rsidP="00C91A6B">
      <w:pPr>
        <w:contextualSpacing/>
        <w:rPr>
          <w:rFonts w:ascii="SKODA Next" w:eastAsia="SKODA Next" w:hAnsi="SKODA Next" w:cs="SKODA Next"/>
          <w:bCs/>
        </w:rPr>
      </w:pPr>
      <w:r w:rsidRPr="00C91A6B">
        <w:rPr>
          <w:rFonts w:ascii="SKODA Next" w:eastAsia="SKODA Next" w:hAnsi="SKODA Next" w:cs="SKODA Next"/>
          <w:bCs/>
        </w:rPr>
        <w:t xml:space="preserve">Hlavným bodom expozície značky Škoda na parížskom autosalóne bude nový </w:t>
      </w:r>
      <w:proofErr w:type="spellStart"/>
      <w:r w:rsidRPr="00C91A6B">
        <w:rPr>
          <w:rFonts w:ascii="SKODA Next" w:eastAsia="SKODA Next" w:hAnsi="SKODA Next" w:cs="SKODA Next"/>
          <w:bCs/>
        </w:rPr>
        <w:t>Epiq</w:t>
      </w:r>
      <w:proofErr w:type="spellEnd"/>
      <w:r w:rsidRPr="00C91A6B">
        <w:rPr>
          <w:rFonts w:ascii="SKODA Next" w:eastAsia="SKODA Next" w:hAnsi="SKODA Next" w:cs="SKODA Next"/>
          <w:bCs/>
        </w:rPr>
        <w:t xml:space="preserve"> </w:t>
      </w:r>
      <w:proofErr w:type="spellStart"/>
      <w:r w:rsidRPr="00C91A6B">
        <w:rPr>
          <w:rFonts w:ascii="SKODA Next" w:eastAsia="SKODA Next" w:hAnsi="SKODA Next" w:cs="SKODA Next"/>
          <w:bCs/>
        </w:rPr>
        <w:t>Sportline</w:t>
      </w:r>
      <w:proofErr w:type="spellEnd"/>
      <w:r w:rsidRPr="00C91A6B">
        <w:rPr>
          <w:rFonts w:ascii="SKODA Next" w:eastAsia="SKODA Next" w:hAnsi="SKODA Next" w:cs="SKODA Next"/>
          <w:bCs/>
        </w:rPr>
        <w:t xml:space="preserve">. Najnovší člen tohto modelového radu prináša charakteristické výrazné dizajnové prvky verzií </w:t>
      </w:r>
      <w:proofErr w:type="spellStart"/>
      <w:r w:rsidRPr="00C91A6B">
        <w:rPr>
          <w:rFonts w:ascii="SKODA Next" w:eastAsia="SKODA Next" w:hAnsi="SKODA Next" w:cs="SKODA Next"/>
          <w:bCs/>
        </w:rPr>
        <w:t>Sportline</w:t>
      </w:r>
      <w:proofErr w:type="spellEnd"/>
      <w:r w:rsidRPr="00C91A6B">
        <w:rPr>
          <w:rFonts w:ascii="SKODA Next" w:eastAsia="SKODA Next" w:hAnsi="SKODA Next" w:cs="SKODA Next"/>
          <w:bCs/>
        </w:rPr>
        <w:t xml:space="preserve">. Nový variant vystavený spoločne s modelom </w:t>
      </w:r>
      <w:proofErr w:type="spellStart"/>
      <w:r w:rsidRPr="00C91A6B">
        <w:rPr>
          <w:rFonts w:ascii="SKODA Next" w:eastAsia="SKODA Next" w:hAnsi="SKODA Next" w:cs="SKODA Next"/>
          <w:bCs/>
        </w:rPr>
        <w:t>Peaq</w:t>
      </w:r>
      <w:proofErr w:type="spellEnd"/>
      <w:r w:rsidRPr="00C91A6B">
        <w:rPr>
          <w:rFonts w:ascii="SKODA Next" w:eastAsia="SKODA Next" w:hAnsi="SKODA Next" w:cs="SKODA Next"/>
          <w:bCs/>
        </w:rPr>
        <w:t xml:space="preserve"> zdôrazňuje strategický význam elektrického mestského SUV </w:t>
      </w:r>
      <w:proofErr w:type="spellStart"/>
      <w:r w:rsidRPr="00C91A6B">
        <w:rPr>
          <w:rFonts w:ascii="SKODA Next" w:eastAsia="SKODA Next" w:hAnsi="SKODA Next" w:cs="SKODA Next"/>
          <w:bCs/>
        </w:rPr>
        <w:t>crossoveru</w:t>
      </w:r>
      <w:proofErr w:type="spellEnd"/>
      <w:r w:rsidRPr="00C91A6B">
        <w:rPr>
          <w:rFonts w:ascii="SKODA Next" w:eastAsia="SKODA Next" w:hAnsi="SKODA Next" w:cs="SKODA Next"/>
          <w:bCs/>
        </w:rPr>
        <w:t xml:space="preserve"> v súčasnom portfóliu elektromobilov značky Škoda.</w:t>
      </w:r>
    </w:p>
    <w:p w14:paraId="16420BFB" w14:textId="77777777" w:rsidR="00C91A6B" w:rsidRPr="00C91A6B" w:rsidRDefault="00C91A6B" w:rsidP="00C91A6B">
      <w:pPr>
        <w:ind w:left="708"/>
        <w:rPr>
          <w:rFonts w:ascii="SKODA Next" w:eastAsia="SKODA Next" w:hAnsi="SKODA Next" w:cs="SKODA Next"/>
          <w:bCs/>
        </w:rPr>
      </w:pPr>
    </w:p>
    <w:p w14:paraId="686755B3" w14:textId="77777777" w:rsidR="00C91A6B" w:rsidRPr="00C91A6B" w:rsidRDefault="00C91A6B" w:rsidP="00C91A6B">
      <w:pPr>
        <w:contextualSpacing/>
        <w:rPr>
          <w:rFonts w:ascii="SKODA Next" w:eastAsia="SKODA Next" w:hAnsi="SKODA Next" w:cs="SKODA Next"/>
          <w:b/>
        </w:rPr>
      </w:pPr>
      <w:r w:rsidRPr="00C91A6B">
        <w:rPr>
          <w:rFonts w:ascii="SKODA Next" w:eastAsia="SKODA Next" w:hAnsi="SKODA Next" w:cs="SKODA Next"/>
          <w:b/>
        </w:rPr>
        <w:t>15 vozidiel v stánku Škoda</w:t>
      </w:r>
    </w:p>
    <w:p w14:paraId="5F4FB3EE" w14:textId="77777777" w:rsidR="00C91A6B" w:rsidRDefault="00C91A6B" w:rsidP="00C91A6B">
      <w:pPr>
        <w:contextualSpacing/>
        <w:rPr>
          <w:rFonts w:ascii="SKODA Next" w:eastAsia="SKODA Next" w:hAnsi="SKODA Next" w:cs="SKODA Next"/>
          <w:bCs/>
        </w:rPr>
      </w:pPr>
      <w:r w:rsidRPr="00C91A6B">
        <w:rPr>
          <w:rFonts w:ascii="SKODA Next" w:eastAsia="SKODA Next" w:hAnsi="SKODA Next" w:cs="SKODA Next"/>
          <w:bCs/>
        </w:rPr>
        <w:t xml:space="preserve">V stánku Škoda v hale 4 si návštevníci budú môcť zblízka prezrieť aj súčasnú modelovú ponuku automobilky a ďalšie atraktívne exponáty vrátane modelu </w:t>
      </w:r>
      <w:proofErr w:type="spellStart"/>
      <w:r w:rsidRPr="00C91A6B">
        <w:rPr>
          <w:rFonts w:ascii="SKODA Next" w:eastAsia="SKODA Next" w:hAnsi="SKODA Next" w:cs="SKODA Next"/>
          <w:bCs/>
        </w:rPr>
        <w:t>Peaq</w:t>
      </w:r>
      <w:proofErr w:type="spellEnd"/>
      <w:r w:rsidRPr="00C91A6B">
        <w:rPr>
          <w:rFonts w:ascii="SKODA Next" w:eastAsia="SKODA Next" w:hAnsi="SKODA Next" w:cs="SKODA Next"/>
          <w:bCs/>
        </w:rPr>
        <w:t xml:space="preserve"> v podobe riaditeľského vozidla </w:t>
      </w:r>
      <w:proofErr w:type="spellStart"/>
      <w:r w:rsidRPr="00C91A6B">
        <w:rPr>
          <w:rFonts w:ascii="SKODA Next" w:eastAsia="SKODA Next" w:hAnsi="SKODA Next" w:cs="SKODA Next"/>
          <w:bCs/>
        </w:rPr>
        <w:t>Tour</w:t>
      </w:r>
      <w:proofErr w:type="spellEnd"/>
      <w:r w:rsidRPr="00C91A6B">
        <w:rPr>
          <w:rFonts w:ascii="SKODA Next" w:eastAsia="SKODA Next" w:hAnsi="SKODA Next" w:cs="SKODA Next"/>
          <w:bCs/>
        </w:rPr>
        <w:t xml:space="preserve"> de </w:t>
      </w:r>
      <w:proofErr w:type="spellStart"/>
      <w:r w:rsidRPr="00C91A6B">
        <w:rPr>
          <w:rFonts w:ascii="SKODA Next" w:eastAsia="SKODA Next" w:hAnsi="SKODA Next" w:cs="SKODA Next"/>
          <w:bCs/>
        </w:rPr>
        <w:t>France</w:t>
      </w:r>
      <w:proofErr w:type="spellEnd"/>
      <w:r w:rsidRPr="00C91A6B">
        <w:rPr>
          <w:rFonts w:ascii="SKODA Next" w:eastAsia="SKODA Next" w:hAnsi="SKODA Next" w:cs="SKODA Next"/>
          <w:bCs/>
        </w:rPr>
        <w:t xml:space="preserve"> alebo ikonickej Škody 130 RS. Legendárne súťažné vozidlo bude vystavené pri príležitosti 125. výročia Škoda </w:t>
      </w:r>
      <w:proofErr w:type="spellStart"/>
      <w:r w:rsidRPr="00C91A6B">
        <w:rPr>
          <w:rFonts w:ascii="SKODA Next" w:eastAsia="SKODA Next" w:hAnsi="SKODA Next" w:cs="SKODA Next"/>
          <w:bCs/>
        </w:rPr>
        <w:t>Motorsportu</w:t>
      </w:r>
      <w:proofErr w:type="spellEnd"/>
      <w:r w:rsidRPr="00C91A6B">
        <w:rPr>
          <w:rFonts w:ascii="SKODA Next" w:eastAsia="SKODA Next" w:hAnsi="SKODA Next" w:cs="SKODA Next"/>
          <w:bCs/>
        </w:rPr>
        <w:t>.</w:t>
      </w:r>
    </w:p>
    <w:p w14:paraId="56965DA2" w14:textId="77777777" w:rsidR="00C91A6B" w:rsidRPr="00C91A6B" w:rsidRDefault="00C91A6B" w:rsidP="00C91A6B">
      <w:pPr>
        <w:contextualSpacing/>
        <w:rPr>
          <w:rFonts w:ascii="SKODA Next" w:eastAsia="SKODA Next" w:hAnsi="SKODA Next" w:cs="SKODA Next"/>
          <w:bCs/>
        </w:rPr>
      </w:pPr>
    </w:p>
    <w:p w14:paraId="0FB68DA0" w14:textId="77777777" w:rsidR="00C91A6B" w:rsidRPr="00C91A6B" w:rsidRDefault="00C91A6B" w:rsidP="00C91A6B">
      <w:pPr>
        <w:ind w:left="708"/>
        <w:rPr>
          <w:rFonts w:ascii="SKODA Next" w:eastAsia="SKODA Next" w:hAnsi="SKODA Next" w:cs="SKODA Next"/>
          <w:bCs/>
        </w:rPr>
      </w:pPr>
      <w:r w:rsidRPr="00C91A6B">
        <w:rPr>
          <w:rFonts w:ascii="SKODA Next" w:eastAsia="SKODA Next" w:hAnsi="SKODA Next" w:cs="SKODA Next"/>
          <w:bCs/>
        </w:rPr>
        <w:t xml:space="preserve">Stánok Škoda na výstavisku </w:t>
      </w:r>
      <w:proofErr w:type="spellStart"/>
      <w:r w:rsidRPr="00C91A6B">
        <w:rPr>
          <w:rFonts w:ascii="SKODA Next" w:eastAsia="SKODA Next" w:hAnsi="SKODA Next" w:cs="SKODA Next"/>
          <w:bCs/>
        </w:rPr>
        <w:t>Paris</w:t>
      </w:r>
      <w:proofErr w:type="spellEnd"/>
      <w:r w:rsidRPr="00C91A6B">
        <w:rPr>
          <w:rFonts w:ascii="SKODA Next" w:eastAsia="SKODA Next" w:hAnsi="SKODA Next" w:cs="SKODA Next"/>
          <w:bCs/>
        </w:rPr>
        <w:t xml:space="preserve"> Expo Porte de Versailles bude verejnosti prístupný od 13. do 18. októbra.</w:t>
      </w:r>
    </w:p>
    <w:p w14:paraId="307D2305" w14:textId="77777777" w:rsidR="00517B45" w:rsidRDefault="00517B45">
      <w:pPr>
        <w:ind w:left="708"/>
        <w:rPr>
          <w:rFonts w:ascii="SKODA Next" w:eastAsia="SKODA Next" w:hAnsi="SKODA Next" w:cs="SKODA Next"/>
          <w:b/>
        </w:rPr>
      </w:pPr>
    </w:p>
    <w:p w14:paraId="778FA80D" w14:textId="77777777" w:rsidR="00096837" w:rsidRPr="009748EC" w:rsidRDefault="00096837">
      <w:pPr>
        <w:ind w:left="708"/>
        <w:rPr>
          <w:rFonts w:ascii="SKODA Next" w:eastAsia="SKODA Next" w:hAnsi="SKODA Next" w:cs="SKODA Next"/>
          <w:b/>
        </w:rPr>
      </w:pPr>
    </w:p>
    <w:p w14:paraId="4BB54950" w14:textId="77777777" w:rsidR="00517B45" w:rsidRPr="009748EC" w:rsidRDefault="008B7991">
      <w:pPr>
        <w:ind w:left="708"/>
        <w:rPr>
          <w:rFonts w:ascii="SKODA Next" w:eastAsia="SKODA Next" w:hAnsi="SKODA Next" w:cs="SKODA Next"/>
          <w:b/>
        </w:rPr>
      </w:pPr>
      <w:r w:rsidRPr="009748EC">
        <w:rPr>
          <w:rFonts w:ascii="SKODA Next" w:eastAsia="SKODA Next" w:hAnsi="SKODA Next" w:cs="SKODA Next"/>
          <w:b/>
        </w:rPr>
        <w:t>Pre ďalšie informácie, prosím, kontaktujte:</w:t>
      </w:r>
    </w:p>
    <w:p w14:paraId="04CA5B62" w14:textId="77777777" w:rsidR="00517B45" w:rsidRPr="009748EC" w:rsidRDefault="008B7991">
      <w:pPr>
        <w:spacing w:after="0" w:line="240" w:lineRule="auto"/>
        <w:ind w:left="708"/>
        <w:rPr>
          <w:rFonts w:ascii="SKODA Next" w:eastAsia="SKODA Next" w:hAnsi="SKODA Next" w:cs="SKODA Next"/>
          <w:bCs/>
        </w:rPr>
      </w:pPr>
      <w:r w:rsidRPr="009748EC">
        <w:rPr>
          <w:rFonts w:ascii="SKODA Next" w:eastAsia="SKODA Next" w:hAnsi="SKODA Next" w:cs="SKODA Next"/>
          <w:b/>
        </w:rPr>
        <w:t xml:space="preserve">Zuzana Kubíková, </w:t>
      </w:r>
      <w:r w:rsidRPr="009748EC">
        <w:rPr>
          <w:rFonts w:ascii="SKODA Next" w:eastAsia="SKODA Next" w:hAnsi="SKODA Next" w:cs="SKODA Next"/>
          <w:bCs/>
        </w:rPr>
        <w:t>PR manager Škoda Auto Slovensko s.r.o.</w:t>
      </w:r>
    </w:p>
    <w:p w14:paraId="62205F7E" w14:textId="77777777" w:rsidR="00517B45" w:rsidRPr="009748EC" w:rsidRDefault="008B7991">
      <w:pPr>
        <w:spacing w:after="0" w:line="240" w:lineRule="auto"/>
        <w:ind w:left="708"/>
        <w:jc w:val="both"/>
        <w:rPr>
          <w:rFonts w:ascii="SKODA Next" w:eastAsia="SKODA Next" w:hAnsi="SKODA Next" w:cs="SKODA Next"/>
          <w:bCs/>
        </w:rPr>
      </w:pPr>
      <w:r w:rsidRPr="009748EC">
        <w:rPr>
          <w:rFonts w:ascii="SKODA Next" w:eastAsia="SKODA Next" w:hAnsi="SKODA Next" w:cs="SKODA Next"/>
          <w:bCs/>
        </w:rPr>
        <w:t>M: +421 904 701 339</w:t>
      </w:r>
    </w:p>
    <w:p w14:paraId="0EFC5B03" w14:textId="77777777" w:rsidR="00517B45" w:rsidRPr="009748EC" w:rsidRDefault="00517B45">
      <w:pPr>
        <w:spacing w:after="0" w:line="240" w:lineRule="auto"/>
        <w:ind w:left="0" w:firstLine="708"/>
        <w:jc w:val="both"/>
        <w:rPr>
          <w:rStyle w:val="iadne"/>
          <w:rFonts w:ascii="Arial" w:eastAsia="Arial" w:hAnsi="Arial" w:cs="Arial"/>
          <w:color w:val="4BA82E"/>
          <w:sz w:val="18"/>
          <w:szCs w:val="18"/>
          <w:u w:color="4BA82E"/>
        </w:rPr>
      </w:pPr>
      <w:hyperlink r:id="rId6" w:history="1">
        <w:r w:rsidRPr="009748EC">
          <w:rPr>
            <w:rStyle w:val="Hyperlink0"/>
          </w:rPr>
          <w:t>zuzana.kubikova2@skoda-auto.sk</w:t>
        </w:r>
      </w:hyperlink>
      <w:r w:rsidRPr="009748EC">
        <w:rPr>
          <w:rStyle w:val="iadne"/>
          <w:rFonts w:ascii="Arial" w:hAnsi="Arial"/>
          <w:color w:val="4BA82E"/>
          <w:sz w:val="18"/>
          <w:szCs w:val="18"/>
          <w:u w:color="4BA82E"/>
        </w:rPr>
        <w:t xml:space="preserve"> </w:t>
      </w:r>
    </w:p>
    <w:p w14:paraId="023C4DB2" w14:textId="77777777" w:rsidR="00517B45" w:rsidRPr="009748EC" w:rsidRDefault="008B7991">
      <w:pPr>
        <w:spacing w:after="0" w:line="240" w:lineRule="auto"/>
        <w:ind w:left="0" w:firstLine="708"/>
        <w:jc w:val="both"/>
        <w:rPr>
          <w:rStyle w:val="Hyperlink0"/>
        </w:rPr>
      </w:pPr>
      <w:r w:rsidRPr="009748EC">
        <w:rPr>
          <w:rStyle w:val="iadne"/>
          <w:noProof/>
        </w:rPr>
        <w:drawing>
          <wp:inline distT="0" distB="0" distL="0" distR="0" wp14:anchorId="79049F37" wp14:editId="415D05C1">
            <wp:extent cx="2667000" cy="669587"/>
            <wp:effectExtent l="0" t="0" r="0" b="0"/>
            <wp:docPr id="1073741831" name="officeArt object" descr="Obrázok 12001289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Obrázok 1200128900" descr="Obrázok 120012890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66958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tbl>
      <w:tblPr>
        <w:tblStyle w:val="TableNormal"/>
        <w:tblW w:w="4320" w:type="dxa"/>
        <w:tblInd w:w="55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F1F1F1"/>
        <w:tblLayout w:type="fixed"/>
        <w:tblLook w:val="04A0" w:firstRow="1" w:lastRow="0" w:firstColumn="1" w:lastColumn="0" w:noHBand="0" w:noVBand="1"/>
      </w:tblPr>
      <w:tblGrid>
        <w:gridCol w:w="635"/>
        <w:gridCol w:w="1525"/>
        <w:gridCol w:w="675"/>
        <w:gridCol w:w="1485"/>
      </w:tblGrid>
      <w:tr w:rsidR="00517B45" w:rsidRPr="009748EC" w14:paraId="2F0F2C8D" w14:textId="77777777">
        <w:trPr>
          <w:trHeight w:val="536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7D63B4" w14:textId="77777777" w:rsidR="00517B45" w:rsidRPr="009748EC" w:rsidRDefault="008B7991">
            <w:pPr>
              <w:spacing w:after="0" w:line="240" w:lineRule="auto"/>
              <w:ind w:left="0"/>
              <w:jc w:val="both"/>
            </w:pPr>
            <w:r w:rsidRPr="009748EC">
              <w:rPr>
                <w:rStyle w:val="iadne"/>
                <w:rFonts w:ascii="Arial" w:eastAsia="Arial" w:hAnsi="Arial" w:cs="Arial"/>
                <w:noProof/>
                <w:sz w:val="18"/>
                <w:szCs w:val="18"/>
              </w:rPr>
              <w:drawing>
                <wp:inline distT="0" distB="0" distL="0" distR="0" wp14:anchorId="28B291DC" wp14:editId="6592691B">
                  <wp:extent cx="190500" cy="190500"/>
                  <wp:effectExtent l="0" t="0" r="0" b="0"/>
                  <wp:docPr id="1073741832" name="officeArt object" descr="Výsledek obrázku pro twitter facebook instagram log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2" name="Výsledek obrázku pro twitter facebook instagram logo" descr="Výsledek obrázku pro twitter facebook instagram logo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66D985" w14:textId="77777777" w:rsidR="00517B45" w:rsidRPr="009748EC" w:rsidRDefault="00517B45">
            <w:pPr>
              <w:spacing w:after="0" w:line="240" w:lineRule="auto"/>
              <w:ind w:left="0"/>
              <w:jc w:val="both"/>
            </w:pPr>
            <w:hyperlink r:id="rId9" w:history="1">
              <w:r w:rsidRPr="009748EC">
                <w:rPr>
                  <w:rStyle w:val="Hyperlink1"/>
                  <w:sz w:val="18"/>
                  <w:szCs w:val="18"/>
                </w:rPr>
                <w:t>/</w:t>
              </w:r>
              <w:proofErr w:type="spellStart"/>
              <w:r w:rsidRPr="009748EC">
                <w:rPr>
                  <w:rStyle w:val="Hyperlink1"/>
                  <w:sz w:val="18"/>
                  <w:szCs w:val="18"/>
                </w:rPr>
                <w:t>SkodaAutoSK</w:t>
              </w:r>
              <w:proofErr w:type="spellEnd"/>
            </w:hyperlink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387BB" w14:textId="77777777" w:rsidR="00517B45" w:rsidRPr="009748EC" w:rsidRDefault="008B7991">
            <w:pPr>
              <w:spacing w:after="0" w:line="240" w:lineRule="auto"/>
              <w:ind w:left="0"/>
              <w:jc w:val="both"/>
            </w:pPr>
            <w:r w:rsidRPr="009748EC">
              <w:rPr>
                <w:rStyle w:val="iadne"/>
                <w:rFonts w:ascii="Arial" w:eastAsia="Arial" w:hAnsi="Arial" w:cs="Arial"/>
                <w:noProof/>
                <w:sz w:val="18"/>
                <w:szCs w:val="18"/>
              </w:rPr>
              <w:drawing>
                <wp:inline distT="0" distB="0" distL="0" distR="0" wp14:anchorId="3CD715E3" wp14:editId="226F8094">
                  <wp:extent cx="190500" cy="190500"/>
                  <wp:effectExtent l="0" t="0" r="0" b="0"/>
                  <wp:docPr id="1073741833" name="officeArt object" descr="Výsledek obrázku pro twitter facebook instagram log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3" name="Výsledek obrázku pro twitter facebook instagram logo" descr="Výsledek obrázku pro twitter facebook instagram logo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6ABE31" w14:textId="77777777" w:rsidR="00517B45" w:rsidRPr="009748EC" w:rsidRDefault="008B7991">
            <w:pPr>
              <w:spacing w:after="0" w:line="240" w:lineRule="auto"/>
              <w:ind w:left="0"/>
              <w:jc w:val="both"/>
            </w:pPr>
            <w:r w:rsidRPr="009748EC">
              <w:rPr>
                <w:rStyle w:val="iadne"/>
                <w:rFonts w:ascii="Arial" w:hAnsi="Arial"/>
                <w:sz w:val="18"/>
                <w:szCs w:val="18"/>
              </w:rPr>
              <w:t>/</w:t>
            </w:r>
            <w:proofErr w:type="spellStart"/>
            <w:r w:rsidR="00517B45">
              <w:fldChar w:fldCharType="begin"/>
            </w:r>
            <w:r w:rsidR="00517B45">
              <w:instrText>HYPERLINK "http://www.instagram.com/SkodaAutoSK"</w:instrText>
            </w:r>
            <w:r w:rsidR="00517B45">
              <w:fldChar w:fldCharType="separate"/>
            </w:r>
            <w:r w:rsidR="00517B45" w:rsidRPr="009748EC">
              <w:rPr>
                <w:rStyle w:val="Hyperlink1"/>
                <w:sz w:val="18"/>
                <w:szCs w:val="18"/>
              </w:rPr>
              <w:t>SkodaAutoSK</w:t>
            </w:r>
            <w:proofErr w:type="spellEnd"/>
            <w:r w:rsidR="00517B45">
              <w:fldChar w:fldCharType="end"/>
            </w:r>
          </w:p>
        </w:tc>
      </w:tr>
    </w:tbl>
    <w:p w14:paraId="742CF363" w14:textId="77777777" w:rsidR="00517B45" w:rsidRPr="009748EC" w:rsidRDefault="00517B45">
      <w:pPr>
        <w:widowControl w:val="0"/>
        <w:spacing w:after="0" w:line="240" w:lineRule="auto"/>
        <w:ind w:left="442" w:hanging="442"/>
        <w:jc w:val="both"/>
        <w:rPr>
          <w:rStyle w:val="Hyperlink0"/>
        </w:rPr>
      </w:pPr>
    </w:p>
    <w:p w14:paraId="7F11BC68" w14:textId="77777777" w:rsidR="00C06A58" w:rsidRPr="009748EC" w:rsidRDefault="00C06A58">
      <w:pPr>
        <w:widowControl w:val="0"/>
        <w:spacing w:after="0" w:line="240" w:lineRule="auto"/>
        <w:ind w:left="442" w:hanging="442"/>
        <w:jc w:val="both"/>
        <w:rPr>
          <w:rStyle w:val="Hyperlink0"/>
        </w:rPr>
      </w:pPr>
    </w:p>
    <w:p w14:paraId="5DD35A0F" w14:textId="77777777" w:rsidR="00C06A58" w:rsidRPr="009748EC" w:rsidRDefault="00C06A58">
      <w:pPr>
        <w:widowControl w:val="0"/>
        <w:spacing w:after="0" w:line="240" w:lineRule="auto"/>
        <w:ind w:left="442" w:hanging="442"/>
        <w:jc w:val="both"/>
        <w:rPr>
          <w:rStyle w:val="Hyperlink0"/>
        </w:rPr>
      </w:pPr>
    </w:p>
    <w:p w14:paraId="7B8218D1" w14:textId="77777777" w:rsidR="00517B45" w:rsidRPr="009748EC" w:rsidRDefault="008B7991">
      <w:pPr>
        <w:widowControl w:val="0"/>
        <w:spacing w:after="0" w:line="240" w:lineRule="auto"/>
        <w:ind w:left="334" w:hanging="334"/>
        <w:jc w:val="both"/>
        <w:rPr>
          <w:rStyle w:val="iadne"/>
          <w:rFonts w:ascii="Arial" w:eastAsia="Arial" w:hAnsi="Arial" w:cs="Arial"/>
          <w:color w:val="4BA82E"/>
          <w:sz w:val="24"/>
          <w:szCs w:val="24"/>
          <w:u w:val="single" w:color="4BA82E"/>
        </w:rPr>
      </w:pPr>
      <w:r w:rsidRPr="009748EC">
        <w:rPr>
          <w:rStyle w:val="iadne"/>
          <w:rFonts w:ascii="Arial" w:hAnsi="Arial"/>
          <w:color w:val="4BA82E"/>
          <w:sz w:val="24"/>
          <w:szCs w:val="24"/>
          <w:u w:val="single" w:color="4BA82E"/>
        </w:rPr>
        <w:t xml:space="preserve">           </w:t>
      </w:r>
    </w:p>
    <w:p w14:paraId="214CD960" w14:textId="1F3D1F41" w:rsidR="00626E70" w:rsidRPr="009748EC" w:rsidRDefault="00096837" w:rsidP="00626E70">
      <w:pPr>
        <w:spacing w:after="0" w:line="240" w:lineRule="auto"/>
        <w:ind w:left="0" w:firstLine="720"/>
        <w:rPr>
          <w:rFonts w:ascii="SKODA Next" w:eastAsia="SKODA Next" w:hAnsi="SKODA Next" w:cs="SKODA Next"/>
          <w:b/>
          <w:bCs/>
        </w:rPr>
      </w:pPr>
      <w:r>
        <w:rPr>
          <w:rFonts w:ascii="SKODA Next" w:eastAsia="SKODA Next" w:hAnsi="SKODA Next" w:cs="SKODA Next"/>
          <w:b/>
          <w:bCs/>
        </w:rPr>
        <w:t xml:space="preserve">Video </w:t>
      </w:r>
      <w:r w:rsidR="00626E70" w:rsidRPr="009748EC">
        <w:rPr>
          <w:rFonts w:ascii="SKODA Next" w:eastAsia="SKODA Next" w:hAnsi="SKODA Next" w:cs="SKODA Next"/>
          <w:b/>
          <w:bCs/>
        </w:rPr>
        <w:t>k téme:</w:t>
      </w:r>
    </w:p>
    <w:p w14:paraId="3D1F82F8" w14:textId="77777777" w:rsidR="00626E70" w:rsidRPr="009748EC" w:rsidRDefault="00626E70" w:rsidP="00626E70">
      <w:pPr>
        <w:spacing w:after="0" w:line="240" w:lineRule="auto"/>
        <w:ind w:left="0"/>
        <w:rPr>
          <w:rFonts w:ascii="SKODA Next" w:eastAsia="SKODA Next" w:hAnsi="SKODA Next" w:cs="SKODA Next"/>
          <w:b/>
          <w:sz w:val="16"/>
          <w:szCs w:val="16"/>
        </w:rPr>
      </w:pPr>
    </w:p>
    <w:tbl>
      <w:tblPr>
        <w:tblW w:w="8460" w:type="dxa"/>
        <w:tblInd w:w="67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4350"/>
        <w:gridCol w:w="4110"/>
      </w:tblGrid>
      <w:tr w:rsidR="00626E70" w:rsidRPr="009748EC" w14:paraId="77DBDCBE" w14:textId="77777777" w:rsidTr="00EC35B8">
        <w:trPr>
          <w:trHeight w:val="3181"/>
        </w:trPr>
        <w:tc>
          <w:tcPr>
            <w:tcW w:w="435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F03024" w14:textId="4D1B9DCD" w:rsidR="00626E70" w:rsidRPr="009748EC" w:rsidRDefault="003402A9" w:rsidP="00EC35B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Cs/>
              </w:rPr>
            </w:pPr>
            <w:hyperlink r:id="rId11" w:history="1">
              <w:r>
                <w:object w:dxaOrig="4785" w:dyaOrig="2715" w14:anchorId="2E31E37C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37" type="#_x0000_t75" style="width:212.45pt;height:120.8pt" o:ole="">
                    <v:imagedata r:id="rId12" o:title=""/>
                  </v:shape>
                  <o:OLEObject Type="Embed" ProgID="PBrush" ShapeID="_x0000_i1037" DrawAspect="Content" ObjectID="_1852965852" r:id="rId13"/>
                </w:object>
              </w:r>
            </w:hyperlink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168C9E10" w14:textId="14638B0A" w:rsidR="00626E70" w:rsidRDefault="00096837" w:rsidP="00EC35B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/>
              </w:rPr>
            </w:pPr>
            <w:r w:rsidRPr="00096837">
              <w:rPr>
                <w:rFonts w:ascii="SKODA Next" w:eastAsia="SKODA Next" w:hAnsi="SKODA Next" w:cs="SKODA Next"/>
                <w:b/>
              </w:rPr>
              <w:t xml:space="preserve">Škoda </w:t>
            </w:r>
            <w:proofErr w:type="spellStart"/>
            <w:r w:rsidRPr="00096837">
              <w:rPr>
                <w:rFonts w:ascii="SKODA Next" w:eastAsia="SKODA Next" w:hAnsi="SKODA Next" w:cs="SKODA Next"/>
                <w:b/>
              </w:rPr>
              <w:t>Epiq</w:t>
            </w:r>
            <w:proofErr w:type="spellEnd"/>
            <w:r w:rsidRPr="00096837">
              <w:rPr>
                <w:rFonts w:ascii="SKODA Next" w:eastAsia="SKODA Next" w:hAnsi="SKODA Next" w:cs="SKODA Next"/>
                <w:b/>
              </w:rPr>
              <w:t xml:space="preserve"> </w:t>
            </w:r>
            <w:proofErr w:type="spellStart"/>
            <w:r w:rsidRPr="00096837">
              <w:rPr>
                <w:rFonts w:ascii="SKODA Next" w:eastAsia="SKODA Next" w:hAnsi="SKODA Next" w:cs="SKODA Next"/>
                <w:b/>
              </w:rPr>
              <w:t>Sportline</w:t>
            </w:r>
            <w:proofErr w:type="spellEnd"/>
            <w:r w:rsidRPr="00096837">
              <w:rPr>
                <w:rFonts w:ascii="SKODA Next" w:eastAsia="SKODA Next" w:hAnsi="SKODA Next" w:cs="SKODA Next"/>
                <w:b/>
              </w:rPr>
              <w:t xml:space="preserve"> sa predstaví na autosalóne v</w:t>
            </w:r>
            <w:r>
              <w:rPr>
                <w:rFonts w:ascii="SKODA Next" w:eastAsia="SKODA Next" w:hAnsi="SKODA Next" w:cs="SKODA Next"/>
                <w:b/>
              </w:rPr>
              <w:t> </w:t>
            </w:r>
            <w:r w:rsidRPr="00096837">
              <w:rPr>
                <w:rFonts w:ascii="SKODA Next" w:eastAsia="SKODA Next" w:hAnsi="SKODA Next" w:cs="SKODA Next"/>
                <w:b/>
              </w:rPr>
              <w:t>Paríži</w:t>
            </w:r>
          </w:p>
          <w:p w14:paraId="77926B36" w14:textId="77777777" w:rsidR="00096837" w:rsidRDefault="00096837" w:rsidP="00EC35B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Cs/>
              </w:rPr>
            </w:pPr>
            <w:r w:rsidRPr="00096837">
              <w:rPr>
                <w:rFonts w:ascii="SKODA Next" w:eastAsia="SKODA Next" w:hAnsi="SKODA Next" w:cs="SKODA Next"/>
                <w:bCs/>
              </w:rPr>
              <w:t xml:space="preserve">Škoda Auto po prvýkrát predstaví verejnosti na autosalóne v Paríži model </w:t>
            </w:r>
            <w:proofErr w:type="spellStart"/>
            <w:r w:rsidRPr="00096837">
              <w:rPr>
                <w:rFonts w:ascii="SKODA Next" w:eastAsia="SKODA Next" w:hAnsi="SKODA Next" w:cs="SKODA Next"/>
                <w:bCs/>
              </w:rPr>
              <w:t>Epiq</w:t>
            </w:r>
            <w:proofErr w:type="spellEnd"/>
            <w:r w:rsidRPr="00096837">
              <w:rPr>
                <w:rFonts w:ascii="SKODA Next" w:eastAsia="SKODA Next" w:hAnsi="SKODA Next" w:cs="SKODA Next"/>
                <w:bCs/>
              </w:rPr>
              <w:t xml:space="preserve"> </w:t>
            </w:r>
            <w:proofErr w:type="spellStart"/>
            <w:r w:rsidRPr="00096837">
              <w:rPr>
                <w:rFonts w:ascii="SKODA Next" w:eastAsia="SKODA Next" w:hAnsi="SKODA Next" w:cs="SKODA Next"/>
                <w:bCs/>
              </w:rPr>
              <w:t>Sportline</w:t>
            </w:r>
            <w:proofErr w:type="spellEnd"/>
            <w:r w:rsidRPr="00096837">
              <w:rPr>
                <w:rFonts w:ascii="SKODA Next" w:eastAsia="SKODA Next" w:hAnsi="SKODA Next" w:cs="SKODA Next"/>
                <w:bCs/>
              </w:rPr>
              <w:t xml:space="preserve">. Exkluzívna upútavka ponúka prvý pohľad na novú verziu kompaktného SUV </w:t>
            </w:r>
            <w:proofErr w:type="spellStart"/>
            <w:r w:rsidRPr="00096837">
              <w:rPr>
                <w:rFonts w:ascii="SKODA Next" w:eastAsia="SKODA Next" w:hAnsi="SKODA Next" w:cs="SKODA Next"/>
                <w:bCs/>
              </w:rPr>
              <w:t>crossovera</w:t>
            </w:r>
            <w:proofErr w:type="spellEnd"/>
            <w:r w:rsidRPr="00096837">
              <w:rPr>
                <w:rFonts w:ascii="SKODA Next" w:eastAsia="SKODA Next" w:hAnsi="SKODA Next" w:cs="SKODA Next"/>
                <w:bCs/>
              </w:rPr>
              <w:t xml:space="preserve"> Škoda.</w:t>
            </w:r>
          </w:p>
          <w:p w14:paraId="0B5C38BA" w14:textId="77777777" w:rsidR="00096837" w:rsidRDefault="00096837" w:rsidP="00EC35B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Cs/>
              </w:rPr>
            </w:pPr>
          </w:p>
          <w:p w14:paraId="7D322CF4" w14:textId="77777777" w:rsidR="00096837" w:rsidRDefault="00096837" w:rsidP="00EC35B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Cs/>
              </w:rPr>
            </w:pPr>
          </w:p>
          <w:p w14:paraId="234B98C6" w14:textId="77777777" w:rsidR="00096837" w:rsidRDefault="00096837" w:rsidP="00EC35B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Cs/>
              </w:rPr>
            </w:pPr>
          </w:p>
          <w:p w14:paraId="037D4010" w14:textId="77777777" w:rsidR="00096837" w:rsidRDefault="00096837" w:rsidP="00EC35B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Cs/>
              </w:rPr>
            </w:pPr>
          </w:p>
          <w:p w14:paraId="21DEB53E" w14:textId="0B8947A0" w:rsidR="00096837" w:rsidRPr="00096837" w:rsidRDefault="003402A9" w:rsidP="00EC35B8">
            <w:pPr>
              <w:spacing w:after="0" w:line="240" w:lineRule="auto"/>
              <w:ind w:left="0"/>
              <w:rPr>
                <w:rFonts w:ascii="SKODA Next" w:eastAsia="SKODA Next" w:hAnsi="SKODA Next" w:cs="SKODA Next"/>
                <w:bCs/>
              </w:rPr>
            </w:pPr>
            <w:hyperlink r:id="rId14" w:history="1">
              <w:r w:rsidR="00096837" w:rsidRPr="003402A9">
                <w:rPr>
                  <w:rStyle w:val="Hypertextovprepojenie"/>
                  <w:rFonts w:ascii="SKODA Next" w:eastAsia="SKODA Next" w:hAnsi="SKODA Next" w:cs="SKODA Next"/>
                  <w:bCs/>
                </w:rPr>
                <w:t>Download</w:t>
              </w:r>
            </w:hyperlink>
            <w:r w:rsidR="00096837" w:rsidRPr="00096837">
              <w:rPr>
                <w:rFonts w:ascii="SKODA Next" w:eastAsia="SKODA Next" w:hAnsi="SKODA Next" w:cs="SKODA Next"/>
                <w:bCs/>
              </w:rPr>
              <w:t xml:space="preserve">                  Zdroj: Škoda Auto</w:t>
            </w:r>
          </w:p>
        </w:tc>
      </w:tr>
    </w:tbl>
    <w:p w14:paraId="0ED5086B" w14:textId="77777777" w:rsidR="00096837" w:rsidRDefault="00096837">
      <w:pPr>
        <w:spacing w:after="0" w:line="240" w:lineRule="auto"/>
        <w:ind w:left="0"/>
        <w:rPr>
          <w:rFonts w:ascii="SKODA Next" w:eastAsia="SKODA Next" w:hAnsi="SKODA Next" w:cs="SKODA Next"/>
          <w:b/>
          <w:bCs/>
          <w:sz w:val="16"/>
          <w:szCs w:val="16"/>
        </w:rPr>
      </w:pPr>
    </w:p>
    <w:p w14:paraId="1E66C772" w14:textId="77777777" w:rsidR="00096837" w:rsidRDefault="00096837">
      <w:pPr>
        <w:spacing w:after="0" w:line="240" w:lineRule="auto"/>
        <w:ind w:left="0"/>
        <w:rPr>
          <w:rFonts w:ascii="SKODA Next" w:eastAsia="SKODA Next" w:hAnsi="SKODA Next" w:cs="SKODA Next"/>
          <w:b/>
          <w:bCs/>
          <w:sz w:val="16"/>
          <w:szCs w:val="16"/>
        </w:rPr>
      </w:pPr>
    </w:p>
    <w:p w14:paraId="034C5A80" w14:textId="1DB0B043" w:rsidR="00517B45" w:rsidRPr="009748EC" w:rsidRDefault="008B7991">
      <w:pPr>
        <w:spacing w:after="0" w:line="240" w:lineRule="auto"/>
        <w:ind w:left="0"/>
        <w:rPr>
          <w:rFonts w:ascii="SKODA Next" w:eastAsia="SKODA Next" w:hAnsi="SKODA Next" w:cs="SKODA Next"/>
          <w:b/>
          <w:bCs/>
          <w:sz w:val="16"/>
          <w:szCs w:val="16"/>
        </w:rPr>
      </w:pPr>
      <w:r w:rsidRPr="009748EC">
        <w:rPr>
          <w:rFonts w:ascii="SKODA Next" w:eastAsia="SKODA Next" w:hAnsi="SKODA Next" w:cs="SKODA Next"/>
          <w:b/>
          <w:bCs/>
          <w:sz w:val="16"/>
          <w:szCs w:val="16"/>
        </w:rPr>
        <w:t>Škoda Auto</w:t>
      </w:r>
    </w:p>
    <w:p w14:paraId="233888D0" w14:textId="77777777" w:rsidR="00517B45" w:rsidRPr="009748EC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9748EC">
        <w:rPr>
          <w:rFonts w:ascii="SKODA Next" w:eastAsia="SKODA Next" w:hAnsi="SKODA Next" w:cs="SKODA Next"/>
          <w:bCs/>
          <w:sz w:val="16"/>
          <w:szCs w:val="16"/>
        </w:rPr>
        <w:t>› sa v novom desaťročí úspešne riadi stratégiou „</w:t>
      </w:r>
      <w:proofErr w:type="spellStart"/>
      <w:r w:rsidRPr="009748EC">
        <w:rPr>
          <w:rFonts w:ascii="SKODA Next" w:eastAsia="SKODA Next" w:hAnsi="SKODA Next" w:cs="SKODA Next"/>
          <w:bCs/>
          <w:sz w:val="16"/>
          <w:szCs w:val="16"/>
        </w:rPr>
        <w:t>Next</w:t>
      </w:r>
      <w:proofErr w:type="spellEnd"/>
      <w:r w:rsidRPr="009748EC">
        <w:rPr>
          <w:rFonts w:ascii="SKODA Next" w:eastAsia="SKODA Next" w:hAnsi="SKODA Next" w:cs="SKODA Next"/>
          <w:bCs/>
          <w:sz w:val="16"/>
          <w:szCs w:val="16"/>
        </w:rPr>
        <w:t xml:space="preserve"> Level Škoda </w:t>
      </w:r>
      <w:proofErr w:type="spellStart"/>
      <w:r w:rsidRPr="009748EC">
        <w:rPr>
          <w:rFonts w:ascii="SKODA Next" w:eastAsia="SKODA Next" w:hAnsi="SKODA Next" w:cs="SKODA Next"/>
          <w:bCs/>
          <w:sz w:val="16"/>
          <w:szCs w:val="16"/>
        </w:rPr>
        <w:t>Strategy</w:t>
      </w:r>
      <w:proofErr w:type="spellEnd"/>
      <w:r w:rsidRPr="009748EC">
        <w:rPr>
          <w:rFonts w:ascii="SKODA Next" w:eastAsia="SKODA Next" w:hAnsi="SKODA Next" w:cs="SKODA Next"/>
          <w:bCs/>
          <w:sz w:val="16"/>
          <w:szCs w:val="16"/>
          <w:rtl/>
        </w:rPr>
        <w:t>“</w:t>
      </w:r>
      <w:r w:rsidRPr="009748EC">
        <w:rPr>
          <w:rFonts w:ascii="SKODA Next" w:eastAsia="SKODA Next" w:hAnsi="SKODA Next" w:cs="SKODA Next"/>
          <w:bCs/>
          <w:sz w:val="16"/>
          <w:szCs w:val="16"/>
        </w:rPr>
        <w:t>;</w:t>
      </w:r>
    </w:p>
    <w:p w14:paraId="4AE562C4" w14:textId="77777777" w:rsidR="00517B45" w:rsidRPr="009748EC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9748EC">
        <w:rPr>
          <w:rFonts w:ascii="SKODA Next" w:eastAsia="SKODA Next" w:hAnsi="SKODA Next" w:cs="SKODA Next"/>
          <w:bCs/>
          <w:sz w:val="16"/>
          <w:szCs w:val="16"/>
        </w:rPr>
        <w:t>› sa usiluje o to, aby sa do konca dekády zaradila medzi tri najpredávanejšie značky v Európe tým, že zákazníkom ponúka to najlepšie z oboch svetov prostredníctvom radu atraktívnych modelov s plne elektrickými, hybridnými a spaľovacími pohonnými jednotkami;</w:t>
      </w:r>
    </w:p>
    <w:p w14:paraId="5D0AC375" w14:textId="77777777" w:rsidR="00517B45" w:rsidRPr="009748EC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9748EC">
        <w:rPr>
          <w:rFonts w:ascii="SKODA Next" w:eastAsia="SKODA Next" w:hAnsi="SKODA Next" w:cs="SKODA Next"/>
          <w:bCs/>
          <w:sz w:val="16"/>
          <w:szCs w:val="16"/>
        </w:rPr>
        <w:t>› efektívne využíva potenciál na dôležitých rastových trhoch ako je India a severná Afrika, Vietnam a región ASEAN;</w:t>
      </w:r>
    </w:p>
    <w:p w14:paraId="00F93992" w14:textId="77777777" w:rsidR="00517B45" w:rsidRPr="009748EC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9748EC">
        <w:rPr>
          <w:rFonts w:ascii="SKODA Next" w:eastAsia="SKODA Next" w:hAnsi="SKODA Next" w:cs="SKODA Next"/>
          <w:bCs/>
          <w:sz w:val="16"/>
          <w:szCs w:val="16"/>
        </w:rPr>
        <w:t xml:space="preserve">› v súčasnosti zákazníkom ponúka 14 modelových radov osobných automobilov: Fabia, </w:t>
      </w:r>
      <w:proofErr w:type="spellStart"/>
      <w:r w:rsidRPr="009748EC">
        <w:rPr>
          <w:rFonts w:ascii="SKODA Next" w:eastAsia="SKODA Next" w:hAnsi="SKODA Next" w:cs="SKODA Next"/>
          <w:bCs/>
          <w:sz w:val="16"/>
          <w:szCs w:val="16"/>
        </w:rPr>
        <w:t>Scala</w:t>
      </w:r>
      <w:proofErr w:type="spellEnd"/>
      <w:r w:rsidRPr="009748EC">
        <w:rPr>
          <w:rFonts w:ascii="SKODA Next" w:eastAsia="SKODA Next" w:hAnsi="SKODA Next" w:cs="SKODA Next"/>
          <w:bCs/>
          <w:sz w:val="16"/>
          <w:szCs w:val="16"/>
        </w:rPr>
        <w:t xml:space="preserve">, Octavia, </w:t>
      </w:r>
      <w:proofErr w:type="spellStart"/>
      <w:r w:rsidRPr="009748EC">
        <w:rPr>
          <w:rFonts w:ascii="SKODA Next" w:eastAsia="SKODA Next" w:hAnsi="SKODA Next" w:cs="SKODA Next"/>
          <w:bCs/>
          <w:sz w:val="16"/>
          <w:szCs w:val="16"/>
        </w:rPr>
        <w:t>Superb</w:t>
      </w:r>
      <w:proofErr w:type="spellEnd"/>
      <w:r w:rsidRPr="009748EC">
        <w:rPr>
          <w:rFonts w:ascii="SKODA Next" w:eastAsia="SKODA Next" w:hAnsi="SKODA Next" w:cs="SKODA Next"/>
          <w:bCs/>
          <w:sz w:val="16"/>
          <w:szCs w:val="16"/>
        </w:rPr>
        <w:t xml:space="preserve">, </w:t>
      </w:r>
      <w:proofErr w:type="spellStart"/>
      <w:r w:rsidRPr="009748EC">
        <w:rPr>
          <w:rFonts w:ascii="SKODA Next" w:eastAsia="SKODA Next" w:hAnsi="SKODA Next" w:cs="SKODA Next"/>
          <w:bCs/>
          <w:sz w:val="16"/>
          <w:szCs w:val="16"/>
        </w:rPr>
        <w:t>Kamiq</w:t>
      </w:r>
      <w:proofErr w:type="spellEnd"/>
      <w:r w:rsidRPr="009748EC">
        <w:rPr>
          <w:rFonts w:ascii="SKODA Next" w:eastAsia="SKODA Next" w:hAnsi="SKODA Next" w:cs="SKODA Next"/>
          <w:bCs/>
          <w:sz w:val="16"/>
          <w:szCs w:val="16"/>
        </w:rPr>
        <w:t xml:space="preserve">, </w:t>
      </w:r>
      <w:proofErr w:type="spellStart"/>
      <w:r w:rsidRPr="009748EC">
        <w:rPr>
          <w:rFonts w:ascii="SKODA Next" w:eastAsia="SKODA Next" w:hAnsi="SKODA Next" w:cs="SKODA Next"/>
          <w:bCs/>
          <w:sz w:val="16"/>
          <w:szCs w:val="16"/>
        </w:rPr>
        <w:t>Karoq</w:t>
      </w:r>
      <w:proofErr w:type="spellEnd"/>
      <w:r w:rsidRPr="009748EC">
        <w:rPr>
          <w:rFonts w:ascii="SKODA Next" w:eastAsia="SKODA Next" w:hAnsi="SKODA Next" w:cs="SKODA Next"/>
          <w:bCs/>
          <w:sz w:val="16"/>
          <w:szCs w:val="16"/>
        </w:rPr>
        <w:t xml:space="preserve">, </w:t>
      </w:r>
      <w:proofErr w:type="spellStart"/>
      <w:r w:rsidRPr="009748EC">
        <w:rPr>
          <w:rFonts w:ascii="SKODA Next" w:eastAsia="SKODA Next" w:hAnsi="SKODA Next" w:cs="SKODA Next"/>
          <w:bCs/>
          <w:sz w:val="16"/>
          <w:szCs w:val="16"/>
        </w:rPr>
        <w:t>Kodiaq</w:t>
      </w:r>
      <w:proofErr w:type="spellEnd"/>
      <w:r w:rsidRPr="009748EC">
        <w:rPr>
          <w:rFonts w:ascii="SKODA Next" w:eastAsia="SKODA Next" w:hAnsi="SKODA Next" w:cs="SKODA Next"/>
          <w:bCs/>
          <w:sz w:val="16"/>
          <w:szCs w:val="16"/>
        </w:rPr>
        <w:t xml:space="preserve">, </w:t>
      </w:r>
      <w:proofErr w:type="spellStart"/>
      <w:r w:rsidRPr="009748EC">
        <w:rPr>
          <w:rFonts w:ascii="SKODA Next" w:eastAsia="SKODA Next" w:hAnsi="SKODA Next" w:cs="SKODA Next"/>
          <w:bCs/>
          <w:sz w:val="16"/>
          <w:szCs w:val="16"/>
        </w:rPr>
        <w:t>Elroq</w:t>
      </w:r>
      <w:proofErr w:type="spellEnd"/>
      <w:r w:rsidRPr="009748EC">
        <w:rPr>
          <w:rFonts w:ascii="SKODA Next" w:eastAsia="SKODA Next" w:hAnsi="SKODA Next" w:cs="SKODA Next"/>
          <w:bCs/>
          <w:sz w:val="16"/>
          <w:szCs w:val="16"/>
        </w:rPr>
        <w:t xml:space="preserve">, </w:t>
      </w:r>
      <w:proofErr w:type="spellStart"/>
      <w:r w:rsidRPr="009748EC">
        <w:rPr>
          <w:rFonts w:ascii="SKODA Next" w:eastAsia="SKODA Next" w:hAnsi="SKODA Next" w:cs="SKODA Next"/>
          <w:bCs/>
          <w:sz w:val="16"/>
          <w:szCs w:val="16"/>
        </w:rPr>
        <w:t>Enyaq</w:t>
      </w:r>
      <w:proofErr w:type="spellEnd"/>
      <w:r w:rsidRPr="009748EC">
        <w:rPr>
          <w:rFonts w:ascii="SKODA Next" w:eastAsia="SKODA Next" w:hAnsi="SKODA Next" w:cs="SKODA Next"/>
          <w:bCs/>
          <w:sz w:val="16"/>
          <w:szCs w:val="16"/>
        </w:rPr>
        <w:t xml:space="preserve">, </w:t>
      </w:r>
      <w:proofErr w:type="spellStart"/>
      <w:r w:rsidRPr="009748EC">
        <w:rPr>
          <w:rFonts w:ascii="SKODA Next" w:eastAsia="SKODA Next" w:hAnsi="SKODA Next" w:cs="SKODA Next"/>
          <w:bCs/>
          <w:sz w:val="16"/>
          <w:szCs w:val="16"/>
        </w:rPr>
        <w:t>Epiq</w:t>
      </w:r>
      <w:proofErr w:type="spellEnd"/>
      <w:r w:rsidRPr="009748EC">
        <w:rPr>
          <w:rFonts w:ascii="SKODA Next" w:eastAsia="SKODA Next" w:hAnsi="SKODA Next" w:cs="SKODA Next"/>
          <w:bCs/>
          <w:sz w:val="16"/>
          <w:szCs w:val="16"/>
        </w:rPr>
        <w:t xml:space="preserve">, </w:t>
      </w:r>
      <w:proofErr w:type="spellStart"/>
      <w:r w:rsidRPr="009748EC">
        <w:rPr>
          <w:rFonts w:ascii="SKODA Next" w:eastAsia="SKODA Next" w:hAnsi="SKODA Next" w:cs="SKODA Next"/>
          <w:bCs/>
          <w:sz w:val="16"/>
          <w:szCs w:val="16"/>
        </w:rPr>
        <w:t>Peaq</w:t>
      </w:r>
      <w:proofErr w:type="spellEnd"/>
      <w:r w:rsidRPr="009748EC">
        <w:rPr>
          <w:rFonts w:ascii="SKODA Next" w:eastAsia="SKODA Next" w:hAnsi="SKODA Next" w:cs="SKODA Next"/>
          <w:bCs/>
          <w:sz w:val="16"/>
          <w:szCs w:val="16"/>
        </w:rPr>
        <w:t xml:space="preserve">, </w:t>
      </w:r>
      <w:proofErr w:type="spellStart"/>
      <w:r w:rsidRPr="009748EC">
        <w:rPr>
          <w:rFonts w:ascii="SKODA Next" w:eastAsia="SKODA Next" w:hAnsi="SKODA Next" w:cs="SKODA Next"/>
          <w:bCs/>
          <w:sz w:val="16"/>
          <w:szCs w:val="16"/>
        </w:rPr>
        <w:t>Slavia</w:t>
      </w:r>
      <w:proofErr w:type="spellEnd"/>
      <w:r w:rsidRPr="009748EC">
        <w:rPr>
          <w:rFonts w:ascii="SKODA Next" w:eastAsia="SKODA Next" w:hAnsi="SKODA Next" w:cs="SKODA Next"/>
          <w:bCs/>
          <w:sz w:val="16"/>
          <w:szCs w:val="16"/>
        </w:rPr>
        <w:t xml:space="preserve">, </w:t>
      </w:r>
      <w:proofErr w:type="spellStart"/>
      <w:r w:rsidRPr="009748EC">
        <w:rPr>
          <w:rFonts w:ascii="SKODA Next" w:eastAsia="SKODA Next" w:hAnsi="SKODA Next" w:cs="SKODA Next"/>
          <w:bCs/>
          <w:sz w:val="16"/>
          <w:szCs w:val="16"/>
        </w:rPr>
        <w:t>Kylaq</w:t>
      </w:r>
      <w:proofErr w:type="spellEnd"/>
      <w:r w:rsidRPr="009748EC">
        <w:rPr>
          <w:rFonts w:ascii="SKODA Next" w:eastAsia="SKODA Next" w:hAnsi="SKODA Next" w:cs="SKODA Next"/>
          <w:bCs/>
          <w:sz w:val="16"/>
          <w:szCs w:val="16"/>
        </w:rPr>
        <w:t xml:space="preserve"> a </w:t>
      </w:r>
      <w:proofErr w:type="spellStart"/>
      <w:r w:rsidRPr="009748EC">
        <w:rPr>
          <w:rFonts w:ascii="SKODA Next" w:eastAsia="SKODA Next" w:hAnsi="SKODA Next" w:cs="SKODA Next"/>
          <w:bCs/>
          <w:sz w:val="16"/>
          <w:szCs w:val="16"/>
        </w:rPr>
        <w:t>Kushaq</w:t>
      </w:r>
      <w:proofErr w:type="spellEnd"/>
      <w:r w:rsidRPr="009748EC">
        <w:rPr>
          <w:rFonts w:ascii="SKODA Next" w:eastAsia="SKODA Next" w:hAnsi="SKODA Next" w:cs="SKODA Next"/>
          <w:bCs/>
          <w:sz w:val="16"/>
          <w:szCs w:val="16"/>
        </w:rPr>
        <w:t>;</w:t>
      </w:r>
    </w:p>
    <w:p w14:paraId="74225640" w14:textId="77777777" w:rsidR="00517B45" w:rsidRPr="009748EC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9748EC">
        <w:rPr>
          <w:rFonts w:ascii="SKODA Next" w:eastAsia="SKODA Next" w:hAnsi="SKODA Next" w:cs="SKODA Next"/>
          <w:bCs/>
          <w:sz w:val="16"/>
          <w:szCs w:val="16"/>
        </w:rPr>
        <w:t>› v roku 2025 dodala zákazníkom po celom svete viac ako 1 040 000 vozidiel;</w:t>
      </w:r>
    </w:p>
    <w:p w14:paraId="6453C8A4" w14:textId="77777777" w:rsidR="00517B45" w:rsidRPr="009748EC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9748EC">
        <w:rPr>
          <w:rFonts w:ascii="SKODA Next" w:eastAsia="SKODA Next" w:hAnsi="SKODA Next" w:cs="SKODA Next"/>
          <w:bCs/>
          <w:sz w:val="16"/>
          <w:szCs w:val="16"/>
        </w:rPr>
        <w:t xml:space="preserve">› je už viac ako 30 rokov súčasťou koncernu Volkswagen, jedného z globálne najúspešnejších výrobcov automobilov; </w:t>
      </w:r>
    </w:p>
    <w:p w14:paraId="7D451676" w14:textId="77777777" w:rsidR="00517B45" w:rsidRPr="009748EC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9748EC">
        <w:rPr>
          <w:rFonts w:ascii="SKODA Next" w:eastAsia="SKODA Next" w:hAnsi="SKODA Next" w:cs="SKODA Next"/>
          <w:bCs/>
          <w:sz w:val="16"/>
          <w:szCs w:val="16"/>
        </w:rPr>
        <w:t xml:space="preserve">› je súčasťou </w:t>
      </w:r>
      <w:proofErr w:type="spellStart"/>
      <w:r w:rsidRPr="009748EC">
        <w:rPr>
          <w:rFonts w:ascii="SKODA Next" w:eastAsia="SKODA Next" w:hAnsi="SKODA Next" w:cs="SKODA Next"/>
          <w:bCs/>
          <w:sz w:val="16"/>
          <w:szCs w:val="16"/>
        </w:rPr>
        <w:t>Brand</w:t>
      </w:r>
      <w:proofErr w:type="spellEnd"/>
      <w:r w:rsidRPr="009748EC">
        <w:rPr>
          <w:rFonts w:ascii="SKODA Next" w:eastAsia="SKODA Next" w:hAnsi="SKODA Next" w:cs="SKODA Next"/>
          <w:bCs/>
          <w:sz w:val="16"/>
          <w:szCs w:val="16"/>
        </w:rPr>
        <w:t xml:space="preserve"> Group CORE, organizačnej fúzie objemových značiek koncernu Volkswagen, ktorej cieľom je dosiahnutie spoločného rastu a významné zvýšenie celkovej efektivity všetkých piatich objemových značiek;</w:t>
      </w:r>
    </w:p>
    <w:p w14:paraId="5E7BB9BB" w14:textId="77777777" w:rsidR="00517B45" w:rsidRPr="009748EC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9748EC">
        <w:rPr>
          <w:rFonts w:ascii="SKODA Next" w:eastAsia="SKODA Next" w:hAnsi="SKODA Next" w:cs="SKODA Next"/>
          <w:bCs/>
          <w:sz w:val="16"/>
          <w:szCs w:val="16"/>
        </w:rPr>
        <w:t>› samostatne vyvíja a vyrába komponenty ako batériové systémy pre platformu MEB, motory a prevodovky pre ďalšie značky koncernu Volkswagen;</w:t>
      </w:r>
    </w:p>
    <w:p w14:paraId="4B91275B" w14:textId="77777777" w:rsidR="00517B45" w:rsidRPr="009748EC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9748EC">
        <w:rPr>
          <w:rFonts w:ascii="SKODA Next" w:eastAsia="SKODA Next" w:hAnsi="SKODA Next" w:cs="SKODA Next"/>
          <w:bCs/>
          <w:sz w:val="16"/>
          <w:szCs w:val="16"/>
        </w:rPr>
        <w:t>› prevádzkuje tri výrobné závody v Českej republike, má výrobné kapacity v Číne, na Slovensku a v Indii, väčšinou prostredníctvom koncernových partnerstiev, ďalej taktiež na Ukrajine v spolupráci s lokálnym partnerom;</w:t>
      </w:r>
    </w:p>
    <w:p w14:paraId="1A9FA188" w14:textId="77777777" w:rsidR="00517B45" w:rsidRPr="009748EC" w:rsidRDefault="008B7991">
      <w:pPr>
        <w:spacing w:after="0" w:line="240" w:lineRule="auto"/>
        <w:ind w:left="0"/>
        <w:rPr>
          <w:rFonts w:ascii="SKODA Next" w:eastAsia="SKODA Next" w:hAnsi="SKODA Next" w:cs="SKODA Next"/>
          <w:bCs/>
          <w:sz w:val="16"/>
          <w:szCs w:val="16"/>
        </w:rPr>
      </w:pPr>
      <w:r w:rsidRPr="009748EC">
        <w:rPr>
          <w:rFonts w:ascii="SKODA Next" w:eastAsia="SKODA Next" w:hAnsi="SKODA Next" w:cs="SKODA Next"/>
          <w:bCs/>
          <w:sz w:val="16"/>
          <w:szCs w:val="16"/>
        </w:rPr>
        <w:t>› celosvetovo zamestnáva viac než 40 000 ľudí a je aktívna na viac ako 100 trhoch.</w:t>
      </w:r>
    </w:p>
    <w:sectPr w:rsidR="00517B45" w:rsidRPr="009748EC">
      <w:headerReference w:type="default" r:id="rId15"/>
      <w:footerReference w:type="even" r:id="rId16"/>
      <w:footerReference w:type="default" r:id="rId17"/>
      <w:footerReference w:type="first" r:id="rId18"/>
      <w:pgSz w:w="11900" w:h="16840"/>
      <w:pgMar w:top="2269" w:right="1841" w:bottom="2694" w:left="1134" w:header="850" w:footer="41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70F6D" w14:textId="77777777" w:rsidR="00CA6CD6" w:rsidRDefault="00CA6CD6">
      <w:pPr>
        <w:spacing w:after="0" w:line="240" w:lineRule="auto"/>
      </w:pPr>
      <w:r>
        <w:separator/>
      </w:r>
    </w:p>
  </w:endnote>
  <w:endnote w:type="continuationSeparator" w:id="0">
    <w:p w14:paraId="78C25EA1" w14:textId="77777777" w:rsidR="00CA6CD6" w:rsidRDefault="00CA6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KODA Next">
    <w:altName w:val="Calibri"/>
    <w:charset w:val="00"/>
    <w:family w:val="swiss"/>
    <w:pitch w:val="variable"/>
    <w:sig w:usb0="A00002E7" w:usb1="00002021" w:usb2="00000000" w:usb3="00000000" w:csb0="0000009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027B" w14:textId="5CC53C3C" w:rsidR="00DA10C6" w:rsidRDefault="00DA10C6">
    <w:pPr>
      <w:pStyle w:val="Pta"/>
    </w:pPr>
    <w:r>
      <w:rPr>
        <w:noProof/>
        <w14:textOutline w14:w="0" w14:cap="rnd" w14:cmpd="sng" w14:algn="ctr">
          <w14:noFill/>
          <w14:prstDash w14:val="solid"/>
          <w14:bevel/>
        </w14:textOutline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15A4ADC1" wp14:editId="5E5FD15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07135" cy="325120"/>
              <wp:effectExtent l="0" t="0" r="12065" b="0"/>
              <wp:wrapNone/>
              <wp:docPr id="429978777" name="Textové pole 6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7135" cy="325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sp3d/>
                    </wps:spPr>
                    <wps:txbx>
                      <w:txbxContent>
                        <w:p w14:paraId="22D31129" w14:textId="16460E97" w:rsidR="00DA10C6" w:rsidRPr="00DA10C6" w:rsidRDefault="00DA10C6" w:rsidP="00DA10C6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</w:pPr>
                          <w:r w:rsidRPr="00DA10C6"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1" vertOverflow="overflow" horzOverflow="overflow" vert="horz" wrap="none" lIns="254000" tIns="0" rIns="0" bIns="190500" numCol="1" spcCol="3810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A4ADC1" id="_x0000_t202" coordsize="21600,21600" o:spt="202" path="m,l,21600r21600,l21600,xe">
              <v:stroke joinstyle="miter"/>
              <v:path gradientshapeok="t" o:connecttype="rect"/>
            </v:shapetype>
            <v:shape id="Textové pole 6" o:spid="_x0000_s1030" type="#_x0000_t202" alt="INTERNAL" style="position:absolute;left:0;text-align:left;margin-left:0;margin-top:0;width:95.05pt;height:25.6pt;z-index:25166540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" filled="f" stroked="f">
              <v:textbox style="mso-fit-shape-to-text:t" inset="20pt,0,0,15pt">
                <w:txbxContent>
                  <w:p w14:paraId="22D31129" w14:textId="16460E97" w:rsidR="00DA10C6" w:rsidRPr="00DA10C6" w:rsidRDefault="00DA10C6" w:rsidP="00DA10C6">
                    <w:pPr>
                      <w:spacing w:after="0"/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</w:pPr>
                    <w:r w:rsidRPr="00DA10C6"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FA99A" w14:textId="0D27A079" w:rsidR="00517B45" w:rsidRDefault="00DA10C6">
    <w:pPr>
      <w:tabs>
        <w:tab w:val="right" w:pos="7938"/>
      </w:tabs>
      <w:ind w:firstLine="709"/>
      <w:rPr>
        <w:sz w:val="13"/>
        <w:szCs w:val="13"/>
      </w:rPr>
    </w:pPr>
    <w:r>
      <w:rPr>
        <w:noProof/>
        <w:sz w:val="13"/>
        <w:szCs w:val="13"/>
        <w14:textOutline w14:w="0" w14:cap="rnd" w14:cmpd="sng" w14:algn="ctr">
          <w14:noFill/>
          <w14:prstDash w14:val="solid"/>
          <w14:bevel/>
        </w14:textOutline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4444035F" wp14:editId="73F83EA2">
              <wp:simplePos x="723900" y="9753600"/>
              <wp:positionH relativeFrom="page">
                <wp:align>left</wp:align>
              </wp:positionH>
              <wp:positionV relativeFrom="page">
                <wp:align>bottom</wp:align>
              </wp:positionV>
              <wp:extent cx="1207135" cy="325120"/>
              <wp:effectExtent l="0" t="0" r="12065" b="0"/>
              <wp:wrapNone/>
              <wp:docPr id="314443265" name="Textové pole 7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7135" cy="325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sp3d/>
                    </wps:spPr>
                    <wps:txbx>
                      <w:txbxContent>
                        <w:p w14:paraId="272F047C" w14:textId="51CBE053" w:rsidR="00DA10C6" w:rsidRPr="00DA10C6" w:rsidRDefault="00DA10C6" w:rsidP="00DA10C6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</w:pPr>
                          <w:r w:rsidRPr="00DA10C6"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1" vertOverflow="overflow" horzOverflow="overflow" vert="horz" wrap="none" lIns="254000" tIns="0" rIns="0" bIns="190500" numCol="1" spcCol="3810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44035F" id="_x0000_t202" coordsize="21600,21600" o:spt="202" path="m,l,21600r21600,l21600,xe">
              <v:stroke joinstyle="miter"/>
              <v:path gradientshapeok="t" o:connecttype="rect"/>
            </v:shapetype>
            <v:shape id="Textové pole 7" o:spid="_x0000_s1031" type="#_x0000_t202" alt="INTERNAL" style="position:absolute;left:0;text-align:left;margin-left:0;margin-top:0;width:95.05pt;height:25.6pt;z-index:25166643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" filled="f" stroked="f">
              <v:textbox style="mso-fit-shape-to-text:t" inset="20pt,0,0,15pt">
                <w:txbxContent>
                  <w:p w14:paraId="272F047C" w14:textId="51CBE053" w:rsidR="00DA10C6" w:rsidRPr="00DA10C6" w:rsidRDefault="00DA10C6" w:rsidP="00DA10C6">
                    <w:pPr>
                      <w:spacing w:after="0"/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</w:pPr>
                    <w:r w:rsidRPr="00DA10C6"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92A5A0E" w14:textId="77777777" w:rsidR="00517B45" w:rsidRDefault="008B7991">
    <w:pPr>
      <w:tabs>
        <w:tab w:val="left" w:pos="2874"/>
        <w:tab w:val="right" w:pos="7938"/>
      </w:tabs>
      <w:ind w:firstLine="709"/>
      <w:rPr>
        <w:sz w:val="13"/>
        <w:szCs w:val="13"/>
      </w:rPr>
    </w:pPr>
    <w:r>
      <w:rPr>
        <w:sz w:val="13"/>
        <w:szCs w:val="13"/>
      </w:rPr>
      <w:tab/>
    </w:r>
  </w:p>
  <w:p w14:paraId="08CD8E27" w14:textId="77777777" w:rsidR="00517B45" w:rsidRDefault="00517B45">
    <w:pPr>
      <w:tabs>
        <w:tab w:val="right" w:pos="7938"/>
      </w:tabs>
      <w:ind w:firstLine="709"/>
      <w:rPr>
        <w:rStyle w:val="iadneA"/>
        <w:sz w:val="13"/>
        <w:szCs w:val="13"/>
      </w:rPr>
    </w:pPr>
  </w:p>
  <w:p w14:paraId="50D31115" w14:textId="77777777" w:rsidR="00517B45" w:rsidRDefault="008B7991">
    <w:pPr>
      <w:tabs>
        <w:tab w:val="right" w:pos="7938"/>
      </w:tabs>
      <w:ind w:firstLine="709"/>
    </w:pPr>
    <w:r>
      <w:rPr>
        <w:sz w:val="13"/>
        <w:szCs w:val="13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06D07" w14:textId="030696FD" w:rsidR="00DA10C6" w:rsidRDefault="00DA10C6">
    <w:pPr>
      <w:pStyle w:val="Pta"/>
    </w:pPr>
    <w:r>
      <w:rPr>
        <w:noProof/>
        <w14:textOutline w14:w="0" w14:cap="rnd" w14:cmpd="sng" w14:algn="ctr">
          <w14:noFill/>
          <w14:prstDash w14:val="solid"/>
          <w14:bevel/>
        </w14:textOutline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2EDB1338" wp14:editId="7A60017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07135" cy="325120"/>
              <wp:effectExtent l="0" t="0" r="12065" b="0"/>
              <wp:wrapNone/>
              <wp:docPr id="917351875" name="Textové pole 5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7135" cy="325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sp3d/>
                    </wps:spPr>
                    <wps:txbx>
                      <w:txbxContent>
                        <w:p w14:paraId="40676EBB" w14:textId="5B0FC8BC" w:rsidR="00DA10C6" w:rsidRPr="00DA10C6" w:rsidRDefault="00DA10C6" w:rsidP="00DA10C6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</w:pPr>
                          <w:r w:rsidRPr="00DA10C6">
                            <w:rPr>
                              <w:rFonts w:ascii="Arial" w:eastAsia="Arial" w:hAnsi="Arial" w:cs="Arial"/>
                              <w:noProof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1" vertOverflow="overflow" horzOverflow="overflow" vert="horz" wrap="none" lIns="254000" tIns="0" rIns="0" bIns="190500" numCol="1" spcCol="3810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DB1338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32" type="#_x0000_t202" alt="INTERNAL" style="position:absolute;left:0;text-align:left;margin-left:0;margin-top:0;width:95.05pt;height:25.6pt;z-index:25166438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" filled="f" stroked="f">
              <v:textbox style="mso-fit-shape-to-text:t" inset="20pt,0,0,15pt">
                <w:txbxContent>
                  <w:p w14:paraId="40676EBB" w14:textId="5B0FC8BC" w:rsidR="00DA10C6" w:rsidRPr="00DA10C6" w:rsidRDefault="00DA10C6" w:rsidP="00DA10C6">
                    <w:pPr>
                      <w:spacing w:after="0"/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</w:pPr>
                    <w:r w:rsidRPr="00DA10C6">
                      <w:rPr>
                        <w:rFonts w:ascii="Arial" w:eastAsia="Arial" w:hAnsi="Arial" w:cs="Arial"/>
                        <w:noProof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28715" w14:textId="77777777" w:rsidR="00CA6CD6" w:rsidRDefault="00CA6CD6">
      <w:pPr>
        <w:spacing w:after="0" w:line="240" w:lineRule="auto"/>
      </w:pPr>
      <w:r>
        <w:separator/>
      </w:r>
    </w:p>
  </w:footnote>
  <w:footnote w:type="continuationSeparator" w:id="0">
    <w:p w14:paraId="10B72CD4" w14:textId="77777777" w:rsidR="00CA6CD6" w:rsidRDefault="00CA6C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F4C4D" w14:textId="77777777" w:rsidR="00517B45" w:rsidRDefault="008B7991">
    <w:pPr>
      <w:spacing w:line="240" w:lineRule="auto"/>
      <w:ind w:left="0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7AB38F02" wp14:editId="55823CDB">
          <wp:simplePos x="0" y="0"/>
          <wp:positionH relativeFrom="page">
            <wp:posOffset>1</wp:posOffset>
          </wp:positionH>
          <wp:positionV relativeFrom="page">
            <wp:posOffset>9571684</wp:posOffset>
          </wp:positionV>
          <wp:extent cx="7588250" cy="1951990"/>
          <wp:effectExtent l="0" t="0" r="0" b="0"/>
          <wp:wrapNone/>
          <wp:docPr id="1073741825" name="officeArt object" descr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7.png" descr="image7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88250" cy="195199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00658497" wp14:editId="519C3EF7">
              <wp:simplePos x="0" y="0"/>
              <wp:positionH relativeFrom="page">
                <wp:posOffset>2110742</wp:posOffset>
              </wp:positionH>
              <wp:positionV relativeFrom="page">
                <wp:posOffset>10316821</wp:posOffset>
              </wp:positionV>
              <wp:extent cx="4669155" cy="504484"/>
              <wp:effectExtent l="0" t="0" r="0" b="0"/>
              <wp:wrapNone/>
              <wp:docPr id="1073741826" name="officeArt object" descr="Obdĺžnik 9653438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155" cy="504484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55B08D20" w14:textId="77777777" w:rsidR="00517B45" w:rsidRDefault="008B7991">
                          <w:pPr>
                            <w:spacing w:line="275" w:lineRule="auto"/>
                            <w:ind w:left="0"/>
                            <w:jc w:val="right"/>
                          </w:pPr>
                          <w:r>
                            <w:rPr>
                              <w:color w:val="0E3A2F"/>
                              <w:sz w:val="14"/>
                              <w:szCs w:val="14"/>
                              <w:u w:color="0E3A2F"/>
                              <w:lang w:val="en-US"/>
                            </w:rPr>
                            <w:t>From details to story: skoda-storyboard.com</w:t>
                          </w:r>
                        </w:p>
                        <w:p w14:paraId="7122EFD8" w14:textId="77777777" w:rsidR="00517B45" w:rsidRDefault="008B7991">
                          <w:pPr>
                            <w:spacing w:line="275" w:lineRule="auto"/>
                            <w:ind w:left="0"/>
                            <w:jc w:val="right"/>
                          </w:pPr>
                          <w:r>
                            <w:rPr>
                              <w:color w:val="0E3A2F"/>
                              <w:sz w:val="14"/>
                              <w:szCs w:val="14"/>
                              <w:u w:color="0E3A2F"/>
                              <w:lang w:val="en-US"/>
                            </w:rPr>
                            <w:t>For the latest news, follow us on our WhatsApp channel</w:t>
                          </w:r>
                          <w:r>
                            <w:rPr>
                              <w:b/>
                              <w:bCs/>
                              <w:color w:val="0E3A2F"/>
                              <w:sz w:val="14"/>
                              <w:szCs w:val="14"/>
                              <w:u w:color="0E3A2F"/>
                            </w:rPr>
                            <w:t xml:space="preserve">, </w:t>
                          </w:r>
                          <w:r>
                            <w:rPr>
                              <w:b/>
                              <w:bCs/>
                              <w:sz w:val="14"/>
                              <w:szCs w:val="14"/>
                              <w:lang w:val="en-US"/>
                            </w:rPr>
                            <w:t xml:space="preserve">'What's up, </w:t>
                          </w:r>
                          <w:r>
                            <w:rPr>
                              <w:b/>
                              <w:bCs/>
                              <w:sz w:val="14"/>
                              <w:szCs w:val="14"/>
                            </w:rPr>
                            <w:t>Š</w:t>
                          </w:r>
                          <w:r>
                            <w:rPr>
                              <w:b/>
                              <w:bCs/>
                              <w:sz w:val="14"/>
                              <w:szCs w:val="14"/>
                              <w:lang w:val="zh-TW" w:eastAsia="zh-TW"/>
                            </w:rPr>
                            <w:t>koda?'</w:t>
                          </w:r>
                          <w:r>
                            <w:rPr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658497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Obdĺžnik 965343839" style="position:absolute;margin-left:166.2pt;margin-top:812.35pt;width:367.65pt;height:39.7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" filled="f" stroked="f" strokeweight="1pt">
              <v:stroke miterlimit="4"/>
              <v:textbox inset="0,0,0,0">
                <w:txbxContent>
                  <w:p w14:paraId="55B08D20" w14:textId="77777777" w:rsidR="00517B45" w:rsidRDefault="008B7991">
                    <w:pPr>
                      <w:spacing w:line="275" w:lineRule="auto"/>
                      <w:ind w:left="0"/>
                      <w:jc w:val="right"/>
                    </w:pPr>
                    <w:r>
                      <w:rPr>
                        <w:color w:val="0E3A2F"/>
                        <w:sz w:val="14"/>
                        <w:szCs w:val="14"/>
                        <w:u w:color="0E3A2F"/>
                        <w:lang w:val="en-US"/>
                      </w:rPr>
                      <w:t>From details to story: skoda-storyboard.com</w:t>
                    </w:r>
                  </w:p>
                  <w:p w14:paraId="7122EFD8" w14:textId="77777777" w:rsidR="00517B45" w:rsidRDefault="008B7991">
                    <w:pPr>
                      <w:spacing w:line="275" w:lineRule="auto"/>
                      <w:ind w:left="0"/>
                      <w:jc w:val="right"/>
                    </w:pPr>
                    <w:r>
                      <w:rPr>
                        <w:color w:val="0E3A2F"/>
                        <w:sz w:val="14"/>
                        <w:szCs w:val="14"/>
                        <w:u w:color="0E3A2F"/>
                        <w:lang w:val="en-US"/>
                      </w:rPr>
                      <w:t>For the latest news, follow us on our WhatsApp channel</w:t>
                    </w:r>
                    <w:r>
                      <w:rPr>
                        <w:b/>
                        <w:bCs/>
                        <w:color w:val="0E3A2F"/>
                        <w:sz w:val="14"/>
                        <w:szCs w:val="14"/>
                        <w:u w:color="0E3A2F"/>
                      </w:rPr>
                      <w:t xml:space="preserve">, </w:t>
                    </w:r>
                    <w:r>
                      <w:rPr>
                        <w:b/>
                        <w:bCs/>
                        <w:sz w:val="14"/>
                        <w:szCs w:val="14"/>
                        <w:lang w:val="en-US"/>
                      </w:rPr>
                      <w:t xml:space="preserve">'What's up, </w:t>
                    </w:r>
                    <w:r>
                      <w:rPr>
                        <w:b/>
                        <w:bCs/>
                        <w:sz w:val="14"/>
                        <w:szCs w:val="14"/>
                      </w:rPr>
                      <w:t>Š</w:t>
                    </w:r>
                    <w:r>
                      <w:rPr>
                        <w:b/>
                        <w:bCs/>
                        <w:sz w:val="14"/>
                        <w:szCs w:val="14"/>
                        <w:lang w:val="zh-TW" w:eastAsia="zh-TW"/>
                      </w:rPr>
                      <w:t>koda?'</w:t>
                    </w:r>
                    <w:r>
                      <w:rPr>
                        <w:sz w:val="14"/>
                        <w:szCs w:val="14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60288" behindDoc="1" locked="0" layoutInCell="1" allowOverlap="1" wp14:anchorId="722866B7" wp14:editId="12F972AB">
              <wp:simplePos x="0" y="0"/>
              <wp:positionH relativeFrom="page">
                <wp:posOffset>257256</wp:posOffset>
              </wp:positionH>
              <wp:positionV relativeFrom="page">
                <wp:posOffset>10368280</wp:posOffset>
              </wp:positionV>
              <wp:extent cx="965360" cy="127000"/>
              <wp:effectExtent l="0" t="0" r="0" b="0"/>
              <wp:wrapNone/>
              <wp:docPr id="1073741827" name="officeArt object" descr="INTERN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5360" cy="1270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260C0A18" w14:textId="77777777" w:rsidR="00517B45" w:rsidRDefault="008B7991">
                          <w:pPr>
                            <w:spacing w:after="0"/>
                          </w:pPr>
                          <w:r>
                            <w:rPr>
                              <w:rFonts w:ascii="Arial" w:hAnsi="Arial"/>
                              <w:sz w:val="16"/>
                              <w:szCs w:val="16"/>
                              <w:lang w:val="de-DE"/>
                            </w:rPr>
                            <w:t>INTERNAL</w:t>
                          </w:r>
                        </w:p>
                      </w:txbxContent>
                    </wps:txbx>
                    <wps:bodyPr wrap="square" lIns="0" tIns="0" rIns="0" bIns="0" numCol="1" anchor="b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22866B7" id="_x0000_s1027" type="#_x0000_t202" alt="INTERNAL" style="position:absolute;margin-left:20.25pt;margin-top:816.4pt;width:76pt;height:10pt;z-index:-25165619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" filled="f" stroked="f" strokeweight="1pt">
              <v:stroke miterlimit="4"/>
              <v:textbox inset="0,0,0,0">
                <w:txbxContent>
                  <w:p w14:paraId="260C0A18" w14:textId="77777777" w:rsidR="00517B45" w:rsidRDefault="008B7991">
                    <w:pPr>
                      <w:spacing w:after="0"/>
                    </w:pPr>
                    <w:r>
                      <w:rPr>
                        <w:rFonts w:ascii="Arial" w:hAnsi="Arial"/>
                        <w:sz w:val="16"/>
                        <w:szCs w:val="16"/>
                        <w:lang w:val="de-DE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61312" behindDoc="1" locked="0" layoutInCell="1" allowOverlap="1" wp14:anchorId="06B0CB16" wp14:editId="476BD0FA">
              <wp:simplePos x="0" y="0"/>
              <wp:positionH relativeFrom="page">
                <wp:posOffset>257256</wp:posOffset>
              </wp:positionH>
              <wp:positionV relativeFrom="page">
                <wp:posOffset>10368280</wp:posOffset>
              </wp:positionV>
              <wp:extent cx="965360" cy="127000"/>
              <wp:effectExtent l="0" t="0" r="0" b="0"/>
              <wp:wrapNone/>
              <wp:docPr id="1073741828" name="officeArt object" descr="INTERN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5360" cy="1270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15FDD03E" w14:textId="77777777" w:rsidR="00517B45" w:rsidRDefault="008B7991">
                          <w:pPr>
                            <w:spacing w:after="0"/>
                          </w:pPr>
                          <w:r>
                            <w:rPr>
                              <w:rFonts w:ascii="Arial" w:hAnsi="Arial"/>
                              <w:sz w:val="16"/>
                              <w:szCs w:val="16"/>
                              <w:lang w:val="de-DE"/>
                            </w:rPr>
                            <w:t>INTERNAL</w:t>
                          </w:r>
                        </w:p>
                      </w:txbxContent>
                    </wps:txbx>
                    <wps:bodyPr wrap="square" lIns="0" tIns="0" rIns="0" bIns="0" numCol="1" anchor="b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6B0CB16" id="_x0000_s1028" type="#_x0000_t202" alt="INTERNAL" style="position:absolute;margin-left:20.25pt;margin-top:816.4pt;width:76pt;height:10pt;z-index:-25165516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" filled="f" stroked="f" strokeweight="1pt">
              <v:stroke miterlimit="4"/>
              <v:textbox inset="0,0,0,0">
                <w:txbxContent>
                  <w:p w14:paraId="15FDD03E" w14:textId="77777777" w:rsidR="00517B45" w:rsidRDefault="008B7991">
                    <w:pPr>
                      <w:spacing w:after="0"/>
                    </w:pPr>
                    <w:r>
                      <w:rPr>
                        <w:rFonts w:ascii="Arial" w:hAnsi="Arial"/>
                        <w:sz w:val="16"/>
                        <w:szCs w:val="16"/>
                        <w:lang w:val="de-DE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152400" distB="152400" distL="152400" distR="152400" simplePos="0" relativeHeight="251662336" behindDoc="1" locked="0" layoutInCell="1" allowOverlap="1" wp14:anchorId="0E3CD353" wp14:editId="4E83DC16">
          <wp:simplePos x="0" y="0"/>
          <wp:positionH relativeFrom="page">
            <wp:posOffset>4280598</wp:posOffset>
          </wp:positionH>
          <wp:positionV relativeFrom="page">
            <wp:posOffset>482842</wp:posOffset>
          </wp:positionV>
          <wp:extent cx="1514475" cy="396876"/>
          <wp:effectExtent l="0" t="0" r="0" b="0"/>
          <wp:wrapNone/>
          <wp:docPr id="1073741829" name="officeArt object" descr="Obsah obrázku Písmo, Grafika, snímek obrazovky, typografie&#10;&#10;Popis byl vytvořen automatick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9" name="Obsah obrázku Písmo, Grafika, snímek obrazovky, typografiePopis byl vytvořen automaticky" descr="Obsah obrázku Písmo, Grafika, snímek obrazovky, typografiePopis byl vytvořen automaticky"/>
                  <pic:cNvPicPr>
                    <a:picLocks noChangeAspect="1"/>
                  </pic:cNvPicPr>
                </pic:nvPicPr>
                <pic:blipFill>
                  <a:blip r:embed="rId2"/>
                  <a:srcRect t="2344" r="28378"/>
                  <a:stretch>
                    <a:fillRect/>
                  </a:stretch>
                </pic:blipFill>
                <pic:spPr>
                  <a:xfrm>
                    <a:off x="0" y="0"/>
                    <a:ext cx="1514475" cy="39687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152400" distB="152400" distL="152400" distR="152400" simplePos="0" relativeHeight="251663360" behindDoc="1" locked="0" layoutInCell="1" allowOverlap="1" wp14:anchorId="339F1607" wp14:editId="791CE2CE">
              <wp:simplePos x="0" y="0"/>
              <wp:positionH relativeFrom="page">
                <wp:posOffset>257257</wp:posOffset>
              </wp:positionH>
              <wp:positionV relativeFrom="page">
                <wp:posOffset>10368280</wp:posOffset>
              </wp:positionV>
              <wp:extent cx="965359" cy="127000"/>
              <wp:effectExtent l="0" t="0" r="0" b="0"/>
              <wp:wrapNone/>
              <wp:docPr id="1073741830" name="officeArt object" descr="INTERN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5359" cy="1270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0CDE4471" w14:textId="77777777" w:rsidR="00517B45" w:rsidRDefault="008B7991">
                          <w:pPr>
                            <w:spacing w:after="0"/>
                          </w:pPr>
                          <w:r>
                            <w:rPr>
                              <w:rFonts w:ascii="Arial" w:hAnsi="Arial"/>
                              <w:sz w:val="16"/>
                              <w:szCs w:val="16"/>
                              <w:lang w:val="de-DE"/>
                            </w:rPr>
                            <w:t>INTERNAL</w:t>
                          </w:r>
                        </w:p>
                      </w:txbxContent>
                    </wps:txbx>
                    <wps:bodyPr wrap="square" lIns="0" tIns="0" rIns="0" bIns="0" numCol="1" anchor="b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39F1607" id="_x0000_s1029" type="#_x0000_t202" alt="INTERNAL" style="position:absolute;margin-left:20.25pt;margin-top:816.4pt;width:76pt;height:10pt;z-index:-25165312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" filled="f" stroked="f" strokeweight="1pt">
              <v:stroke miterlimit="4"/>
              <v:textbox inset="0,0,0,0">
                <w:txbxContent>
                  <w:p w14:paraId="0CDE4471" w14:textId="77777777" w:rsidR="00517B45" w:rsidRDefault="008B7991">
                    <w:pPr>
                      <w:spacing w:after="0"/>
                    </w:pPr>
                    <w:r>
                      <w:rPr>
                        <w:rFonts w:ascii="Arial" w:hAnsi="Arial"/>
                        <w:sz w:val="16"/>
                        <w:szCs w:val="16"/>
                        <w:lang w:val="de-DE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Arial" w:hAnsi="Arial"/>
        <w:b/>
        <w:bCs/>
        <w:sz w:val="28"/>
        <w:szCs w:val="28"/>
      </w:rPr>
      <w:t xml:space="preserve">Tlačová </w:t>
    </w:r>
    <w:proofErr w:type="spellStart"/>
    <w:r>
      <w:rPr>
        <w:rFonts w:ascii="Arial" w:hAnsi="Arial"/>
        <w:b/>
        <w:bCs/>
        <w:sz w:val="28"/>
        <w:szCs w:val="28"/>
        <w:lang w:val="de-DE"/>
      </w:rPr>
      <w:t>spr</w:t>
    </w:r>
    <w:r>
      <w:rPr>
        <w:rFonts w:ascii="Arial" w:hAnsi="Arial"/>
        <w:b/>
        <w:bCs/>
        <w:sz w:val="28"/>
        <w:szCs w:val="28"/>
      </w:rPr>
      <w:t>áva</w:t>
    </w:r>
    <w:proofErr w:type="spellEnd"/>
    <w:r>
      <w:rPr>
        <w:b/>
        <w:bCs/>
        <w:sz w:val="28"/>
        <w:szCs w:val="28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B45"/>
    <w:rsid w:val="0001364B"/>
    <w:rsid w:val="00096837"/>
    <w:rsid w:val="00097611"/>
    <w:rsid w:val="000B0096"/>
    <w:rsid w:val="00135F02"/>
    <w:rsid w:val="00210C04"/>
    <w:rsid w:val="002F24C2"/>
    <w:rsid w:val="003402A9"/>
    <w:rsid w:val="00361819"/>
    <w:rsid w:val="003A0D47"/>
    <w:rsid w:val="00517B45"/>
    <w:rsid w:val="00626E70"/>
    <w:rsid w:val="006B4243"/>
    <w:rsid w:val="007D2132"/>
    <w:rsid w:val="00800730"/>
    <w:rsid w:val="0083172D"/>
    <w:rsid w:val="008B7991"/>
    <w:rsid w:val="0090611A"/>
    <w:rsid w:val="0091199D"/>
    <w:rsid w:val="009712DE"/>
    <w:rsid w:val="009748EC"/>
    <w:rsid w:val="009E3D30"/>
    <w:rsid w:val="009E7872"/>
    <w:rsid w:val="00B05D82"/>
    <w:rsid w:val="00BB3646"/>
    <w:rsid w:val="00BC5880"/>
    <w:rsid w:val="00C06A58"/>
    <w:rsid w:val="00C404D7"/>
    <w:rsid w:val="00C91A6B"/>
    <w:rsid w:val="00CA6CD6"/>
    <w:rsid w:val="00D047D4"/>
    <w:rsid w:val="00DA10C6"/>
    <w:rsid w:val="00DA6C26"/>
    <w:rsid w:val="00E47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3C05F3AB"/>
  <w15:docId w15:val="{145CE031-456B-492F-8396-DF7A6DB6C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sk-SK" w:eastAsia="sk-S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60" w:line="276" w:lineRule="auto"/>
      <w:ind w:left="709"/>
    </w:pPr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adneA">
    <w:name w:val="Žiadne A"/>
  </w:style>
  <w:style w:type="character" w:customStyle="1" w:styleId="iadne">
    <w:name w:val="Žiadne"/>
  </w:style>
  <w:style w:type="character" w:customStyle="1" w:styleId="Hyperlink0">
    <w:name w:val="Hyperlink.0"/>
    <w:basedOn w:val="iadne"/>
    <w:rPr>
      <w:rFonts w:ascii="Arial" w:eastAsia="Arial" w:hAnsi="Arial" w:cs="Arial"/>
      <w:outline w:val="0"/>
      <w:color w:val="4BA82E"/>
      <w:sz w:val="18"/>
      <w:szCs w:val="18"/>
      <w:u w:val="single" w:color="4BA82E"/>
    </w:rPr>
  </w:style>
  <w:style w:type="character" w:customStyle="1" w:styleId="Hyperlink1">
    <w:name w:val="Hyperlink.1"/>
    <w:basedOn w:val="iadne"/>
    <w:rPr>
      <w:rFonts w:ascii="Arial" w:eastAsia="Arial" w:hAnsi="Arial" w:cs="Arial"/>
      <w:outline w:val="0"/>
      <w:color w:val="4BA82E"/>
      <w:u w:val="single" w:color="4BA82E"/>
    </w:rPr>
  </w:style>
  <w:style w:type="paragraph" w:styleId="Pta">
    <w:name w:val="footer"/>
    <w:basedOn w:val="Normlny"/>
    <w:link w:val="PtaChar"/>
    <w:uiPriority w:val="99"/>
    <w:unhideWhenUsed/>
    <w:rsid w:val="00DA10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A10C6"/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styleId="Odkaznakomentr">
    <w:name w:val="annotation reference"/>
    <w:basedOn w:val="Predvolenpsmoodseku"/>
    <w:uiPriority w:val="99"/>
    <w:semiHidden/>
    <w:unhideWhenUsed/>
    <w:rsid w:val="00D047D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D047D4"/>
    <w:pPr>
      <w:spacing w:line="240" w:lineRule="auto"/>
    </w:pPr>
  </w:style>
  <w:style w:type="character" w:customStyle="1" w:styleId="TextkomentraChar">
    <w:name w:val="Text komentára Char"/>
    <w:basedOn w:val="Predvolenpsmoodseku"/>
    <w:link w:val="Textkomentra"/>
    <w:uiPriority w:val="99"/>
    <w:rsid w:val="00D047D4"/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047D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047D4"/>
    <w:rPr>
      <w:rFonts w:ascii="Calibri" w:hAnsi="Calibri" w:cs="Arial Unicode MS"/>
      <w:b/>
      <w:bCs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styleId="PouitHypertextovPrepojenie">
    <w:name w:val="FollowedHyperlink"/>
    <w:basedOn w:val="Predvolenpsmoodseku"/>
    <w:uiPriority w:val="99"/>
    <w:semiHidden/>
    <w:unhideWhenUsed/>
    <w:rsid w:val="008B7991"/>
    <w:rPr>
      <w:color w:val="FF00FF" w:themeColor="followed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05D82"/>
    <w:rPr>
      <w:color w:val="605E5C"/>
      <w:shd w:val="clear" w:color="auto" w:fill="E1DFDD"/>
    </w:rPr>
  </w:style>
  <w:style w:type="paragraph" w:styleId="Revzia">
    <w:name w:val="Revision"/>
    <w:hidden/>
    <w:uiPriority w:val="99"/>
    <w:semiHidden/>
    <w:rsid w:val="009E787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oleObject" Target="embeddings/oleObject1.bin"/><Relationship Id="rId1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zuzana.kubikova2@skoda-auto.sk" TargetMode="External"/><Relationship Id="rId11" Type="http://schemas.openxmlformats.org/officeDocument/2006/relationships/hyperlink" Target="https://vimeo.com/1233956970?share=copy&amp;fl=sv&amp;fe=ci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www.facebook.com/SkodaAutoSK" TargetMode="External"/><Relationship Id="rId14" Type="http://schemas.openxmlformats.org/officeDocument/2006/relationships/hyperlink" Target="https://vimeo.com/1233956970?share=copy&amp;fl=sv&amp;fe=ci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ŠKODA A4">
  <a:themeElements>
    <a:clrScheme name="ŠKODA A4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DCDCDC"/>
      </a:accent1>
      <a:accent2>
        <a:srgbClr val="BEBEBE"/>
      </a:accent2>
      <a:accent3>
        <a:srgbClr val="6E6E6E"/>
      </a:accent3>
      <a:accent4>
        <a:srgbClr val="DBEED5"/>
      </a:accent4>
      <a:accent5>
        <a:srgbClr val="81C26D"/>
      </a:accent5>
      <a:accent6>
        <a:srgbClr val="4BA82E"/>
      </a:accent6>
      <a:hlink>
        <a:srgbClr val="0000FF"/>
      </a:hlink>
      <a:folHlink>
        <a:srgbClr val="FF00FF"/>
      </a:folHlink>
    </a:clrScheme>
    <a:fontScheme name="ŠKODA A4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ŠKODA A4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Metadata/LabelInfo.xml><?xml version="1.0" encoding="utf-8"?>
<clbl:labelList xmlns:clbl="http://schemas.microsoft.com/office/2020/mipLabelMetadata">
  <clbl:label id="{b1c9b508-7c6e-42bd-bedf-808292653d6c}" enabled="1" method="Standard" siteId="{2882be50-2012-4d88-ac86-544124e120c8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712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Kubikova, Zuzana 2 (SAS V)</dc:creator>
  <cp:lastModifiedBy>Michal Racko [PR CLINIC]</cp:lastModifiedBy>
  <cp:revision>2</cp:revision>
  <dcterms:created xsi:type="dcterms:W3CDTF">2026-10-08T09:57:00Z</dcterms:created>
  <dcterms:modified xsi:type="dcterms:W3CDTF">2026-10-08T09:57:00Z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36adadc3,19a0f499,12be0601</vt:lpwstr>
  </property>
  <property fmtid="{D5CDD505-2E9C-101B-9397-08002B2CF9AE}" pid="3" name="ClassificationContentMarkingFooterFontProps">
    <vt:lpwstr>#000000,8,Arial</vt:lpwstr>
  </property>
  <property fmtid="{D5CDD505-2E9C-101B-9397-08002B2CF9AE}" pid="4" name="ClassificationContentMarkingFooterText">
    <vt:lpwstr>INTERNAL</vt:lpwstr>
  </property>
</Properties>
</file>