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160" w:line="3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Bratislava, 12. októbra 2026</w:t>
      </w:r>
    </w:p>
    <w:p w:rsidR="00000000" w:rsidDel="00000000" w:rsidP="00000000" w:rsidRDefault="00000000" w:rsidRPr="00000000" w14:paraId="00000002">
      <w:pPr>
        <w:pStyle w:val="Subtitle"/>
        <w:spacing w:after="160" w:line="360" w:lineRule="auto"/>
        <w:ind w:left="708" w:firstLine="0"/>
        <w:jc w:val="both"/>
        <w:rPr>
          <w:rFonts w:ascii="SKODA Next" w:cs="SKODA Next" w:eastAsia="SKODA Next" w:hAnsi="SKODA Next"/>
          <w:sz w:val="36"/>
          <w:szCs w:val="36"/>
        </w:rPr>
      </w:pPr>
      <w:r w:rsidDel="00000000" w:rsidR="00000000" w:rsidRPr="00000000">
        <w:rPr>
          <w:rFonts w:ascii="SKODA Next" w:cs="SKODA Next" w:eastAsia="SKODA Next" w:hAnsi="SKODA Next"/>
          <w:sz w:val="36"/>
          <w:szCs w:val="36"/>
          <w:rtl w:val="0"/>
        </w:rPr>
        <w:t xml:space="preserve">Tlačová mapa – Classic Days 2026</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60" w:line="360" w:lineRule="auto"/>
        <w:ind w:left="709" w:firstLine="0"/>
        <w:jc w:val="both"/>
        <w:rPr>
          <w:rFonts w:ascii="SKODA Next" w:cs="SKODA Next" w:eastAsia="SKODA Next" w:hAnsi="SKODA Next"/>
          <w:b w:val="1"/>
          <w:bCs w:val="1"/>
          <w:color w:val="000000"/>
          <w:sz w:val="28"/>
          <w:szCs w:val="28"/>
        </w:rPr>
      </w:pPr>
      <w:r w:rsidDel="00000000" w:rsidR="00000000" w:rsidRPr="00000000">
        <w:rPr>
          <w:rFonts w:ascii="SKODA Next" w:cs="SKODA Next" w:eastAsia="SKODA Next" w:hAnsi="SKODA Next"/>
          <w:b w:val="1"/>
          <w:bCs w:val="1"/>
          <w:color w:val="000000"/>
          <w:sz w:val="28"/>
          <w:szCs w:val="28"/>
          <w:rtl w:val="0"/>
        </w:rPr>
        <w:t xml:space="preserve">Obsah</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AUTO OSLAVUJE VIAC AKO 130 ROKOV REMESELNÉHO UMENIA A INOVÁCIÍ</w:t>
        <w:br w:type="textWrapping"/>
        <w:t xml:space="preserve">3</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MÚZEUM</w:t>
        <w:br w:type="textWrapping"/>
        <w:t xml:space="preserve">4</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LAURIN &amp; KLEMENT SLAVIA TYP B (1899–1904)</w:t>
        <w:br w:type="textWrapping"/>
        <w:t xml:space="preserve">4</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LAURIN &amp; KLEMENT BZ (1902–1904)</w:t>
        <w:br w:type="textWrapping"/>
        <w:t xml:space="preserve">5</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LAURIN &amp; KLEMENT VOITURETTE A (1905–1907)</w:t>
        <w:br w:type="textWrapping"/>
        <w:t xml:space="preserve">5</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LAURIN &amp; KLEMENT BSC (1908)</w:t>
        <w:br w:type="textWrapping"/>
        <w:t xml:space="preserve">6</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645 (1929–1934)</w:t>
        <w:br w:type="textWrapping"/>
        <w:t xml:space="preserve">7</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POPULAR SPORT (1936): FENOMENÁLNY ÚSPECH V MONTE CARLE</w:t>
        <w:br w:type="textWrapping"/>
        <w:t xml:space="preserve">8</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POPULAR MONTE CARLO (1936–1939)</w:t>
        <w:br w:type="textWrapping"/>
        <w:t xml:space="preserve">9</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SUPERB 3000 OHV (1938–1949)</w:t>
        <w:br w:type="textWrapping"/>
        <w:t xml:space="preserve">10</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1101 „TUDOR“ OSLAVUJE 80 ROKOV</w:t>
        <w:br w:type="textWrapping"/>
        <w:t xml:space="preserve">11</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SPORT (1949): VYTRVALEC SPOZA ŽELEZNEJ OPONY</w:t>
        <w:br w:type="textWrapping"/>
        <w:t xml:space="preserve">12</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1955: ŠKODA 440 NA MEDZINÁRODNEJ SCÉNE</w:t>
        <w:br w:type="textWrapping"/>
        <w:t xml:space="preserve">14</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OCTAVIA (1959–1964)</w:t>
        <w:br w:type="textWrapping"/>
        <w:t xml:space="preserve">14</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FELICIA (1959–1964)</w:t>
        <w:br w:type="textWrapping"/>
        <w:t xml:space="preserve">15</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60 ROKOV MODELU TREKKA: SUV Z NOVÉHO ZÉLANDU</w:t>
        <w:br w:type="textWrapping"/>
        <w:t xml:space="preserve">16</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1100 MBX (1967–1969)</w:t>
        <w:br w:type="textWrapping"/>
        <w:t xml:space="preserve">17</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110 R COUPÉ (1970–1980)</w:t>
        <w:br w:type="textWrapping"/>
        <w:t xml:space="preserve">18</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120 S RALLYE (1972–1975)</w:t>
        <w:br w:type="textWrapping"/>
        <w:t xml:space="preserve">19</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130 RS (1975): HVIEZDA NA OBOCH STRANÁCH ŽELEZNEJ OPONY</w:t>
        <w:br w:type="textWrapping"/>
        <w:t xml:space="preserve">20</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120 GLS (1976–1990)</w:t>
        <w:br w:type="textWrapping"/>
        <w:t xml:space="preserve">21</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RAPID LDD (1984)</w:t>
        <w:br w:type="textWrapping"/>
        <w:t xml:space="preserve">22</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RAPID 135 (1987–1990)</w:t>
        <w:br w:type="textWrapping"/>
        <w:t xml:space="preserve">23</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FAVORIT 136 L (1988–1994)</w:t>
        <w:br w:type="textWrapping"/>
        <w:t xml:space="preserve">23</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FABIA RS RALLY2 OSLAVUJE 125 ÚSPEŠNÝCH ROKOV ŠKODA MOTORSPORT</w:t>
        <w:br w:type="textWrapping"/>
        <w:t xml:space="preserve">24</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ŠKODA OCTAVIA OSLAVUJE 30 ROKOV: TRI DESAŤROČIA IKONICKÉHO MODELU</w:t>
        <w:br w:type="textWrapping"/>
        <w:t xml:space="preserve">25</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tabs>
          <w:tab w:val="right" w:leader="none" w:pos="8905"/>
        </w:tabs>
        <w:spacing w:after="130" w:before="60"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125 ROKOV ŠKODA MOTORSPORT</w:t>
        <w:br w:type="textWrapping"/>
        <w:t xml:space="preserve">26</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tabs>
          <w:tab w:val="right" w:leader="none" w:pos="8905"/>
        </w:tabs>
        <w:spacing w:before="60" w:lineRule="auto"/>
        <w:ind w:left="709" w:firstLine="0"/>
        <w:rPr>
          <w:rFonts w:ascii="SKODA Next" w:cs="SKODA Next" w:eastAsia="SKODA Next" w:hAnsi="SKODA Next"/>
          <w:b w:val="1"/>
          <w:bCs w:val="1"/>
          <w:color w:val="000000"/>
          <w:sz w:val="20"/>
          <w:szCs w:val="20"/>
        </w:rPr>
      </w:pPr>
      <w:r w:rsidDel="00000000" w:rsidR="00000000" w:rsidRPr="00000000">
        <w:rPr>
          <w:rtl w:val="0"/>
        </w:rPr>
      </w:r>
    </w:p>
    <w:p w:rsidR="00000000" w:rsidDel="00000000" w:rsidP="00000000" w:rsidRDefault="00000000" w:rsidRPr="00000000" w14:paraId="00000020">
      <w:pPr>
        <w:pStyle w:val="Heading1"/>
        <w:pageBreakBefore w:val="1"/>
        <w:ind w:firstLine="708"/>
        <w:rPr/>
      </w:pPr>
      <w:r w:rsidDel="00000000" w:rsidR="00000000" w:rsidRPr="00000000">
        <w:rPr>
          <w:rtl w:val="0"/>
        </w:rPr>
        <w:t xml:space="preserve">Škoda Auto oslavuje viac ako 130 rokov remeselného umenia a inovácií</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Už viac ako 130 rokov stavia Škoda na inováciách a dôraze na zákazníka</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Míľniky, ako napríklad začlenenie do koncernu Volkswagen, umožnili jej transformáciu na medzinárodne úspešného globálneho hráča</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Škoda ponúka najmodernejšie portfólio vo svojej histórii a poskytuje „to najlepšie z oboch svetov“: plne elektrické, plug-in hybridné aj spaľovacie motory</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Škoda nadväzuje na dlhú tradíciu inovácií a podporuje transformáciu smerom k elektromobilite</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Bratislava, 12. októbra 2026 – </w:t>
      </w:r>
      <w:r w:rsidDel="00000000" w:rsidR="00000000" w:rsidRPr="00000000">
        <w:rPr>
          <w:rFonts w:ascii="SKODA Next" w:cs="SKODA Next" w:eastAsia="SKODA Next" w:hAnsi="SKODA Next"/>
          <w:b w:val="1"/>
          <w:bCs w:val="1"/>
          <w:color w:val="000000"/>
          <w:sz w:val="20"/>
          <w:szCs w:val="20"/>
          <w:rtl w:val="0"/>
        </w:rPr>
        <w:t xml:space="preserve">Škoda Auto nadväzuje na oslavy 130. výročia a obzerá sa za cestou od prvého bicykla Laurina a Klementa „vyrobeného v Mladej Boleslavi“ až po medzinárodne úspešného výrobcu automobilov. Na pripomenutie svojej bohatej histórie organizuje podujatie Classic Days, na ktorom predstavuje vybrané modely, ktoré mali zásadný vplyv na vývoj spoločnosti. K rozhodujúcim historickým míľnikom patrí začatie výroby bicyklov v Mladej Boleslavi v roku 1895, výroba prvých motorových bicyklov a motocyklov v roku 1899, prvá účasť v motocyklových pretekoch v roku 1901, uvedenie prvého automobilu Voiturette A v roku 1905 aj spojenie Laurin &amp; Klement s plzenskou strojárenskou spoločnosťou Škoda v roku 1925.</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Z pohľadu modelov znamenal rok 1987 zlomový bod: Favorit bol prvým moderným modelom značky s pohonom predných kolies. V roku 1991 sa Škoda stala súčasťou koncernu Volkswagen. Začala sa tak etapa, v ktorej sa z regionálneho lídra postupne stal medzinárodne úspešný globálny výrobca. V roku 1996 prišla prvá novodobá generácia modelu Octavia liftback, prvý model kompletne vyvinutý pod záštitou koncernu Volkswagen, ktorý sa odvtedy stal pilierom značky. V roku 2020 uviedla Škoda svoj prvý batériový elektromobil Enyaq, ktorý rýchlo dosiahol medzinárodný úspech.</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Classic Days predstavuje dlhú tradíciu a dedičstvo značky Škoda prostredníctvom ikonických modelov a testovacích jázd. Spoločnosť počas viac ako 130 rokov opakovane preukázala odolnosť, prispôsobivosť a orientáciu na zákazníka. Od prvých zahraničných objednávok z Nemecka a Veľkej Británie na konci 19. storočia sa vypracovala na globálneho výrobcu. Dnes pôsobí približne na 100 medzinárodných trhoch vrátane dynamicky sa rozvíjajúcich ekonomík, ako sú India a Vietnam.</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Bohatá história spoločnosti tvorí pevný základ jej ďalšieho rozvoja. Škoda tak zo stabilnej pozície vstupuje do rozsiahlej transformácie smerom k elektromobilite, s najmodernejším modelovým radom vo svojej histórii a portfóliom pohonných jednotiek zahŕňajúcim elektromobily, plug-in hybridy aj modely so spaľovacím motorom.</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2A">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Múzeum</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Múzeum Škoda v Mladej Boleslavi sprevádza návštevníkov viac než 130 rokmi histórie spoločnosti – od najstarších vozidiel Laurin &amp; Klement až po súčasné modely či dizajnové štúdie. Múzeum bolo otvorené v roku 1995 v pôvodných továrenských halách a v roku 2012 prešlo kompletnou rekonštrukciou, počas ktorej sa historická autentickosť spojila s modernými výstavnými technológiami. Na ploche 1 800 m² predstavuje približne 360 exponátov vrátane sériových automobilov, prototypov, rally vozidiel, motocyklov a dokonca aj bicykla Slavia z roku 1899 – najstaršieho exponátu v zbierke.</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Filmy, fotografie, dokumenty a interaktívne multimediálne prvky umožňujú návštevníkom preskúmať technický vývoj aj príbehy, ktoré stoja za jednotlivými vozidlami. Súčasťou areálu je aj Laurin &amp; Klement Forum a Václav Café, ktoré v historickom komplexe poskytujú funkčné priestory pre kultúrne podujatia, prezentácie a vzdelávacie programy.</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2E">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Laurin &amp; Klement Slavia typ B (1899–1904)</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Motocykel Laurin &amp; Klement Slavia typ B bol prvým strojom značky využívaným na propagáciu prostredníctvom pretekov</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Jednovalcový motor so zdvihovým objemom 240 cm³ dosahoval maximálny výkon 1,75 koňa</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Aj vďaka hmotnosti iba 55 kg dokázal motocykel Slavia typ B dosiahnuť rýchlosť až 40 km/h</w:t>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Ľahký motocykel s motorom s výkonom 1,75 koňa bol prvým strojom, ktorý značka Laurin &amp; Klement používala na propagáciu na pretekoch. Štartoval nielen na pretekoch do vrchu Exelberg, Semmering či Ries, ale aj na diaľkových podujatiach Paríž – Berlín a Paríž – Viedeň.</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Výroba motocykla Laurin &amp; Klement Slavia typ B sa začala v roku 1899. Dňa 18. novembra toho istého roku bol spolu s typom A predstavený verejnosti na cyklistickej pretekárskej dráhe Praha-Bubny. Poháňal ho vzduchom chladený štvortaktný jednovalec so zdvihovým objemom 240 cm³, priečne uložený v spodnej časti rámu. Takéto umiestnenie zlepšovalo ovládateľnosť aj stabilitu. Motor dosahoval výkon 1,75 koňa a pri hmotnosti iba 55 kg umožňoval maximálnu rýchlosť 40 km/h.</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Prvé motocykle ešte nemali prevodovku. Zadné koleso poháňal priamo od motora plochý kožený remeň, takže Slavia B mala jediný stály prevod. Pri rozjazde a v náročnejších úsekoch bolo potrebné pomáhať si pedálmi a klasickou bicyklovou reťazou, ktoré tvorili pomocný a štartovací pohon. Rázvor motocykla dosahoval 1 325 mm.</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Slavia typ B zaujíma v histórii mladoboleslavskej automobilky výnimočné postavenie: išlo o prvý stroj Laurin &amp; Klement, ktorý sa zúčastnil medzinárodných motoristických pretekov. Diaľkový maratón z Paríža do Berlína bol v tom čase považovaný za jedno z najnáročnejších podujatí v Európe. Trojdňovú trasu dlhú 1 196 km dokončila necelá polovica štartujúcich, z kategórie motocyklov však do cieľa dorazila iba Slavia typ B.</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 Mladej Boleslavi sa v rokoch 1899 až 1904 vyrobilo 540 motocyklov Laurin &amp; Klement Slavia typ B. Vystavený motocykel pochádza z roku 1901 a je najstarším známym exemplárom v pojazdnom stave. Na podujatie bol zapožičaný zo súkromnej českej zbierky.</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38">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Laurin &amp; Klement BZ (1902–1904)</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Motocykel Laurin &amp; Klement BZ vznikol ďalším vývojom modelov Slavia typ A a typ B</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Bol určený aj do náročnejšieho terénu, čomu zodpovedal výkon motora zvýšený na 2,5 koňa</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Výrobca uvádzal dojazd až 120 km a ponúkal rezervné nádržky, ktoré ho predĺžili o ďalších 80 km</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Vývoj motocyklov Laurin &amp; Klement Slavia typ A a typ B vyústil do nového modelu BZ. Verejnosti sa predstavil na jeseň 1902 s motorom s objemom zväčšeným na 331 cm³ a maximálnym výkonom 2,5 koňa.</w:t>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Rovnako ako predchodcovia mal Laurin &amp; Klement BZ vzduchom chladený štvortaktný jednovalcový motor uložený priečne v spodnej časti rámu a priamy prevod. Zväčšením zdvihového objemu z 240 na 331 cm³ vzrástol výkon na 2,5 koňa. Rýchlosť bolo možné odstupňovane regulovať v rozsahu od 10 do 50 km/h.</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Rázvor sa predĺžil o 25 mm na 1 350 mm, hmotnosť sa podľa výrobcu pohybovala od 55 do 58 kg. Spotreba približne jeden liter benzínu na 25 km zodpovedala dnešnej hodnote asi 4 l/100 km. Plná nádrž umožňovala dojazd až 120 kilometrov; špeciálne rezervné nádržky, ktoré výrobca ponúkal, ho dokázali predĺžiť o ďalších 80 kilometrov.</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Dobové reklamné prospekty predstavovali typ BZ ako cestovný motocykel prispôsobený náročnejšiemu, horskému terénu a tiež ťažším jazdcom. Predával sa za 1 150 korún. V rokoch 1902 až 1904 vzniklo 690 motocyklov typu BZ. Vystavený exemplár z roku 1903 je druhým najstarším motocyklom v zbierke Škoda Múzea; jeho dôkladná renovácia sa skončila v roku 2021.</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41">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Laurin &amp; Klement Voiturette A (1905–1907)</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Skôr než sa Laurin &amp; Klement pustili do výroby automobilov, boli známi predovšetkým svojimi bicyklami a motocyklami. Prvý automobil vyrobený spoločnosťou Laurin &amp; Klement sa vyrábal v rokoch 1905 až 1907. Tento ľahko ovládateľný dvojmiestny automobil, predstavený 29. októbra 1905, dosahoval rýchlosť až 40 km/h a poháňal ho benzínový dvojvalcový motor s výkonom 7 koní. Predalo sa celkovo 44 kusov modelu L&amp;K Voiturette A, a to za konkurencieschopnú cenu 3 600 korún za kus. Pre predstavu, priemerný robotník v tom čase zarábal 2 koruny denne. Benzín stál 66 halierov za kilogram a Voiturette A spotreboval asi štyri kilogramy na 100 kilometrov. Podvozok tvoril rebrinový rám nesúci dve tuhé nápravy s polovičnými eliptickými listovými pružinami a výkon sa prenášal na zadné kolesá pomocou kardanového hriadeľa, na želanie bolo možné dodať aj verziu s reťazovým pohonom. Po modeli Voiturette A nasledoval model Voiturette B, ktorého objem motora bol zvýšený na 1399 cm3 a ktorý bol vyrobený v počte 200 kusov.</w:t>
      </w:r>
    </w:p>
    <w:p w:rsidR="00000000" w:rsidDel="00000000" w:rsidP="00000000" w:rsidRDefault="00000000" w:rsidRPr="00000000" w14:paraId="00000043">
      <w:pPr>
        <w:pStyle w:val="Title"/>
        <w:spacing w:after="80" w:line="240" w:lineRule="auto"/>
        <w:ind w:left="708" w:firstLine="0"/>
        <w:jc w:val="both"/>
        <w:rPr>
          <w:rFonts w:ascii="SKODA Next" w:cs="SKODA Next" w:eastAsia="SKODA Next" w:hAnsi="SKODA Next"/>
        </w:rPr>
      </w:pPr>
      <w:bookmarkStart w:colFirst="0" w:colLast="0" w:name="_heading=h.jp44y4x5gk0r" w:id="0"/>
      <w:bookmarkEnd w:id="0"/>
      <w:r w:rsidDel="00000000" w:rsidR="00000000" w:rsidRPr="00000000">
        <w:rPr>
          <w:rFonts w:ascii="SKODA Next" w:cs="SKODA Next" w:eastAsia="SKODA Next" w:hAnsi="SKODA Next"/>
          <w:rtl w:val="0"/>
        </w:rPr>
        <w:t xml:space="preserve">Prvý model automobilu Laurin &amp; Klement z Mladej Boleslavi</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bookmarkStart w:colFirst="0" w:colLast="0" w:name="_heading=h.9u8lwyv5yvjk" w:id="1"/>
      <w:bookmarkEnd w:id="1"/>
      <w:r w:rsidDel="00000000" w:rsidR="00000000" w:rsidRPr="00000000">
        <w:rPr>
          <w:rFonts w:ascii="SKODA Next" w:cs="SKODA Next" w:eastAsia="SKODA Next" w:hAnsi="SKODA Next"/>
          <w:color w:val="000000"/>
          <w:sz w:val="20"/>
          <w:szCs w:val="20"/>
          <w:rtl w:val="0"/>
        </w:rPr>
        <w:t xml:space="preserve">Voiturette A, ktorý bol oficiálne schválený na prevádzku na cestách 18. januára 1906, sa verejnosti prvýkrát predstavil na autosalóne v Prahe 15. apríla toho istého roku. Tento automobil položil základ pre ďalší vývoj spoločnosti Laurin &amp; Klement, ktorej produktová ponuka sa rýchlo rozširovala. Čoskoro sa k nemu pridali ďalšie vozidlá s dvojvalcovými motormi, medzi nimi nielen osobné automobily, ale aj úžitkové vozidlá a pretekárske automobily. V roku 1907 bol predstavený model FF s radovým osemvalcovým motorom. Originál vozidla je súčasťou hlavnej expozície Škoda Múzea v Mladej Boleslavi a zároveň jeden z piatich zachovaných originálnych automobilov Voiturette A z roku 1906 je súčasťou českej súkromnej zbierky.</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46">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Laurin &amp; Klement BSC (1908)</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Dvojmiestny športový automobil má 118 rokov a po renovácii získal späť svoj pôvodný vzhľad</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Ide o jediný zachovaný exemplár z pôvodne dvanástich automobilov Laurin &amp; Klement BSC</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Všetky podstatné mechanické komponenty vrátane motora sú pôvodné</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Športový automobil Laurin &amp; Klement BSC, ktorý v roku 2026 oslavuje 118. narodeniny, je súčasťou expozície Škoda Múzea v Mladej Boleslavi. V rokoch 2016 až 2018 prešiel kompletnou renováciou, pri ktorej odborníci vychádzali zo zachovaných originálnych výkresov aj ďalších unikátnych historických prameňov. Všetky zásadné mechanické komponenty plne pojazdného vozidla sú pôvodné, vrátane motora s autentickým výrobným číslom.</w:t>
      </w:r>
      <w:r w:rsidDel="00000000" w:rsidR="00000000" w:rsidRPr="00000000">
        <w:rPr>
          <w:rtl w:val="0"/>
        </w:rPr>
      </w:r>
    </w:p>
    <w:p w:rsidR="00000000" w:rsidDel="00000000" w:rsidP="00000000" w:rsidRDefault="00000000" w:rsidRPr="00000000" w14:paraId="0000004B">
      <w:pPr>
        <w:pStyle w:val="Title"/>
        <w:spacing w:after="80" w:line="240" w:lineRule="auto"/>
        <w:ind w:left="708" w:firstLine="0"/>
        <w:jc w:val="both"/>
        <w:rPr>
          <w:rFonts w:ascii="SKODA Next" w:cs="SKODA Next" w:eastAsia="SKODA Next" w:hAnsi="SKODA Next"/>
        </w:rPr>
      </w:pPr>
      <w:r w:rsidDel="00000000" w:rsidR="00000000" w:rsidRPr="00000000">
        <w:rPr>
          <w:rFonts w:ascii="SKODA Next" w:cs="SKODA Next" w:eastAsia="SKODA Next" w:hAnsi="SKODA Next"/>
          <w:rtl w:val="0"/>
        </w:rPr>
        <w:t xml:space="preserve">Laurin &amp; Klement BSC ako hviezda filmového plátna</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Jediný dodnes zachovaný exemplár modelu BSC bol dokončený 12. júla 1908. Originalitu automobilu potvrdzuje aj číslo motora 5635. Vozidlo vystriedalo viacerých majiteľov a prešlo rôznymi úpravami – okrem iného sa stalo pretekárskym špeciálom a filmovou rekvizitou v snímke Alfréda Radoka Dědeček automobil, ktorá mala premiéru 27. marca 1957. Pri ďalších filmových produkciách sa menil tvar kapoty, blatníkov aj ďalších detailov. Dôležité mechanické skupiny však zostali zachované a spoľahlivý pojazdný automobil sa pravidelne zúčastňoval na podujatiach historických vozidiel.</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Súčasťou zbierky Škoda Múzea sa tento unikát stal v roku 2016. Po analýze jeho stavu a štúdiu historických archívnych materiálov sa začali rozsiahle reštaurátorské práce s cieľom čo najvernejšie obnoviť podobu z roku 1908. Laurin &amp; Klement BSC dnes patrí medzi najcennejšie exponáty múzea.</w:t>
      </w:r>
      <w:r w:rsidDel="00000000" w:rsidR="00000000" w:rsidRPr="00000000">
        <w:rPr>
          <w:rtl w:val="0"/>
        </w:rPr>
      </w:r>
    </w:p>
    <w:p w:rsidR="00000000" w:rsidDel="00000000" w:rsidP="00000000" w:rsidRDefault="00000000" w:rsidRPr="00000000" w14:paraId="0000004E">
      <w:pPr>
        <w:pStyle w:val="Title"/>
        <w:spacing w:after="80" w:line="240" w:lineRule="auto"/>
        <w:ind w:left="708" w:firstLine="0"/>
        <w:jc w:val="both"/>
        <w:rPr>
          <w:rFonts w:ascii="SKODA Next" w:cs="SKODA Next" w:eastAsia="SKODA Next" w:hAnsi="SKODA Next"/>
        </w:rPr>
      </w:pPr>
      <w:r w:rsidDel="00000000" w:rsidR="00000000" w:rsidRPr="00000000">
        <w:rPr>
          <w:rFonts w:ascii="SKODA Next" w:cs="SKODA Next" w:eastAsia="SKODA Next" w:hAnsi="SKODA Next"/>
          <w:rtl w:val="0"/>
        </w:rPr>
        <w:t xml:space="preserve">História modelového radu BS</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Po začiatku výroby bicyklov v roku 1895 rozšírili Václav Laurin a Václav Klement ponuku o motocykle v roku 1899 a na konci roka 1905 predstavili prvý automobil Voiturette A. Počas nasledujúcich dvoch rokov automobilka zaviedla množstvo významných konštrukčných zmien. Rastúci dopyt po technicky vyspelých vozidlách s priaznivým pomerom ceny a úžitkovej hodnoty zvýšil výrobu z desiatok automobilov v roku 1906 na takmer 500 v roku 1908.</w:t>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Významné miesto zaujal modelový rad BS. Od typov A, B a B2 s vidlicovým dvojvalcom sa líšil predovšetkým radovým dvojvalcovým motorom s objemom 1 399 cm³. Výrobca ponúkal vyhotovenia pre lekárov, obchodníkov aj ďalších zákazníkov, s rôznymi typmi karosérií na podvozkoch s najmenej šiestimi rázvormi od 1 905 do 2 380 mm a piatimi šírkami rozchodu kolies od 1 120 do 1 300 mm. Okrem malých osobných áut – voiturett – vznikali taxíky i ľahké úžitkové verzie. V rokoch 1908 až 1909 bolo vyrobených 66 vozidiel radu BS.</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Najcennejšiu skupinu tvorí dvanásť športových automobilov BSC s výkonom 12 koní (8,8 kW) oproti 10 koňom (7,4 kW) pri verzii BS. Prvý BSC opustil továreň 10. júna 1908, posledný 20. októbra toho istého roku. Plne funkčný podvozok určený na individuálnu karosériu stál 5 000 rakúsko-uhorských korún, kompletný automobil so štandardnou otvorenou dvojmiestnou karosériou 5 500 korún.</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53">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645 (1929–1934)</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Tento automobil, vyrábaný v rokoch 1929 až 1934, bol vo svojej dobe príkladom výkonu a komfortu. Bol vybavený štvortaktným radovým šesťvalcovým motorom so zdvihovým objemom 2492 cm3, ktorý pri 2600 otáčkach za minútu dosahoval výkon 45 koní. Vozidlo s trojstupňovou prevodovkou dosahovalo maximálnu rýchlosť 90 km/h. Robustný podvozok zahŕňal tuhé nápravy s pásovými tlmičmi pre zvýšenie jazdného komfortu. Škoda 645 bola navyše vybavená bubnovými brzdami na všetkých štyroch kolesách. Štvordverová karoséria typu faeton bola v otvorených verziách často vybavená koženým čalúnením pre väčšiu odolnosť, uzavreté verzie mali čalúnenie z luxusnej látky a volant bol umiestnený na pravej strane, pretože v Československu sa v tom čase jazdilo vľavo. V zadnej časti vozidla boli držiaky pre dve zvislo namontované rezervné kolesá a zvonka prístupný kufor.</w:t>
      </w:r>
    </w:p>
    <w:p w:rsidR="00000000" w:rsidDel="00000000" w:rsidP="00000000" w:rsidRDefault="00000000" w:rsidRPr="00000000" w14:paraId="00000055">
      <w:pPr>
        <w:pStyle w:val="Title"/>
        <w:spacing w:after="80" w:line="240" w:lineRule="auto"/>
        <w:ind w:left="708" w:firstLine="0"/>
        <w:jc w:val="both"/>
        <w:rPr>
          <w:rFonts w:ascii="SKODA Next" w:cs="SKODA Next" w:eastAsia="SKODA Next" w:hAnsi="SKODA Next"/>
        </w:rPr>
      </w:pPr>
      <w:bookmarkStart w:colFirst="0" w:colLast="0" w:name="_heading=h.35nkdzdcrrom" w:id="2"/>
      <w:bookmarkEnd w:id="2"/>
      <w:r w:rsidDel="00000000" w:rsidR="00000000" w:rsidRPr="00000000">
        <w:rPr>
          <w:rFonts w:ascii="SKODA Next" w:cs="SKODA Next" w:eastAsia="SKODA Next" w:hAnsi="SKODA Next"/>
          <w:rtl w:val="0"/>
        </w:rPr>
        <w:t xml:space="preserve">Elegancia a sofistikovanosť dizajnu</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Škoda 645 bola vyrobená na dlhom podvozku s karosériou typu Faux Cabriolet a zaujala tak sofistikovaným dizajnom, ako aj mechanickým vyhotovením, ktoré zahŕňalo polovičné eliptické listové pružiny pre hladkú jazdu a mechanické brzdy. Celkovo bolo vyrobených 758 kusov, pričom jeden z týchto modelov je dodnes vystavený v Škoda Múzeu.</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58">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Popular Sport (1936): Fenomenálny úspech v Monte Carle</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V januári 1936 obsadil roadster Škoda Popular na Rallye Monte Carlo druhé miesto v triede do 1 500 cm³</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Kožené kombinézy, nezávislé kúrenie aj pneumatiky Baťa s terénnym dezénom testovali jazdci v zasnežených Krkonošiach</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Limitovaná séria Škoda Popular Monte Carlo spojila špičkový dizajn so športovou technikou značky</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160" w:lineRule="auto"/>
        <w:ind w:left="708" w:firstLine="0"/>
        <w:jc w:val="both"/>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Pred 90 rokmi vyrazila posádka Zdeněk Pohl a Jaroslav Hausman s roadsterom Škoda Popular Sport na Rallye Monte Carlo. Jazda naprieč Európou priniesla jeden z dovtedajších najväčších športových úspechov značky Škoda a výrazne prispela k jej medzinárodnému renomé.</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Rallye Monte Carlo, jedna z najnáročnejších a najprestížnejších automobilových súťaží sveta, vznikla roku 1911 s cieľom prilákať turistov do Monackého kniežatstva aj počas „hluchého“ zimného obdobia. Pätnásteho ročníka sa od 25. januára do 2. februára 1936 úspešne zúčastnila posádka Zdeněk Pohl a Jaroslav Hausman s roadsterom Škoda Popular Sport. </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Na Riviéru úmyselne zamierili nutnou okľukou. O úspechu v Rallye Monte Carlo vtedy totiž nerozhodovali len body nazbierané za výkony podané na území Monaka, hodnotila sa aj dĺžka a náročnosť trasy z oficiálneho miesta štartu. Z ponúkaných lokalít, napríklad Palerma, Tallinne, Bukurešti či Stavangeri, zvolila zohratá posádka Pohl-Hausman gréckej Atény. Prvý úsek, 850 kilometrov z Prahy do Terstu, zvládla otvorená Škoda Popular Sport za sedemnásť hodín, a pred štartom z Atén tak ostali štyri dni na odpočinok a technickú prípravu. O všetko sa museli vodiči postarať sami, k dispozícii nemali mechanika ani profesionálne vybaven</w:t>
      </w:r>
      <w:r w:rsidDel="00000000" w:rsidR="00000000" w:rsidRPr="00000000">
        <w:rPr>
          <w:rFonts w:ascii="SKODA Next" w:cs="SKODA Next" w:eastAsia="SKODA Next" w:hAnsi="SKODA Next"/>
          <w:color w:val="000000"/>
          <w:sz w:val="20"/>
          <w:szCs w:val="20"/>
          <w:rtl w:val="0"/>
        </w:rPr>
        <w:t xml:space="preserve">é</w:t>
      </w:r>
      <w:r w:rsidDel="00000000" w:rsidR="00000000" w:rsidRPr="00000000">
        <w:rPr>
          <w:rFonts w:ascii="SKODA Next" w:cs="SKODA Next" w:eastAsia="SKODA Next" w:hAnsi="SKODA Next"/>
          <w:color w:val="000000"/>
          <w:sz w:val="20"/>
          <w:szCs w:val="20"/>
          <w:rtl w:val="0"/>
        </w:rPr>
        <w:t xml:space="preserve"> servisný vozidlo. </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Ďalšie štyri dni zabral 3852 kilometrov dlhý presun cez Solún, Belehrad, Budapešť, Viedeň, Štrasburg a Avignon do Monaka. Pohl spomínal: „Podivné veci videl som cestou, raz cúval proti nám v plnej jazde kôň a inokedy som sa zúfalo vyhýbal mohutnému slon</w:t>
      </w:r>
      <w:r w:rsidDel="00000000" w:rsidR="00000000" w:rsidRPr="00000000">
        <w:rPr>
          <w:rFonts w:ascii="SKODA Next" w:cs="SKODA Next" w:eastAsia="SKODA Next" w:hAnsi="SKODA Next"/>
          <w:color w:val="000000"/>
          <w:sz w:val="20"/>
          <w:szCs w:val="20"/>
          <w:rtl w:val="0"/>
        </w:rPr>
        <w:t xml:space="preserve">ovi</w:t>
      </w:r>
      <w:r w:rsidDel="00000000" w:rsidR="00000000" w:rsidRPr="00000000">
        <w:rPr>
          <w:rFonts w:ascii="SKODA Next" w:cs="SKODA Next" w:eastAsia="SKODA Next" w:hAnsi="SKODA Next"/>
          <w:color w:val="000000"/>
          <w:sz w:val="20"/>
          <w:szCs w:val="20"/>
          <w:rtl w:val="0"/>
        </w:rPr>
        <w:t xml:space="preserve">. Nie, na ceste nič nebolo, išlo len o vidiny p</w:t>
      </w:r>
      <w:r w:rsidDel="00000000" w:rsidR="00000000" w:rsidRPr="00000000">
        <w:rPr>
          <w:rFonts w:ascii="SKODA Next" w:cs="SKODA Next" w:eastAsia="SKODA Next" w:hAnsi="SKODA Next"/>
          <w:color w:val="000000"/>
          <w:sz w:val="20"/>
          <w:szCs w:val="20"/>
          <w:rtl w:val="0"/>
        </w:rPr>
        <w:t xml:space="preserve">o </w:t>
      </w:r>
      <w:r w:rsidDel="00000000" w:rsidR="00000000" w:rsidRPr="00000000">
        <w:rPr>
          <w:rFonts w:ascii="SKODA Next" w:cs="SKODA Next" w:eastAsia="SKODA Next" w:hAnsi="SKODA Next"/>
          <w:color w:val="000000"/>
          <w:sz w:val="20"/>
          <w:szCs w:val="20"/>
          <w:rtl w:val="0"/>
        </w:rPr>
        <w:t xml:space="preserve">štvrtej prebde</w:t>
      </w:r>
      <w:r w:rsidDel="00000000" w:rsidR="00000000" w:rsidRPr="00000000">
        <w:rPr>
          <w:rFonts w:ascii="SKODA Next" w:cs="SKODA Next" w:eastAsia="SKODA Next" w:hAnsi="SKODA Next"/>
          <w:color w:val="000000"/>
          <w:sz w:val="20"/>
          <w:szCs w:val="20"/>
          <w:rtl w:val="0"/>
        </w:rPr>
        <w:t xml:space="preserve">n</w:t>
      </w:r>
      <w:r w:rsidDel="00000000" w:rsidR="00000000" w:rsidRPr="00000000">
        <w:rPr>
          <w:rFonts w:ascii="SKODA Next" w:cs="SKODA Next" w:eastAsia="SKODA Next" w:hAnsi="SKODA Next"/>
          <w:color w:val="000000"/>
          <w:sz w:val="20"/>
          <w:szCs w:val="20"/>
          <w:rtl w:val="0"/>
        </w:rPr>
        <w:t xml:space="preserve">ej noci. Stroj tich</w:t>
      </w:r>
      <w:r w:rsidDel="00000000" w:rsidR="00000000" w:rsidRPr="00000000">
        <w:rPr>
          <w:rFonts w:ascii="SKODA Next" w:cs="SKODA Next" w:eastAsia="SKODA Next" w:hAnsi="SKODA Next"/>
          <w:color w:val="000000"/>
          <w:sz w:val="20"/>
          <w:szCs w:val="20"/>
          <w:rtl w:val="0"/>
        </w:rPr>
        <w:t xml:space="preserve">učko</w:t>
      </w:r>
      <w:r w:rsidDel="00000000" w:rsidR="00000000" w:rsidRPr="00000000">
        <w:rPr>
          <w:rFonts w:ascii="SKODA Next" w:cs="SKODA Next" w:eastAsia="SKODA Next" w:hAnsi="SKODA Next"/>
          <w:color w:val="000000"/>
          <w:sz w:val="20"/>
          <w:szCs w:val="20"/>
          <w:rtl w:val="0"/>
        </w:rPr>
        <w:t xml:space="preserve"> hučal, uspával a bola hustá hmla.“ </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Cie</w:t>
      </w:r>
      <w:r w:rsidDel="00000000" w:rsidR="00000000" w:rsidRPr="00000000">
        <w:rPr>
          <w:rFonts w:ascii="SKODA Next" w:cs="SKODA Next" w:eastAsia="SKODA Next" w:hAnsi="SKODA Next"/>
          <w:color w:val="000000"/>
          <w:sz w:val="20"/>
          <w:szCs w:val="20"/>
          <w:rtl w:val="0"/>
        </w:rPr>
        <w:t xml:space="preserve">ľ</w:t>
      </w:r>
      <w:r w:rsidDel="00000000" w:rsidR="00000000" w:rsidRPr="00000000">
        <w:rPr>
          <w:rFonts w:ascii="SKODA Next" w:cs="SKODA Next" w:eastAsia="SKODA Next" w:hAnsi="SKODA Next"/>
          <w:color w:val="000000"/>
          <w:sz w:val="20"/>
          <w:szCs w:val="20"/>
          <w:rtl w:val="0"/>
        </w:rPr>
        <w:t xml:space="preserve"> dosiahlo 72 posádok zo 105 prihlásených. Škoda Popular Sport došla bez trestných bodov, uspela pri technickom preberaní aj v jazde zručnosti. Pohl s Hausmanom skončili v triede do 1500 cm³ druhí. </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Český úspech nebol náhod</w:t>
      </w:r>
      <w:r w:rsidDel="00000000" w:rsidR="00000000" w:rsidRPr="00000000">
        <w:rPr>
          <w:rFonts w:ascii="SKODA Next" w:cs="SKODA Next" w:eastAsia="SKODA Next" w:hAnsi="SKODA Next"/>
          <w:color w:val="000000"/>
          <w:sz w:val="20"/>
          <w:szCs w:val="20"/>
          <w:rtl w:val="0"/>
        </w:rPr>
        <w:t xml:space="preserve">a</w:t>
      </w:r>
      <w:r w:rsidDel="00000000" w:rsidR="00000000" w:rsidRPr="00000000">
        <w:rPr>
          <w:rFonts w:ascii="SKODA Next" w:cs="SKODA Next" w:eastAsia="SKODA Next" w:hAnsi="SKODA Next"/>
          <w:color w:val="000000"/>
          <w:sz w:val="20"/>
          <w:szCs w:val="20"/>
          <w:rtl w:val="0"/>
        </w:rPr>
        <w:t xml:space="preserve">, začínal už starostlivou prípravou. Kožené kombinézy a pneumatiky Baťa s terénnym dezénom testovali Pohl s Hausmanom v zasnežených Krkonošiach, a pretože sa nemohli zhodnúť, či na vyslobodzovanie vozidla zo závejov zvoliť lopatu drevenú, alebo plechovú, vzali so sebou pre istotu obe. </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Škoda Popular Sport kombinovala upravený podvozok ľahšieho radu Popular so silnejším motorom Rapid. Štvorvalec s objemom 1 386 cm³ a </w:t>
      </w:r>
      <w:r w:rsidDel="00000000" w:rsidR="00000000" w:rsidRPr="00000000">
        <w:rPr>
          <w:rFonts w:ascii="Arial" w:cs="Arial" w:eastAsia="Arial" w:hAnsi="Arial"/>
          <w:color w:val="000000"/>
          <w:sz w:val="20"/>
          <w:szCs w:val="20"/>
          <w:rtl w:val="0"/>
        </w:rPr>
        <w:t xml:space="preserve">​​</w:t>
      </w:r>
      <w:r w:rsidDel="00000000" w:rsidR="00000000" w:rsidRPr="00000000">
        <w:rPr>
          <w:rFonts w:ascii="SKODA Next" w:cs="SKODA Next" w:eastAsia="SKODA Next" w:hAnsi="SKODA Next"/>
          <w:color w:val="000000"/>
          <w:sz w:val="20"/>
          <w:szCs w:val="20"/>
          <w:rtl w:val="0"/>
        </w:rPr>
        <w:t xml:space="preserve">výkonom 34 konských síl umožnil dosiahnuť rýchlosť asi 110 km/h, spomalenie a zastavenie uľahčovali nové hydraulické brzdy Ate. Dve palivové nádrže s celkovým objemom 170 litrov zaručovali dojazd 1500 km, čo zodpovedá spotrebe 11,3 l na 100 km. Z hmotnosti 790 kg pripadalo na otvorenú karosériu iba 250 kg, plne naložený Popular vážil asi 960 kg plus 170 kilogramov dvojčlennej posádky. Tej sa v zimnom období hodilo prídavné teplovzdušné kúrenie, držiaky na „thermoform“ (termosku), snímateľný rámček s elektrickým vyhrievaním priezoru čelným sklom alebo sklopné sedadlo spolujazdca, aby si mohol cestou oddýchnuť. </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Zo skúseností technikov a pretekárov tradične ťažia zákazníci značky Škoda, pozitívny ohlas tohto mimoriadneho úspechu inšpiroval mladoboleslavskú automobilku k rozšíreniu ponuky o limitovanú sériu športovo ladených vozidiel. Prvý roadster Škoda Popular Monte Carlo bol zákazníkovi dodaný už v júli 1936, prvé coupé v auguste 1936 a novinka sa oficiálne predstavila 1. októbra 1936 na autosalóne v Paríži. Do roku 1939 vzniklo celkom sedem desiatok otvorených a uzavretých coupé vozidiel, medzi zákazníkmi nechýbal ani vtedy štrnásťročný juhoslovanský kráľ Petar II. Karađorđević. </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Čierne kupé Popular Monte Carlo (1937) tvorí už od roku 1968 súčasť zbierok Škoda Múzea. Bolo zakúpené v kompletnom stave a na začiatku tisícročia profesionálne reštaurované. Od tej doby je úspešne používané v rámci prezentácie histórie značky Škoda, patrí k atraktívnym a divácky obľúbeným účastníkom radu domácich i zahraničných pod</w:t>
      </w:r>
      <w:r w:rsidDel="00000000" w:rsidR="00000000" w:rsidRPr="00000000">
        <w:rPr>
          <w:rFonts w:ascii="SKODA Next" w:cs="SKODA Next" w:eastAsia="SKODA Next" w:hAnsi="SKODA Next"/>
          <w:color w:val="000000"/>
          <w:sz w:val="20"/>
          <w:szCs w:val="20"/>
          <w:rtl w:val="0"/>
        </w:rPr>
        <w:t xml:space="preserve">ujatí veteránov</w:t>
      </w:r>
      <w:r w:rsidDel="00000000" w:rsidR="00000000" w:rsidRPr="00000000">
        <w:rPr>
          <w:rFonts w:ascii="SKODA Next" w:cs="SKODA Next" w:eastAsia="SKODA Next" w:hAnsi="SKODA Next"/>
          <w:color w:val="000000"/>
          <w:sz w:val="20"/>
          <w:szCs w:val="20"/>
          <w:rtl w:val="0"/>
        </w:rPr>
        <w:t xml:space="preserve">. Celkom sa zachovalo približne dvadsať automobilov Škoda Popular Monte Carlo. </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Škoda Popular Monte Carlo je dodnes obdivovaná pre svoju eleganciu a pri niektorých vyrobených exempláro</w:t>
      </w:r>
      <w:r w:rsidDel="00000000" w:rsidR="00000000" w:rsidRPr="00000000">
        <w:rPr>
          <w:rFonts w:ascii="SKODA Next" w:cs="SKODA Next" w:eastAsia="SKODA Next" w:hAnsi="SKODA Next"/>
          <w:color w:val="000000"/>
          <w:sz w:val="20"/>
          <w:szCs w:val="20"/>
          <w:rtl w:val="0"/>
        </w:rPr>
        <w:t xml:space="preserve">ch</w:t>
      </w:r>
      <w:r w:rsidDel="00000000" w:rsidR="00000000" w:rsidRPr="00000000">
        <w:rPr>
          <w:rFonts w:ascii="SKODA Next" w:cs="SKODA Next" w:eastAsia="SKODA Next" w:hAnsi="SKODA Next"/>
          <w:color w:val="000000"/>
          <w:sz w:val="20"/>
          <w:szCs w:val="20"/>
          <w:rtl w:val="0"/>
        </w:rPr>
        <w:t xml:space="preserve"> aj pre charakteristické mriežky na maske a svetlometoch. Zosobnenie medzivojnového štýlu, ovenčené navyše úspechom na Rallye Monte Carlo, v roku 1936 sa tak nutne muselo stať jednou z inšpirácií pre súčasných dizajnérov a ich sériu Ikony v novom kabáte. S označením Monte Carlo sa navyše dodnes môžete stretnúť pri modeloch Škoda Fabia, Scala a Kamiq ako s jednou z ich výbavových variant.</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tl w:val="0"/>
        </w:rPr>
      </w:r>
    </w:p>
    <w:p w:rsidR="00000000" w:rsidDel="00000000" w:rsidP="00000000" w:rsidRDefault="00000000" w:rsidRPr="00000000" w14:paraId="00000067">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Popular Monte Carlo (1936–1939)</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Škoda Popular Monte Carlo, vyrábaná v rokoch 1936 až 1939, bola inšpirovaná ranými úspechmi na Rallye Monte Carlo, najmä 2. miestom modelu Popular Sport v kategórii do 1500 cm³, ktoré dosiahli Zdeněk Pohl a Jaroslav Hausman. Model bol vybavený štvortaktným radovým štvorvalcovým motorom so zdvihovým objemom 1386 cm³ s výkonom 31 koní, spojeným s trojstupňovou prevodovkou. Maximálna rýchlosť vozidla sa pohybovala od 110 do 125 km/h. Podvozok modelu Popular Monte Carlo zahŕňal tuhý, no ľahký centrálny rúrkový rám a systém pohonu transaxle s prevodovkou na zadnej náprave, čo zlepšovalo jeho dynamické vlastnosti. Moderné hydraulické brzdy a presné riadenie s pastorkom a hrebeňom prispievali k trakcii, stabilite a ovládateľnosti vozidla.</w:t>
      </w:r>
    </w:p>
    <w:p w:rsidR="00000000" w:rsidDel="00000000" w:rsidP="00000000" w:rsidRDefault="00000000" w:rsidRPr="00000000" w14:paraId="00000069">
      <w:pPr>
        <w:pStyle w:val="Title"/>
        <w:spacing w:after="80" w:line="240" w:lineRule="auto"/>
        <w:ind w:left="708" w:firstLine="0"/>
        <w:jc w:val="both"/>
        <w:rPr>
          <w:rFonts w:ascii="SKODA Next" w:cs="SKODA Next" w:eastAsia="SKODA Next" w:hAnsi="SKODA Next"/>
        </w:rPr>
      </w:pPr>
      <w:bookmarkStart w:colFirst="0" w:colLast="0" w:name="_heading=h.jx0l47v0pi3k" w:id="3"/>
      <w:bookmarkEnd w:id="3"/>
      <w:r w:rsidDel="00000000" w:rsidR="00000000" w:rsidRPr="00000000">
        <w:rPr>
          <w:rFonts w:ascii="SKODA Next" w:cs="SKODA Next" w:eastAsia="SKODA Next" w:hAnsi="SKODA Next"/>
          <w:rtl w:val="0"/>
        </w:rPr>
        <w:t xml:space="preserve">Pocta úspechom v motoristickom športe</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Model Popular Monte Carlo, ktorý bol ponúkaný v karosárskych verziách kupé a roadster, bol vyrobený v počte 72 kusov a spájal technické znalosti s motoristickými skúsenosťami. Medzi letom 1936 a jarou 1939 Škoda predala 70 kusov týchto exkluzívnych modelov. </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Čierne kupé Popular Monte Carlo z roku 1937 je od roku 1968 súčasťou zbierky Škoda Múzea. Na prelome tisícročí prešlo profesionálnou renováciou, ktorá bola dokončená v roku 2002. Odvtedy sa zúčastňuje mnohých podujatí venovaných klasickým automobilom. Dodnes existuje približne tucet týchto automobilov. Druhé kupé je vystavené v dielňach Škoda Múzea, rovnako ako roadster Popular Monte Carlo.</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6D">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Superb 3000 OHV (1938–1949)</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Označenie modelu Superb spoločnosť Škoda prvýkrát použila 22. októbra 1934 pre modernizovaný model Škoda 640. Škoda Superb OHV sa vyrábala v rokoch 1938 až 1949 a bola známa svojou priestrannosťou a výkonom. Vozidlo bolo vybavené štvortaktným radovým šesťvalcovým motorom so zdvihovým objemom 3137 cm3, ktorý dosahoval výkon 85 koní. V spojení so štvorstupňovou prevodovkou dosahovalo rýchlosť až 125 km/h. Elektrická sústava modelu zahŕňala 12 V inštaláciu. Pohodlie pri jazde zabezpečoval stredový nosníkový rám a nezávislé zavesenie všetkých kolies. V roku 1939 model prešiel faceliftom a dostal zaoblenú jednodielnu kapotu, vďaka ktorej získal prezývku „aligátor“.</w:t>
      </w:r>
    </w:p>
    <w:p w:rsidR="00000000" w:rsidDel="00000000" w:rsidP="00000000" w:rsidRDefault="00000000" w:rsidRPr="00000000" w14:paraId="0000006F">
      <w:pPr>
        <w:pStyle w:val="Title"/>
        <w:spacing w:after="80" w:line="240" w:lineRule="auto"/>
        <w:ind w:left="708" w:firstLine="0"/>
        <w:jc w:val="both"/>
        <w:rPr>
          <w:rFonts w:ascii="SKODA Next" w:cs="SKODA Next" w:eastAsia="SKODA Next" w:hAnsi="SKODA Next"/>
        </w:rPr>
      </w:pPr>
      <w:bookmarkStart w:colFirst="0" w:colLast="0" w:name="_heading=h.3cnpdkky2x7r" w:id="4"/>
      <w:bookmarkEnd w:id="4"/>
      <w:r w:rsidDel="00000000" w:rsidR="00000000" w:rsidRPr="00000000">
        <w:rPr>
          <w:rFonts w:ascii="SKODA Next" w:cs="SKODA Next" w:eastAsia="SKODA Next" w:hAnsi="SKODA Next"/>
          <w:rtl w:val="0"/>
        </w:rPr>
        <w:t xml:space="preserve">Predvojnový luxus v múzeu Škoda</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Superb bol k dispozícii v rôznych karosárskych verziách vrátane sedanu, limuzíny, polokabrioletu a zákazkových vyhotovení. V roku 1938 prešla Škoda na účinnejšiu koncepciu OHV s ventilmi v hlave valcov, čo zvýšilo výkon motora. Čierna limuzína Superb zo Škoda Múzea, ktorá bola získaná od súkromného zberateľa, má náhradné kolesá v predných blatníkoch a rezervné sedadlá, vďaka čomu sa z nej stal sedemmiestny automobil. Celkovo bolo vyrobených 275 kusov.</w:t>
      </w:r>
    </w:p>
    <w:p w:rsidR="00000000" w:rsidDel="00000000" w:rsidP="00000000" w:rsidRDefault="00000000" w:rsidRPr="00000000" w14:paraId="00000071">
      <w:pPr>
        <w:pStyle w:val="Title"/>
        <w:spacing w:after="80" w:line="240" w:lineRule="auto"/>
        <w:ind w:left="708" w:firstLine="0"/>
        <w:jc w:val="both"/>
        <w:rPr>
          <w:rFonts w:ascii="SKODA Next" w:cs="SKODA Next" w:eastAsia="SKODA Next" w:hAnsi="SKODA Next"/>
        </w:rPr>
      </w:pPr>
      <w:bookmarkStart w:colFirst="0" w:colLast="0" w:name="_heading=h.teyzbbhgrhyg" w:id="5"/>
      <w:bookmarkEnd w:id="5"/>
      <w:r w:rsidDel="00000000" w:rsidR="00000000" w:rsidRPr="00000000">
        <w:rPr>
          <w:rFonts w:ascii="SKODA Next" w:cs="SKODA Next" w:eastAsia="SKODA Next" w:hAnsi="SKODA Next"/>
          <w:rtl w:val="0"/>
        </w:rPr>
        <w:t xml:space="preserve">Určený najmä pre politikov a veľkých priemyselníkov</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Verzia vystavená na podujatí Classic Days predstavuje modernizovanú faceliftovú verziu z jari 1939. Do roku 1945 bolo vyrobených 113 vozidiel a v rokoch 1946 až 1949 bolo dokončených ďalších 162 automobilov v prevedení sedan, polokabriolet a limuzína. V krátkom období medzi rokmi 1939 až 1940 bol model Superb k dispozícii aj s osemvalcovými motormi.</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74">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1101 „Tudor“ oslavuje 80 rokov</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Pred 80 rokmi sa začala sériová výroba modelu Škoda 1101</w:t>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V rokoch 1946 až 1952 vzniklo viac než 70 000 automobilov radu Tudor</w:t>
      </w: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Osemdesiate výročie Tudoru pripomenula výstava v Škoda Múzeu</w:t>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Škoda Auto si v roku 2026 pripomína 80 rokov od začiatku výroby svojho prvého povojnového modelu. Prvý sériový automobil Škoda 1101 „Tudor“ vznikol 6. mája 1946 a odštartoval novú etapu vývoja značky. Jeho výročiu sa venovala aj výstava v Škoda Múzeu v Mladej Boleslavi.</w:t>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Škoda 1101 vynikala na svoju dobu atraktívnym dizajnom a modernou technickou koncepciou. Podvozok tvorila centrálna nosná rúra s vidlicovým rozvetvením vpredu a nezávislým zavesením všetkých kolies. Vozidlo malo účinné hydraulické brzdy a hospodárny radový štvorvalcový motor, ktorý z objemu 1 089 cm³ dosahoval výkon 23,5 kW (32 koní).</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Základ pestrej ponuky prevedenia radu Škoda 1101 v roku 1946 predstavoval dvojdverový uzavretý automobil: anglicky „two-door“, odtiaľ prezývka Tudor. V snahe vyhovieť rozmanitým potrebám zákazníkov doma iv zahraničí k nemu pribudla štvordverová karoséria sedan, tá sa od roku 1949 stala najrozšírenejším variantom, ktorý ako služobné vozidlá používala tiež československé ministerstvá alebo diplomatický zbor. </w:t>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Ponuka otvorených karosérií zahŕňala obľúbené „tudor-kabriolety“ s dverami v pevných rámoch a sťahovateľným textilným dielom strechy, alebo elegantné roadstery. Vysokú praktickosť preukázali dodávkové karosérie s jedným párom bočných okien či kombi dobovo označovan</w:t>
      </w:r>
      <w:r w:rsidDel="00000000" w:rsidR="00000000" w:rsidRPr="00000000">
        <w:rPr>
          <w:rFonts w:ascii="SKODA Next" w:cs="SKODA Next" w:eastAsia="SKODA Next" w:hAnsi="SKODA Next"/>
          <w:color w:val="000000"/>
          <w:sz w:val="20"/>
          <w:szCs w:val="20"/>
          <w:rtl w:val="0"/>
        </w:rPr>
        <w:t xml:space="preserve">é ako</w:t>
      </w:r>
      <w:r w:rsidDel="00000000" w:rsidR="00000000" w:rsidRPr="00000000">
        <w:rPr>
          <w:rFonts w:ascii="SKODA Next" w:cs="SKODA Next" w:eastAsia="SKODA Next" w:hAnsi="SKODA Next"/>
          <w:color w:val="000000"/>
          <w:sz w:val="20"/>
          <w:szCs w:val="20"/>
          <w:rtl w:val="0"/>
        </w:rPr>
        <w:t xml:space="preserve"> Station Wagon, teda STW. Už vtedy mali sklopnú zadnú lavicu, umožňujúcu vznik ložn</w:t>
      </w:r>
      <w:r w:rsidDel="00000000" w:rsidR="00000000" w:rsidRPr="00000000">
        <w:rPr>
          <w:rFonts w:ascii="SKODA Next" w:cs="SKODA Next" w:eastAsia="SKODA Next" w:hAnsi="SKODA Next"/>
          <w:color w:val="000000"/>
          <w:sz w:val="20"/>
          <w:szCs w:val="20"/>
          <w:rtl w:val="0"/>
        </w:rPr>
        <w:t xml:space="preserve">ej</w:t>
      </w:r>
      <w:r w:rsidDel="00000000" w:rsidR="00000000" w:rsidRPr="00000000">
        <w:rPr>
          <w:rFonts w:ascii="SKODA Next" w:cs="SKODA Next" w:eastAsia="SKODA Next" w:hAnsi="SKODA Next"/>
          <w:color w:val="000000"/>
          <w:sz w:val="20"/>
          <w:szCs w:val="20"/>
          <w:rtl w:val="0"/>
        </w:rPr>
        <w:t xml:space="preserve"> plochy s dĺžkou až 1490 mm a šírkou 980–1380 mm. </w:t>
      </w: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Samostatnú kapitolu histórie Tudoru napísal</w:t>
      </w:r>
      <w:r w:rsidDel="00000000" w:rsidR="00000000" w:rsidRPr="00000000">
        <w:rPr>
          <w:rFonts w:ascii="SKODA Next" w:cs="SKODA Next" w:eastAsia="SKODA Next" w:hAnsi="SKODA Next"/>
          <w:color w:val="000000"/>
          <w:sz w:val="20"/>
          <w:szCs w:val="20"/>
          <w:rtl w:val="0"/>
        </w:rPr>
        <w:t xml:space="preserve">o</w:t>
      </w:r>
      <w:r w:rsidDel="00000000" w:rsidR="00000000" w:rsidRPr="00000000">
        <w:rPr>
          <w:rFonts w:ascii="SKODA Next" w:cs="SKODA Next" w:eastAsia="SKODA Next" w:hAnsi="SKODA Next"/>
          <w:color w:val="000000"/>
          <w:sz w:val="20"/>
          <w:szCs w:val="20"/>
          <w:rtl w:val="0"/>
        </w:rPr>
        <w:t xml:space="preserve"> prevedenie Škoda 1101 VO (vojenský</w:t>
      </w:r>
      <w:r w:rsidDel="00000000" w:rsidR="00000000" w:rsidRPr="00000000">
        <w:rPr>
          <w:rFonts w:ascii="SKODA Next" w:cs="SKODA Next" w:eastAsia="SKODA Next" w:hAnsi="SKODA Next"/>
          <w:color w:val="000000"/>
          <w:sz w:val="20"/>
          <w:szCs w:val="20"/>
          <w:rtl w:val="0"/>
        </w:rPr>
        <w:t xml:space="preserve"> </w:t>
      </w:r>
      <w:r w:rsidDel="00000000" w:rsidR="00000000" w:rsidRPr="00000000">
        <w:rPr>
          <w:rFonts w:ascii="SKODA Next" w:cs="SKODA Next" w:eastAsia="SKODA Next" w:hAnsi="SKODA Next"/>
          <w:color w:val="000000"/>
          <w:sz w:val="20"/>
          <w:szCs w:val="20"/>
          <w:rtl w:val="0"/>
        </w:rPr>
        <w:t xml:space="preserve">otvorený), po roku 1948 v prevedení 1101 P (pohotovostný) so špeciálnou otvorenou karosériou. Tieto deriváty Tudoru využívali bezpečnostné zložky niekoľkých štátov – vrátane Portugalska, Saudskej Arábie alebo Egypta. </w:t>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Automobily modelového radu Škoda 1101 (po modernizácii označované ako 1102) boli vyrábané štátnym podnikom nesúcim oficiálne označenie AZNP, teda „Automobilové závody, národný podnik.“ V Mladej Boleslavi vznikal kompletný podvozok, karosérie sa vyrábali v nov</w:t>
      </w:r>
      <w:r w:rsidDel="00000000" w:rsidR="00000000" w:rsidRPr="00000000">
        <w:rPr>
          <w:rFonts w:ascii="SKODA Next" w:cs="SKODA Next" w:eastAsia="SKODA Next" w:hAnsi="SKODA Next"/>
          <w:color w:val="000000"/>
          <w:sz w:val="20"/>
          <w:szCs w:val="20"/>
          <w:rtl w:val="0"/>
        </w:rPr>
        <w:t xml:space="preserve">o</w:t>
      </w:r>
      <w:r w:rsidDel="00000000" w:rsidR="00000000" w:rsidRPr="00000000">
        <w:rPr>
          <w:rFonts w:ascii="SKODA Next" w:cs="SKODA Next" w:eastAsia="SKODA Next" w:hAnsi="SKODA Next"/>
          <w:color w:val="000000"/>
          <w:sz w:val="20"/>
          <w:szCs w:val="20"/>
          <w:rtl w:val="0"/>
        </w:rPr>
        <w:t xml:space="preserve"> pripojených závodoch vo Vrchlabí a Kvasinách. V máji 1946 bola Škoda 1101 na domácom československom trhu predávaná za 67 700 korún, vzhľadom k neľahkej povojnovej hospodárskej situácii museli zákazníci predložiť špeciálny poukaz oprávňujúci na kúpu nového vozidla.</w:t>
      </w: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V období medzi rokmi 1946 a 1952 vzniklo 66 904 Tudorov v civilnej verzii a</w:t>
      </w:r>
      <w:r w:rsidDel="00000000" w:rsidR="00000000" w:rsidRPr="00000000">
        <w:rPr>
          <w:rFonts w:ascii="SKODA Next" w:cs="SKODA Next" w:eastAsia="SKODA Next" w:hAnsi="SKODA Next"/>
          <w:color w:val="000000"/>
          <w:sz w:val="20"/>
          <w:szCs w:val="20"/>
          <w:rtl w:val="0"/>
        </w:rPr>
        <w:t xml:space="preserve"> </w:t>
      </w:r>
      <w:r w:rsidDel="00000000" w:rsidR="00000000" w:rsidRPr="00000000">
        <w:rPr>
          <w:rFonts w:ascii="SKODA Next" w:cs="SKODA Next" w:eastAsia="SKODA Next" w:hAnsi="SKODA Next"/>
          <w:color w:val="000000"/>
          <w:sz w:val="20"/>
          <w:szCs w:val="20"/>
          <w:rtl w:val="0"/>
        </w:rPr>
        <w:t xml:space="preserve">4</w:t>
      </w:r>
      <w:r w:rsidDel="00000000" w:rsidR="00000000" w:rsidRPr="00000000">
        <w:rPr>
          <w:rFonts w:ascii="SKODA Next" w:cs="SKODA Next" w:eastAsia="SKODA Next" w:hAnsi="SKODA Next"/>
          <w:color w:val="000000"/>
          <w:sz w:val="20"/>
          <w:szCs w:val="20"/>
          <w:rtl w:val="0"/>
        </w:rPr>
        <w:t xml:space="preserve"> </w:t>
      </w:r>
      <w:r w:rsidDel="00000000" w:rsidR="00000000" w:rsidRPr="00000000">
        <w:rPr>
          <w:rFonts w:ascii="SKODA Next" w:cs="SKODA Next" w:eastAsia="SKODA Next" w:hAnsi="SKODA Next"/>
          <w:color w:val="000000"/>
          <w:sz w:val="20"/>
          <w:szCs w:val="20"/>
          <w:rtl w:val="0"/>
        </w:rPr>
        <w:t xml:space="preserve">237 špeciálnych prevedenie pre ozbrojené zložky. Takmer dve tretiny celkovej produkcie vozidiel Škoda 1101/1102 boli vyvezené – v roku 1947 do 36 krajín sveta, o štyri roky neskôr už išlo o 76 štátov. Napríklad v roku 1950 sa exportovalo 15 072 Tudorov. K najvýznamnejším odberateľom patrilo Poľsko, Holandsko, Belgicko či Spolková republika Nemecko, ale ponuka značky Škoda bola pevne etablovaná aj v Austrálii, Brazílii, Indii, Juhoafrickej únii či Kanade. </w:t>
      </w: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Škoda 1101/1102 zaznamenala množstvo významných úspechov na poli motoristického športu. Napríklad pri pretekoch na 24 hodín v belgickom Spa do</w:t>
      </w:r>
      <w:r w:rsidDel="00000000" w:rsidR="00000000" w:rsidRPr="00000000">
        <w:rPr>
          <w:rFonts w:ascii="SKODA Next" w:cs="SKODA Next" w:eastAsia="SKODA Next" w:hAnsi="SKODA Next"/>
          <w:color w:val="000000"/>
          <w:sz w:val="20"/>
          <w:szCs w:val="20"/>
          <w:rtl w:val="0"/>
        </w:rPr>
        <w:t xml:space="preserve">razili v</w:t>
      </w:r>
      <w:r w:rsidDel="00000000" w:rsidR="00000000" w:rsidRPr="00000000">
        <w:rPr>
          <w:rFonts w:ascii="SKODA Next" w:cs="SKODA Next" w:eastAsia="SKODA Next" w:hAnsi="SKODA Next"/>
          <w:color w:val="000000"/>
          <w:sz w:val="20"/>
          <w:szCs w:val="20"/>
          <w:rtl w:val="0"/>
        </w:rPr>
        <w:t xml:space="preserve"> roku 1948 tri Tudory štartujúce v triede do 1100 cm3 víťazne do cieľa - a podľa predchádzajúcej dohody navyše triumfálne bok po boku. Odvodené špeciály Škoda Sport a Supersport s motormi niekoľkých prevedení, vrátane verzie s objemom 1490 cm3, preplňované kompresorom Roots a vďaka výkonu až 180 koní (132,4 kW) dosahovali rýchlosť 200-210 km/h. Úspešné angažmán v motoristickom športe významne napomáhalo propagácii automobilov Škoda 1101/1102 na významných exportných trhoch a zároveň umožnilo priebežné zlepšovanie úžitkových vlastností sériovej produkcie. Aj kompresorové špeciály totiž používali veľký počet súčiastok bežných kvalitných Tudorov. </w: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V bohatej histórii mladoboleslavskej značky patrí vozidlám modelového radu 1101/1102 čestné miesto. Nástupníck</w:t>
      </w:r>
      <w:r w:rsidDel="00000000" w:rsidR="00000000" w:rsidRPr="00000000">
        <w:rPr>
          <w:rFonts w:ascii="SKODA Next" w:cs="SKODA Next" w:eastAsia="SKODA Next" w:hAnsi="SKODA Next"/>
          <w:color w:val="000000"/>
          <w:sz w:val="20"/>
          <w:szCs w:val="20"/>
          <w:rtl w:val="0"/>
        </w:rPr>
        <w:t xml:space="preserve">é</w:t>
      </w:r>
      <w:r w:rsidDel="00000000" w:rsidR="00000000" w:rsidRPr="00000000">
        <w:rPr>
          <w:rFonts w:ascii="SKODA Next" w:cs="SKODA Next" w:eastAsia="SKODA Next" w:hAnsi="SKODA Next"/>
          <w:color w:val="000000"/>
          <w:sz w:val="20"/>
          <w:szCs w:val="20"/>
          <w:rtl w:val="0"/>
        </w:rPr>
        <w:t xml:space="preserve"> modelové rady túto pokrokovú koncepciu úspešne rozvíjali až do roku 1964, kedy bola zahájená produkcia úplne novej generácie vozidiel Škoda 1000 MB s motorom umiestneným v zadnej časti samonosnej celokovovej karosérie.</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82">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Sport (1949): Vytrvalec spoza železnej opony</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Špeciál Škoda Sport sa v roku 1950 zúčastnil na 24-hodinových pretekoch Le Mans a dodnes je posledným českým automobilom s českou posádkou, ktorý tam štartoval</w:t>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V Le Mans 1950 sa Škode Sport darilo výborne, po 13 hodinách však posádka Bobek/Netušil musela odstúpiť pre drobnú technickú poruchu</w:t>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Športový automobil vychádzal zo sériového modelu Škoda 1101 „Tudor“, predstaveného v roku 1946</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Medzi športovými automobilmi a špeciálmi Škoda zaujíma výnimočné miesto model Sport, dodnes posledné české vozidlo, ktoré sa zúčastnilo na slávnych 24-hodinových vytrvalostných pretekoch Le Mans s českou posádkou.</w:t>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Začiatky pretekárskej histórie značky siahajú do roku 1901, keď sa továrenský jazdec Narcis Podsedníček na motocykli Laurin &amp; Klement postavil na štart vtedajších mimoriadne náročných pretekov Paríž – Berlín dlhých 1 196 km. V päťdesiatych rokoch minulého storočia automobilovým pretekom v Československu politické pomery nepriali: vojenská doktrína počítala skôr s motocyklami. Svetový motoršport však vstupoval do nového obdobia. V roku 1950 sa začal prvý ročník Formuly 1 a o rok skôr sa po vojne obnovili 24-hodinové preteky Le Mans.</w:t>
      </w:r>
      <w:r w:rsidDel="00000000" w:rsidR="00000000" w:rsidRPr="00000000">
        <w:rPr>
          <w:rtl w:val="0"/>
        </w:rPr>
      </w:r>
    </w:p>
    <w:p w:rsidR="00000000" w:rsidDel="00000000" w:rsidP="00000000" w:rsidRDefault="00000000" w:rsidRPr="00000000" w14:paraId="00000088">
      <w:pPr>
        <w:pStyle w:val="Title"/>
        <w:spacing w:after="80" w:line="240" w:lineRule="auto"/>
        <w:ind w:left="708" w:firstLine="0"/>
        <w:jc w:val="both"/>
        <w:rPr>
          <w:rFonts w:ascii="SKODA Next" w:cs="SKODA Next" w:eastAsia="SKODA Next" w:hAnsi="SKODA Next"/>
        </w:rPr>
      </w:pPr>
      <w:r w:rsidDel="00000000" w:rsidR="00000000" w:rsidRPr="00000000">
        <w:rPr>
          <w:rFonts w:ascii="SKODA Next" w:cs="SKODA Next" w:eastAsia="SKODA Next" w:hAnsi="SKODA Next"/>
          <w:rtl w:val="0"/>
        </w:rPr>
        <w:t xml:space="preserve">Športový automobil so základmi modelu Škoda 1101 „Tudor“</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Snaha porovnať československý automobil so zahraničnou konkurenciou, overiť životnosť sériových súčiastok a podporiť export viedla ku konštrukcii športovej verzie Tudoru. Škoda Sport získala odľahčený podvozok Škoda 1101. Kvôli nízkej stavbe bolo potrebné upraviť rozmiestnenie agregátov: nosná rúra sa skrátila o 400 mm, predné rozvetvenie sa predĺžilo a zmenila sa poloha riadenia aj pedálov. Nová nízka otvorená dvojmiestna karoséria sa vyrábala ručne z hliníkového plechu.</w:t>
      </w: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Palivová nádrž sa presunula za sedadlá a palivo dodávalo elektrické čerpadlo. Na prednej maske bolo päť rebier a dva svetlomety. Veľká časť komponentov – vrátane 12 V elektroinštalácie PAL a pneumatík Barum – pochádzala zo sériových Tudorov. Vznikli dva modré automobily s motorom 1,1 litra. Jeden určený pre triedu do 1 500 cm³ mal Rootsov kompresor a výkon 56 koní, druhý bez kompresora pre triedu do 1 100 cm³ dosahoval 42 koní.</w:t>
      </w:r>
      <w:r w:rsidDel="00000000" w:rsidR="00000000" w:rsidRPr="00000000">
        <w:rPr>
          <w:rtl w:val="0"/>
        </w:rPr>
      </w:r>
    </w:p>
    <w:p w:rsidR="00000000" w:rsidDel="00000000" w:rsidP="00000000" w:rsidRDefault="00000000" w:rsidRPr="00000000" w14:paraId="0000008B">
      <w:pPr>
        <w:pStyle w:val="Title"/>
        <w:spacing w:after="80" w:line="240" w:lineRule="auto"/>
        <w:ind w:left="708" w:firstLine="0"/>
        <w:jc w:val="both"/>
        <w:rPr>
          <w:rFonts w:ascii="SKODA Next" w:cs="SKODA Next" w:eastAsia="SKODA Next" w:hAnsi="SKODA Next"/>
        </w:rPr>
      </w:pPr>
      <w:r w:rsidDel="00000000" w:rsidR="00000000" w:rsidRPr="00000000">
        <w:rPr>
          <w:rFonts w:ascii="SKODA Next" w:cs="SKODA Next" w:eastAsia="SKODA Next" w:hAnsi="SKODA Next"/>
          <w:rtl w:val="0"/>
        </w:rPr>
        <w:t xml:space="preserve">Z Brna do Le Mans</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Oba automobily debutovali 25. septembra 1949 na pretekoch o Cenu mesta Brna. Jaroslav Netušil na nepreplňovanej verzii zvíťazil v triede do 1 100 cm³ a Václav Bobek s kompresorovým motorom skončil druhý v triede do 1 500 cm³. Na štart Le Mans bol vybraný automobil bez kompresora, ktorý konštruktéri upravili podľa vytrvalostného charakteru podujatia a francúzskych pravidiel.</w:t>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Rázvor sa predĺžil o 180 mm, pribudli dva prídavné svetlomety, ochranný štít aj na strane spolujazdca a lak v národných farbách. Vozidlo dostalo pneumatiky Michelin. S plnou nádržou, náhradnými dielmi a náradím, ktoré si muselo počas pretekov niesť so sebou, vážilo iba približne 700 kg. Vodou chladený štvorvalec s objemom 1 089 cm³, vyšším kompresným pomerom 8,6 : 1, karburátorom Solex 40 UAIP a ďalšími úpravami dosahoval 50 koní (37 kW) pri 5 200 ot./min.</w:t>
      </w: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Na dobové pretekárske palivo, zmes benzínu, etanolu a acetónu, dosahovala Škoda Sport rýchlosť 140 km/h pri spotrebe asi 12 l/100 km. Plná nádrž vystačila približne na štyri hodiny jazdy, takže Bobek a Netušil dokázali absolvovať podstatne dlhšie úseky bez zastávky než mnohí súperi.</w:t>
      </w:r>
      <w:r w:rsidDel="00000000" w:rsidR="00000000" w:rsidRPr="00000000">
        <w:rPr>
          <w:rtl w:val="0"/>
        </w:rPr>
      </w:r>
    </w:p>
    <w:p w:rsidR="00000000" w:rsidDel="00000000" w:rsidP="00000000" w:rsidRDefault="00000000" w:rsidRPr="00000000" w14:paraId="0000008F">
      <w:pPr>
        <w:pStyle w:val="Title"/>
        <w:spacing w:after="80" w:line="240" w:lineRule="auto"/>
        <w:ind w:left="708" w:firstLine="0"/>
        <w:jc w:val="both"/>
        <w:rPr>
          <w:rFonts w:ascii="SKODA Next" w:cs="SKODA Next" w:eastAsia="SKODA Next" w:hAnsi="SKODA Next"/>
        </w:rPr>
      </w:pPr>
      <w:r w:rsidDel="00000000" w:rsidR="00000000" w:rsidRPr="00000000">
        <w:rPr>
          <w:rFonts w:ascii="SKODA Next" w:cs="SKODA Next" w:eastAsia="SKODA Next" w:hAnsi="SKODA Next"/>
          <w:rtl w:val="0"/>
        </w:rPr>
        <w:t xml:space="preserve">Škoda Sport na 24-hodinových pretekoch Le Mans 1950</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Štart sa uskutočnil 24. júna 1950 o štvrtej popoludní klasickým spôsobom: automobily stáli na jednej strane trate, jazdci na druhej a k vozidlám museli pribehnúť. Továrenská posádka Václav Bobek a Jaroslav Netušil si od začiatku viedla veľmi dobre. Po trinástich hodinách, v 121. kole, však vozidlo stratilo výkon a muselo odstúpiť. Príčinou bol prasknutý poistný krúžok piestneho čapu – drobná súčiastka, ktorú posádka nemala medzi dielmi povolenými na opravy.</w:t>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Dovtedy dosahovala Škoda Sport priemernú rýchlosť 126 km/h, figurovala na druhom mieste v triede do 1 100 cm³ a na piatom mieste priebežného hodnotenia podľa koeficientu výkonnosti. Zo 112 záujemcov organizátori na štart prijali 60 posádok. V cieli napokon nebol ani jediný konkurent Škody v kategórii do 1 100 cm³.</w:t>
      </w: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 nasledujúcom ročníku sa Škoda už pre politické dôvody na štart nevrátila. Výkony automobilu pritom naznačovali značný potenciál: Porsche 356, ktoré v tejto triede debutovalo v roku 1951, dosahovalo pomalšie kolá než Škoda Sport v predchádzajúcom ročníku. Po Le Mans sa Sport počas nasledujúcich dvanástich rokov zúčastnila približne 80 ďalších pretekov, prevažne v Československu a vo východnej Európe.</w:t>
      </w: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Konštruktéri postupne montovali výkonnejšie motory; karburátorová verzia mala až 120 koní a agregát s dvoma kompresormi dosahoval 190 koní. Po aerodynamických úpravách stanovila Škoda Sport v roku 1953 československý rýchlostný rekord v triede do 1 100 cm³ s hodnotou 160,1 km/h. Po skončení továrenskej kariéry sa špeciály dostali k súkromným jazdcom, ktorí s nimi pretekali až do roku 1963.</w:t>
      </w: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Pri príležitosti 70. výročia účasti v Le Mans sa mal zreštaurovaný originál v roku 2020 predstaviť na Le Mans Classic, podujatie však zrušila pandémia. Návrat sa uskutočnil v roku 2022 s historickým štartovým číslom 44. V júli 2025 sa automobil opäť vrátil na slávny okruh a pripomenul svoje výnimočné postavenie medzi vytrvalostnými legendami.</w:t>
      </w: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96">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1955: Škoda 440 na medzinárodnej scéne</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Politické pomery v Československu v polovici päťdesiatych rokov medzinárodnému motoristickému športu veľmi nepriali. </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Napriek tomu sa mladoboleslavská automobilka zúčastňovala na zahraničných podujatiach a s novým modelom Škoda 440 – so štvorvalcovým motorom a výkonom 40 koní – dokázala zaujať.</w:t>
      </w: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Škoda 440, doma prezývaná Spartak, debutovala v polovici júna 1955 na Alpskej jazde. V triede do 1 300 cm³ získal Václav Bobek druhé miesto a Miroslav Fousek tretie. Išlo o výrazne lepší výsledok než rok predtým, keď sa vozidlám Škoda 1200 na prudkom stúpaní Turracher Höhe podarilo vyjsť iba cúvaním.</w:t>
      </w: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 tom istom roku Škoda štartovala aj na 5 100 kilometrov dlhej Rallye Liège – Rím – Liège. Posádka Fousek – Čížkovský obsadila desiate miesto zo 143 štartujúcich. Na nórskej Rallye Viking skončili tri posádky vozidiel Škoda na štvrtom, šiestom a jedenástom mieste.</w:t>
      </w: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 januári 1956 sa továrenský tím AZNP vrátil na Rallye Monte Carlo. Okrem troch továrenských vozidiel tam štartovalo sedem Spartakov so zahraničnými posádkami. Nórska dvojica Ingier – Askersrud skončila piata v triede so 107 automobilmi. Schopnosti nového modelu následne potvrdila náročná Tulipánová rallye. Zázemie mala síce v Holandsku, no jej 3 600 kilometrov viedlo aj cez Nemecko, Švajčiarsko, Monako a Luxembursko, pričom súčasťou boli rýchlostné skúšky na okruhoch Nürburgring a Zandvoort. Do cieľa prišlo iba 137 z 240 automobilov. Posádka Fousek – Kohout skončila vo svojej triede šiesta a Vlček – Dobrý trinásta.</w:t>
      </w: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9D">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Octavia (1959–1964)</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Prvá Škoda Octavia vznikla modernizáciou modelového radu 440/445/450, známeho pod prezývkou „Spartak“</w:t>
      </w: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Na dnešné pomery kompaktný model poháňali motory s objemom 1,1 a 1,2 litra a výkonom do 39 koní v základnej verzii</w:t>
      </w: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Vyrábala sa tiež športová verzia Touring Sport s výkonom až 50 koní</w:t>
      </w: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Prvá Škoda Octavia bola evolúciou radu 440/445/450, ľudovo prezývaného Spartak. Zákazníci si ju obľúbili pre dostupnosť, spoľahlivosť a jazdné vlastnosti. Meno Octavia sa stalo jedným z kľúčových v histórii značky a jej novodobá verzia patrí medzi piliere automobilky.</w:t>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Pri modernizácii radu 440 sa automobilka rozhodla nahradiť číselné označenie menom. Latinské slovo „octavus“, teda ôsmy, odkazovalo na ôsmy model Škoda vyvinutý po druhej svetovej vojne a zároveň na ôsmy typ vo vývojovom rade s nezávislým zavesením všetkých kolies.</w:t>
      </w: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Pohon zabezpečoval štvortaktný radový štvorvalec s rozvodom OHV, pozdĺžne uložený za prednou nápravou. Prostredníctvom štvorstupňovej manuálnej prevodovky poháňal zadné kolesá. Základný motor s objemom 1,1 litra dosahoval výkon 29 kW (39 koní) pri 5 500 ot./min. a krútiaci moment 68,6 Nm pri 2 800 ot./min. Maximálna rýchlosť bola 110 km/h a spotreba približne 7,7 l/100 km.</w:t>
      </w: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Octavia Super ponúkala silnejší motor s objemom 1,2 litra a výkonom 33 kW (44 koní). Vrcholom ponuky bola športová verzia Touring Sport, ktorá v civilnom vyhotovení dosahovala 50 koní a krútiaci moment 74,5 Nm. Výkon zvýšili dva karburátory namiesto jedného a kompresný pomer upravený zo 7 : 1 na 8,4 : 1. Pretekárske úpravy dokázali výkon takmer zdvojnásobiť.</w:t>
      </w: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Prvá Octavia bola na dnešné pomery malým automobilom: merala 4 065 mm na dĺžku, približne o štyri centimetre menej než súčasná Fabia, 1 600 mm na šírku a 1 430 mm na výšku. Rázvor dosahoval 2 390 mm a hmotnosť sa pohybovala okolo 920 kg.</w:t>
      </w: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Octavia sa vyrábala od roku 1959 do roku 1964, kombi zostalo vo výrobe až do roku 1971. Verzie so stupňovitou zadnou časťou vzniklo 229 531 kusov, silnejšej Octavie Super 79 489 kusov. Exponát Škoda Múzea pochádza z roku 1960. Prvý majiteľ z Prahy ho prevzal ako nový, tretí majiteľ automobil v roku 1977 daroval múzeu a v roku 1996 prešiel renováciou.</w:t>
      </w: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A8">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Felicia (1959–1964)</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Kabriolet Felicia, vyrábaný v rokoch 1959 až 1964, odrážal ducha 60. rokov svojimi čistými líniami, zaoblenými hranami a elegantným dizajnom. Automobily tejto éry sa často vyznačovali chrómovými prvkami a žiarivými farbami a Felicia tieto trendy prijala za svoje. Bola vybavená štvorvalcovým motorom s objemom 1089 cm3 s výkonom 50 koní a dosahovala rýchlosť až 120 km/h. Kabriolet ponúkal aj odnímateľnú pevnú strechu z plastu vystuženého sklenenými vláknami, čo prispievalo k jeho univerzálnosti a modernému vzhľadu. Felicia bola roadster založený na modeli Octavia, postavený na centrálnom rúrkovom ráme s nezávislým zavesením a modernými teleskopickými tlmičmi. Od augusta 1960 bola k dispozícii s odnímateľnou pevnou strechou z plastu vystuženého sklenými vláknami.</w:t>
      </w:r>
    </w:p>
    <w:p w:rsidR="00000000" w:rsidDel="00000000" w:rsidP="00000000" w:rsidRDefault="00000000" w:rsidRPr="00000000" w14:paraId="000000AA">
      <w:pPr>
        <w:pStyle w:val="Title"/>
        <w:spacing w:after="80" w:line="240" w:lineRule="auto"/>
        <w:ind w:left="708" w:firstLine="0"/>
        <w:jc w:val="both"/>
        <w:rPr>
          <w:rFonts w:ascii="SKODA Next" w:cs="SKODA Next" w:eastAsia="SKODA Next" w:hAnsi="SKODA Next"/>
        </w:rPr>
      </w:pPr>
      <w:bookmarkStart w:colFirst="0" w:colLast="0" w:name="_heading=h.lxymmatnregl" w:id="6"/>
      <w:bookmarkEnd w:id="6"/>
      <w:r w:rsidDel="00000000" w:rsidR="00000000" w:rsidRPr="00000000">
        <w:rPr>
          <w:rFonts w:ascii="SKODA Next" w:cs="SKODA Next" w:eastAsia="SKODA Next" w:hAnsi="SKODA Next"/>
          <w:rtl w:val="0"/>
        </w:rPr>
        <w:t xml:space="preserve">Úspech a vývoj dizajnu kabrioletu Škoda Felicia</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Kabriolet si získal medzinárodnú pozornosť na autosalónoch v Ženeve, Lipsku a New Yorku, ako aj na veľtrhoch v Južnej Amerike a Afrike. V druhom roku výroby dosiahla ročná produkcia 4 210 kusov, z ktorých dve tretiny boli exportované. V marci 1961 predstavila Škoda na autosalóne v Ženeve modernizovanú verziu modelu Felicia. Medzi vylepšeniami bola výraznejšia maska chladiča, zvýšené zadné blatníky s „kvapkovitými“ svetlami a presunutie radiacej páky z volantu na stredový tunel, čo umožnilo obzvlášť krátke dráhy radenia. Navyše bolo možné odomknúť veko palivovej nádrže z interiéru vozidla, čo zvyšovalo pohodlie.</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60" w:line="276" w:lineRule="auto"/>
        <w:ind w:left="709" w:firstLine="0"/>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b w:val="1"/>
          <w:bCs w:val="1"/>
          <w:color w:val="000000"/>
          <w:sz w:val="20"/>
          <w:szCs w:val="20"/>
          <w:rtl w:val="0"/>
        </w:rPr>
        <w:t xml:space="preserve">Felicia Super</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V roku 1962 bol uvedený na trh model Felicia Super s motorom s objemom 1,2 litra a výkonom 55 koní, ktorý dosahoval maximálnu rýchlosť 135 km/h. Medzi rokmi 1959 a 1964 bolo vyrobených celkovo 14 863 kusov modelov Felicia a Felicia Super. Jeden z týchto automobilov bol v roku 1995 zakúpený v stave pred renováciou pre múzejnú zbierku a do roku 1998 bol odborníkmi zreštaurovaný.</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AF">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60 rokov modelu Trekka: SUV z Nového Zélandu</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Trekka vznikla v spolupráci mladoboleslavskej automobilky a novozélandského dovozcu vozidiel Škoda</w:t>
      </w: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Technický základ Octavie Super poslúžil na vývoj vozidla do ľahšieho terénu na pracovné aj voľnočasové využitie</w:t>
      </w: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Trekka je dodnes pravdepodobne jediným sériovo vyrábaným novozélandským automobilom a predchodcom dnešných SUV Škoda</w:t>
      </w: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Automobily Škoda zanechali stopu na celom svete. V niektorých krajinách sa dokonca stali základom osobitých miestnych modelov. Patrí k nim aj Trekka, raný predchodca vozidiel SUV značky Škoda, hoci na jej karosérii sa logo mladoboleslavskej automobilky nenachádzalo.</w:t>
      </w: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Prvá Škoda Octavia, vyrábaná od roku 1959, si získala priazeň v desiatkach krajín sveta vďaka vysokej úžitkovej hodnote. Z logistických, daňových a colných dôvodov sa na niektoré trhy dovážala rozobratá vo forme súprav CKD (completely knocked down). Takto prichádzala aj na Nový Zéland, kde ju kompletizoval generálny dovozca Motor Industries International.</w:t>
      </w: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Práve miestny importér navrhol vytvoriť cenovo dostupné auto vhodné na prácu aj voľný čas so zlepšenou priechodnosťou terénom. Na vývoji sa podieľali špecializované novozélandské firmy aj automobilka Škoda. V rokoch 1965 a 1966 vzniklo viacero návrhov a prototypov, na ktorých pracovali bývalý vedúci vývoja karosérií Škoda Josef Velebný a novozélandský dizajnér George Taylor.</w:t>
      </w: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Výroba vozidla nazvaného Trekka z československých aj lokálnych komponentov sa začala v roku 1966 v Otahuhu pri Aucklande. Prvé vozidlá vyšli na cesty 2. decembra. Základ tvoril upravený podvozok Škoda Octavia s tuhým centrálnym rámom a nezávislým zavesením kolies. Rázvor sa skrátil z 2 389 na 2 165 mm a stály prevod v rozvodovke sa zmenil zo 4,78 na 5,25. Svetlá výška dosahovala 190 mm, aj vďaka pneumatikám rozmeru 5,90 × 15 palcov.</w:t>
      </w: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Základná Trekka merala na dĺžku iba 3 550 mm a na šírku 1 600 mm. Podľa karosárskej verzie mala výšku 1 785 až 2 040 mm. Hmotnosť predstavovala 920 až 980 kg, pričom užitočné zaťaženie dosahovalo 500 kg. Štvorvalec OHV s objemom 1 221 cm³, prevzatý z Octavie Super a uložený pozdĺžne vpredu, dosahoval 34 kW (47 koní) pri 4 500 ot./min. a krútiaci moment 87 Nm pri 3 000 ot./min. Štvorstupňová synchronizovaná prevodovka umožňovala maximálnu rýchlosť 110 km/h pri spotrebe približne 11 l/100 km.</w:t>
      </w: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Vďaka miestnej výrobe bola Trekka dostupná takmer bez čakania. Zákazníci si mohli vybrať trojdverovú verziu s dvoma až ôsmimi sedadlami a pevnou, sťahovacou plátennou alebo odnímateľnou plastovou strechou. Ponuka zahŕňala aj kombi STW a plážovú verziu.</w:t>
      </w: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 roku 1967 dostal svoje vozidlo už 750. zákazník, v januári 1968 bola zmontovaná tisíca Trekka. Po uvoľnení podmienok dovozu ľahkých úžitkových automobilov na Nový Zéland v roku 1970 a ukončení výroby Octavie Combi v Československu v roku 1971 produkcia postupne klesala. V roku 1972 sa výroba skončila, posledné skladové automobily sa vypredali v roku 1973. Celkovo vzniklo približne 2 800 exemplárov.</w:t>
      </w: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Trekka sa vyvážala aj na Fidži a ďalšie tichomorské ostrovy. Niekoľko rozobratých vozidiel smerovalo do Pakistanu a Austrálie a niekoľko kusov slúžilo ako sanitky vo Vietname. Jeden automobil je dnes súčasťou Škoda Múzea. Trekka zostáva pravdepodobne jediným automobilom vyvinutým a vyrábaným na Novom Zélande. Skúsenosti z projektu Škoda využila na ďalších trhoch, napríklad pri pick-upe Skopak v Pakistane, ktorého výroba sa začala v máji 1970. Trekka zároveň predznamenala dnešné SUV Škoda.</w:t>
      </w: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BC">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1100 MBX (1967–1969)</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Škoda 1100 MBX nadviazala na dvojdverový model 1000 MBX väčším motorom a vyšším krútiacim momentom</w:t>
      </w: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Elegantná karoséria s rozsiahlym presklením po stiahnutí bočných okien vytvárala dojem, že automobil nemá stredové stĺpiky</w:t>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V rokoch 1967 až 1969 vzniklo iba 1 114 exemplárov modelu Škoda 1100 MBX</w:t>
      </w: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Elegantná dvojdverová Škoda 1100 MBX z druhej polovice šesťdesiatych rokov patrí medzi najvzácnejšie sériové automobily značky. Vychádzala zo štvordverového sedanu Škoda 1000 MB a predstavovala alternatívu k verzii 1000 MBX. Dvere bez rámov a sťahovacie zadné bočné okná dodávali interiéru mimoriadnu vzdušnosť.</w:t>
      </w: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História dvojdverových modelov MBX siaha do roku 1960, keď vznikli dva prototypy označované Škoda 990 Tudor. Špeciálna karoséria mala výrazne dozadu sklonené zadné stĺpiky nadväzujúce na panoramatické zadné sklo a bezrámové dvere. Napriek tomu si zachovala veľkorysý vnútorný priestor sedanu. Sťahovať sa dali nielen okná vo dverách, ale aj menšie bočné sklá pri zadných sedadlách. Vetranie zlepšovali výklopné trojuholníkové okienka.</w:t>
      </w: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Sériový model 1000 MBX De Luxe sa predstavil 10. marca 1966 na ženevskom autosalóne. Veľké presklené plochy navodzovali dojem neprítomnosti stredových stĺpikov. V skutočnosti sa stĺpiky končili pod úrovňou bočných okien a ich tenká horná časť sa sťahovala spolu so zadnými oknami. Po ich spustení vznikol medzi prednými a zadnými stĺpikmi úplne otvorený priestor.</w:t>
      </w: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 novembri 1967 prišla výkonnejšia Škoda 1100 MBX De Luxe. Zdvihový objem zážihového štvorvalca sa zvýšil na 1 107 cm³. Výkon zostal na hodnote 38 kW (52 koní), maximálny krútiaci moment však vzrástol zo 75,5 na 81,4 Nm, čo zlepšilo pružnosť motora. Technické úpravy zahŕňali výkonnejšie olejové čerpadlo a účinnejšie chladenie.</w:t>
      </w: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Pri výrobe sa používali moderné technológie zavedené s modelom 1000 MB. Škoda ako prvý európsky výrobca automobilov využila tlakové odlievanie hliníka na výrobu bloku motora aj skrine štvorstupňovej prevodovky. Pre vysoký podiel ručnej práce sa modely MBX dokončovali v samostatnej prevádzke v Mladej Boleslavi. Do roku 1969 vzniklo 1 114 automobilov 1100 MBX, spoločne s 1 403 kusmi 1000 MBX teda iba 2 517 dvojdverových vozidiel. Významná časť sa exportovala. Na ich koncepciu nadviazala Škoda 110 R a neskôr modely Garde a Rapid.</w:t>
      </w: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C6">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110 R Coupé (1970–1980)</w:t>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Tento elegantný športový automobil s aerodynamickou karosériou, ktorý debutoval pred 56 rokmi, sa vyrábal v rokoch 1970 až 1980. Bol vybavený štvorvalcovým radovým štvortaktným motorom so zdvihovým objemom 1107 cm3, ktorý dosahoval výkon 52 koní, a štvorstupňovou prevodovkou, vďaka ktorej dosahoval rýchlosť až 145 km/h. Toto kupé s pohonom zadných kolies, vyrábané v závode v Kvasinách, slúžilo ako základ pre rallyové a pretekárske vozidlá Škoda.</w:t>
      </w:r>
    </w:p>
    <w:p w:rsidR="00000000" w:rsidDel="00000000" w:rsidP="00000000" w:rsidRDefault="00000000" w:rsidRPr="00000000" w14:paraId="000000C8">
      <w:pPr>
        <w:pStyle w:val="Title"/>
        <w:spacing w:after="80" w:line="240" w:lineRule="auto"/>
        <w:ind w:left="708" w:firstLine="0"/>
        <w:jc w:val="both"/>
        <w:rPr>
          <w:rFonts w:ascii="SKODA Next" w:cs="SKODA Next" w:eastAsia="SKODA Next" w:hAnsi="SKODA Next"/>
        </w:rPr>
      </w:pPr>
      <w:bookmarkStart w:colFirst="0" w:colLast="0" w:name="_heading=h.qi07qssm3d24" w:id="7"/>
      <w:bookmarkEnd w:id="7"/>
      <w:r w:rsidDel="00000000" w:rsidR="00000000" w:rsidRPr="00000000">
        <w:rPr>
          <w:rFonts w:ascii="SKODA Next" w:cs="SKODA Next" w:eastAsia="SKODA Next" w:hAnsi="SKODA Next"/>
          <w:rtl w:val="0"/>
        </w:rPr>
        <w:t xml:space="preserve">Obľúbené medzi zákazníkmi hľadajúcimi atraktívne vozidlo</w:t>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Škoda 110 R bola obľúbená pre svoj výkon aj dizajn. Jej úspešné deriváty určené pre motoršport, vrátane modelu Škoda 130 RS, ešte viac posilnili jej reputáciu. Model 110 R mal významný vplyv na zahraničné trhy, pričom väčšina vyrobených kusov bola exportovaná mimo Československa – okrem iného do Veľkej Británie, na Nový Zéland a do Kuvajtu. V roku 1973 bolo 93 percent z približne 6 000 vyrobených kupé vyvezených do zahraničia. Model 110 R, ktorý bol do zbierky múzea získaný v roku 2019 a prešiel rozsiahlu renováciou, bol vyrobený v auguste 1971 ako jeden z posledných kusov prvého modelového roku.</w:t>
      </w:r>
    </w:p>
    <w:p w:rsidR="00000000" w:rsidDel="00000000" w:rsidP="00000000" w:rsidRDefault="00000000" w:rsidRPr="00000000" w14:paraId="000000CA">
      <w:pPr>
        <w:pStyle w:val="Title"/>
        <w:spacing w:after="80" w:line="240" w:lineRule="auto"/>
        <w:ind w:left="708" w:firstLine="0"/>
        <w:jc w:val="both"/>
        <w:rPr>
          <w:rFonts w:ascii="SKODA Next" w:cs="SKODA Next" w:eastAsia="SKODA Next" w:hAnsi="SKODA Next"/>
        </w:rPr>
      </w:pPr>
      <w:bookmarkStart w:colFirst="0" w:colLast="0" w:name="_heading=h.s16puh1xig1h" w:id="8"/>
      <w:bookmarkEnd w:id="8"/>
      <w:r w:rsidDel="00000000" w:rsidR="00000000" w:rsidRPr="00000000">
        <w:rPr>
          <w:rFonts w:ascii="SKODA Next" w:cs="SKODA Next" w:eastAsia="SKODA Next" w:hAnsi="SKODA Next"/>
          <w:rtl w:val="0"/>
        </w:rPr>
        <w:t xml:space="preserve">Najprv problémy s výrobou, potom exportný úspech</w: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Vývoj modelu 110 R sa začal v roku 1966 a prvý prototyp opustil továreň v marci 1968. Verejnosti bol po prvý raz predstavený v septembri 1970 na strojárenskom veľtrhu v Brne, po ktorom nasledovali prezentácie na autosalónoch v Paríži, Londýne a Turíne. Napriek počiatočným výrobným problémom spôsobeným vtedajšou politickou situáciou sa model 110 R stal úspešným exportným produktom. Do roku 1980 vyrobila Škoda celkovo 57 085 kusov. Model 110 R bol v roku 1981 nahradený modelom Škoda Garde/Rapid. Úspechy modelu 130 RS v motoristickom športe posilnili odkaz modelu 110 R v histórii pretekárskeho športu, vďaka čomu je dnes vyhľadávaným zberateľským kúskom.</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CD">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120 S Rallye (1972–1975)</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Škoda využila zmeny v predpisoch FIA a vyvinula pretekárske vozidlo s motorom zväčšeným z 1,2 na 1,3 litra</w:t>
      </w: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K zásadným zmenám patrilo upravené chladenie, ktoré zároveň zlepšilo rozloženie hmotnosti vozidla</w:t>
      </w: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Vo vrcholnej pretekárskej verzii mala Škoda 120 S Rallye výkon až 120 koní</w:t>
      </w: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Pretekárska Škoda 120 S Rallye na prvý pohľad pripomína bežné modely Škoda 100/110. Vďaka prepracovanému chladiacemu systému a pohonnej jednotke sa však technicky približovala neskoršiemu modelu Škoda 130 RS. Vznikla ako reakcia na zmenu predpisov FIA, ktoré zrušili súťažnú triedu do 1 150 cm³ a zaviedli triedu do 1 300 cm³.</w:t>
      </w: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Napriek podobnej karosérii so sériovými automobilmi 100/110 bola Škoda 120 S konštrukčne natoľko odlišná, že dostala vlastné typové označenie Š 728. Medzi najvýznamnejšie zásahy patrilo premiestnenie chladiča z motorového priestoru vzadu do upravenej prednej časti. Na kapote pribudla mriežka na odvod horúceho vzduchu. Zmena chladiaceho systému tiež pomohla rovnomernejšiemu rozloženiu hmotnosti medzi nápravy a zlepšila jazdné vlastnosti.</w:t>
      </w: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Kvapalinou chladený štvortaktný štvorvalec OHV, uložený pozdĺžne za zadnou nápravou, mal v civilnej Škode 120 S zdvihový objem 1 173 cm³, karburátor Jikov a kompresný pomer 9,4 : 1. Dosahoval výkon 64 koní pri 5 250 ot./min. a krútiaci moment 89 Nm pri 4 000 ot./min. Mal liatinové veká ložísk kľukového hriadeľa, osemkanálovú hlavu valcov a presnejšie vyvážené kľukové hriadele aj ojnice. Vozidlo s hmotnosťou 795 kg zrýchlilo na 100 km/h za 16,4 sekundy a dosahovalo 150 km/h.</w:t>
      </w: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Výkonnejšia verzia 120 S Rallye dostala dva dvojité karburátory Weber a vyšší kompresný pomer 10,8 : 1. Výkon vzrástol na 84 koní pri 6 500 ot./min. a zrýchlenie z 0 na 100 km/h sa skrátilo na 14,2 sekundy. Vrcholom však bolo továrenské súťažné vyhotovenie so zväčšeným vŕtaním zo 72 na 75,8 mm a objemom motora 1 299 cm³.</w:t>
      </w: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Továrenský špeciál dostal upravené sacie kanály hlavy valcov, výfukové potrubie a časovanie ventilov, ako aj mazanie so suchou kľukovou skriňou a vylepšené zapaľovanie Lucas. Vo verzii pre skupinu 2 kategórie A dosahoval 120 koní pri 7 000 ot./min. a maximálny krútiaci moment 127 Nm pri 5 000 ot./min. Na 100 km/h zrýchlil za 10,4 sekundy a v závislosti od stáleho prevodu dosahoval rýchlosť až 200 km/h.</w:t>
      </w: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Hoci dnes Škoda 120 S nepatrí medzi najznámejšie automobily značky, pre vývoj jej športovej techniky mala zásadný význam. Motorom, prevodovkou a systémom chladenia predznamenala legendárnu Škodu 130 RS. V rokoch 1972 až 1975 vzniklo približne 250 exemplárov, ktoré využíval továrenský tím Škoda aj súkromní pretekári v Československu a v zahraničí.</w:t>
      </w: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D8">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130 RS (1975): Hviezda na oboch stranách železnej opony</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Na prelome sedemdesiatych a osemdesiatych rokov patrila Škoda 130 RS medzi najúspešnejšie súťažné a pretekárske automobily v Európe</w:t>
      </w: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V roku 1981 získala Škoda s modelom 130 RS titul majstra Európy značiek v pretekoch cestovných automobilov; zvíťazila aj v triede na Rallye Monte Carlo 1977</w:t>
      </w: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Výkon tradičného štvorvalcového motora OHV s objemom 1,3 litra dosiahol až 142 koní</w:t>
      </w: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Vzniklo takmer 200 originálnych továrenských exemplárov Škody 130 RS</w:t>
      </w: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Jazdci ju milovali, súperi pred ňou mali rešpekt. Škoda 130 RS bola na dlhé roky najvýznamnejším súťažným automobilom z Mladej Boleslavi. V roku 2026 uplynulo už 51 rokov od jej prvého predstavenia.</w:t>
      </w: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Po úspešnom modeli Škoda 1000 MB s motorom vzadu prišla v roku 1969 modernizácia v podobe radu 100/110 L. Už nasledujúci rok vznikli športové špeciály 110 L Rallye a elegantné kupé 110 R vyrábané v Kvasinách. V roku 1972 pribudla Škoda 120 S Rallye, ktorá patrila k najpoužívanejším súťažným vozidlám československých tratí sedemdesiatych rokov.</w:t>
      </w: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 snahe presadiť sa v absolútnom hodnotení medzinárodných súťaží sa v roku 1974 predstavili modely kategórie B5, Škoda 180 RS a 200 RS. Keďže ich nebolo možné homologizovať pre zahraničné podujatia, slúžili najmä na rozvoj domácich pretekov a skúšanie konštrukčných riešení. Najlepšie z nich neskôr prevzala Škoda 130 RS, ktorá sa stala legendou.</w:t>
      </w: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Nové kupé Škoda 130 RS (typ 735) sa prvý raz predstavilo v apríli 1975 na okruhu v Moste. Už o necelý mesiac v Brne na pretekoch majstrovstiev Európy cestovných vozidiel obsadilo pri svojom debute tretie a štvrté miesto v triede do 2 000 cm³. Pôvodne jazdilo s päťstupňovou prevodovkou, zmena predpisov FIA v roku 1976 ho však prinútila vrátiť sa k štvorstupňovej verzii, ktorú používalo do konca kariéry.</w:t>
      </w: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Pohon zabezpečoval kvapalinou chladený štvorvalec OHV uložený za zadnou nápravou. Prvé predávané pretekárske verzie dosahovali 82,8 kW (112,5 koňa) pri 7 250 ot./min., pri ďalšom vývoji stúpol výkon okruhového automobilu až na 142 koní (105 kW) pri 8 500 ot./min. Motor s hliníkovým blokom vychádzal zo sériových štvorvalcov, mal však osemkanálovú liatinovú hlavu valcov a mazanie so suchou kľukovou skriňou. Objem sa postupne zvýšil z 1 289 na 1 299,6 cm³.</w:t>
      </w: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Skutočnou prednosťou kupé boli jeho jazdné vlastnosti. Ľahká, dobre vyvážená konštrukcia pomáhala jazdcom pri prejazde zákrut, na rovinách aj pri náročných doskokoch za horizontmi. Škoda 130 RS dokázala držať krok aj s podstatne výkonnejšími súpermi.</w:t>
      </w: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Na rozdiel od typov 180 RS a 200 RS mohla Škoda 130 RS štartovať aj na západoeurópskych súťažiach. Už počas prvej plnej rallyovej sezóny v roku 1976 dokazovala svoj potenciál. O rok neskôr zvíťazila na Rallye Monte Carlo vo svojej triede a posádka Blahna – Hlávka skončila dvanásta celkovo. Na Rallye Akropolis v roku 1978 obsadila dvojica Zapadlo – Motal deviate miesto v absolútnom poradí a prvé v triede; o rok neskôr skončila Škoda 130 RS na tejto náročnej súťaži dokonca ôsma celkovo.</w:t>
      </w: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Kupé zaznamenalo početné úspechy na domácich aj svetových tratiach a v triede A2 do 1 600 cm³ pravidelne prekonávalo silnejšie autá. Jeho oficiálna domáca rallyová kariéra skončila v sezóne 1983, ako tréningový alebo autokrosový automobil však zostalo v prevádzke ešte niekoľko rokov.</w:t>
      </w: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Nemenej úspešná bola Škoda 130 RS na okruhoch. Kompletnú sezónu európskych majstrovstiev cestovných automobilov absolvovala značka po prvý raz v roku 1978 a v hodnotení výrobcov hneď skončila tretia. V roku 1979 postúpila na druhé miesto a v roku 1980 obsadila celkovo tretiu priečku za Audi a BMW, pričom zvíťazila vo svojej divízii.</w:t>
      </w: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Najväčší úspech prišiel v roku 1981, keď československý špeciál s motorom OHV s objemom 1,3 litra vybojoval celkové prvenstvo v klasifikácii značiek majstrovstiev Európy cestovných automobilov. Jazdci ako Zdeněk Vojtěch, Břetislav Enge, Jan Šenkýř, Petr Martinovský či Josef Michl sa spolu s automobilmi dostali do pozornosti európskych športových médií.</w:t>
      </w: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Súťažné aj okruhové verzie sú dnes vyhľadávanými exponátmi Škoda Múzea a pravidelne sa objavujú na spomienkových športových podujatiach. V rokoch 1975 až 1980 bolo postavených takmer 200 originálnych továrenských kusov. Ďalšie desiatky automobilov poskladali z továrenských súčiastok organizácie vtedajšieho Zväzarmu.</w:t>
      </w: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E9">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120 GLS (1976–1990)</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Tento model s karosériou typu sedan, považovaný za vlajkovú loď automobilky z Mladej Boleslavi, sa vyrábal v rokoch 1976 až 1990. Bol vybavený štvorvalcovým radovým štvortaktným motorom so zdvihovým objemom 1174 cm3 s výkonom 54 koní, spojeným so štvorstupňovou prevodovkou, ktorá mu umožňovala dosiahnuť rýchlosť až 140 km/h. Model 120 GLS bol rozpoznateľný podľa prednej masky z nehrdzavejúcej ocele so štyrmi svetlometmi. Vyrábal sa v závode vo Vrchlabí a bol známy svojou pevnou konštrukciou a praktickými vlastnosťami.</w:t>
      </w:r>
    </w:p>
    <w:p w:rsidR="00000000" w:rsidDel="00000000" w:rsidP="00000000" w:rsidRDefault="00000000" w:rsidRPr="00000000" w14:paraId="000000EB">
      <w:pPr>
        <w:pStyle w:val="Title"/>
        <w:spacing w:after="80" w:line="240" w:lineRule="auto"/>
        <w:ind w:left="708" w:firstLine="0"/>
        <w:jc w:val="both"/>
        <w:rPr>
          <w:rFonts w:ascii="SKODA Next" w:cs="SKODA Next" w:eastAsia="SKODA Next" w:hAnsi="SKODA Next"/>
        </w:rPr>
      </w:pPr>
      <w:bookmarkStart w:colFirst="0" w:colLast="0" w:name="_heading=h.youeqrhyj1v2" w:id="9"/>
      <w:bookmarkEnd w:id="9"/>
      <w:r w:rsidDel="00000000" w:rsidR="00000000" w:rsidRPr="00000000">
        <w:rPr>
          <w:rFonts w:ascii="SKODA Next" w:cs="SKODA Next" w:eastAsia="SKODA Next" w:hAnsi="SKODA Next"/>
          <w:rtl w:val="0"/>
        </w:rPr>
        <w:t xml:space="preserve">Náročné spustenie sériovej výroby a úspech v exporte</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Sériová výroba bola spustená v auguste 1978, aj keď výroba modelu GLS vo Vrchlabí čelila výzvam, najmä v dôsledku oneskoreného presunu výroby úžitkového modelu Škoda 1203 do Trnavy na Slovensku. Napriek tomu sa oba modelové rady vyrábali súbežne, čo umožňovalo flexibilnú výrobu podľa dopytu zákazníkov. Celkovo bolo viac ako 70 % modelov GLS určených na export.</w:t>
      </w:r>
    </w:p>
    <w:p w:rsidR="00000000" w:rsidDel="00000000" w:rsidP="00000000" w:rsidRDefault="00000000" w:rsidRPr="00000000" w14:paraId="000000ED">
      <w:pPr>
        <w:pStyle w:val="Title"/>
        <w:spacing w:after="80" w:line="240" w:lineRule="auto"/>
        <w:ind w:left="708" w:firstLine="0"/>
        <w:jc w:val="both"/>
        <w:rPr>
          <w:rFonts w:ascii="SKODA Next" w:cs="SKODA Next" w:eastAsia="SKODA Next" w:hAnsi="SKODA Next"/>
        </w:rPr>
      </w:pPr>
      <w:bookmarkStart w:colFirst="0" w:colLast="0" w:name="_heading=h.nguciwp2mzgp" w:id="10"/>
      <w:bookmarkEnd w:id="10"/>
      <w:r w:rsidDel="00000000" w:rsidR="00000000" w:rsidRPr="00000000">
        <w:rPr>
          <w:rFonts w:ascii="SKODA Next" w:cs="SKODA Next" w:eastAsia="SKODA Next" w:hAnsi="SKODA Next"/>
          <w:rtl w:val="0"/>
        </w:rPr>
        <w:t xml:space="preserve">Prezentovaná na veteránskych podujatiach Škoda</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Škoda 120 GLS pokračovala v koncepcii zadného pohonu a motora vzadu, ktorú prevzala od skoršieho modelu Škoda 1000 MB. Táto koncepcia sa od roku 1969 vyvinula do modelového radu Škoda 100 a neskôr do modelov 105, 120, 130 a ďalších derivátov. Modelový rad, vyrábaný až do roku 1989, zahŕňal aj malý počet mimoriadne dobre vybavených verzií, ako bol práve model GLS.</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F0">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Rapid LDD (1984)</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Škoda Garde sa na zahraničných trhoch predávala aj pod názvom Rapid či ďalšími označeniami prispôsobenými miestnym podmienkam</w:t>
      </w: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Britské zastúpenie Škoda ponúkalo otvorenú verziu vytvorenú spoločnosťou Ludgate Design &amp; Development</w:t>
      </w: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Vzniklo 11 179 automobilov Škoda Garde; otvorené verzie sú mimoriadne vzácne</w:t>
      </w: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V zbierke Škoda Múzea sa nachádza aj zriedkavá otvorená verzia modelu Garde z roku 1984. Nesie meno nástupníckeho modelu Rapid a spoločnosti, ktorá z kupé vytvorila kabriolet s plátennou strechou – Ludgate Design &amp; Development (LDD).</w:t>
      </w: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Dvojdverová Škoda Garde prišla v roku 1981 ako nástupca populárneho modelu 110 R. Predstavila sa 13. septembra na Medzinárodnom strojárskom veľtrhu v Brne. Výroba sa začala začiatkom októbra v Kvasinách a 30. apríla 1982 sa presunula do Bratislavy. Do roku 1984 vzniklo 11 179 kusov.</w:t>
      </w: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Garde zachovávala koncepciu so štvortaktným radovým štvorvalcom OHV uloženým pozdĺžne za zadnou poháňanou nápravou. Z objemu 1 174 cm³ dosahoval výkon 40,5 kW (55 koní) a prostredníctvom štvorstupňovej prevodovky umožňoval maximálnu rýchlosť 150 km/h.</w:t>
      </w: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Na domácom trhu sa automobil predával ako Garde, na niektorých zahraničných trhoch však musel pre kolízie s chránenými názvami iných výrobcov používať odlišné označenie. Objavoval sa aj ako Škoda 120 R Coupé alebo Rapid, teda pod názvom, ktorý neskôr prevzal jeho nástupca.</w:t>
      </w: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Práve takéto vozidlo sa nachádza v múzeu. Bolo vyrobené v Bratislave v roku 1984 a vyvezené do Veľkej Británie. Tam ho zastúpenie Škoda UK odovzdalo spoločnosti Ludgate Design &amp; Development, ktorá ho prestavala na otvorený automobil Škoda Rapid LDD. Škoda Múzeum získalo tento vzácny kabriolet v pôvodnom stave do zbierky v roku 2024.</w:t>
      </w: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FA">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Rapid 135 (1987–1990)</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Štýlový a športový model Škoda Rapid, vyrábaný v rokoch 1987 až 1990, bol poslednou kapitolou v histórii kupé Škoda s motorom vzadu. Bol vybavený štvorvalcovým radovým štvortaktným motorom so zdvihovým objemom 1289 cm3, ktorý dosahoval výkon 58 koní, a päťstupňovou prevodovkou, vďaka ktorej dosahoval rýchlosť až 150 km/h. Rapid mal elegantný a aerodynamický dizajn karosérie, ktorý poskytoval športový zážitok z jazdy. Celkovo bolo vyrobených 10 980 kusov modelu Rapid.</w:t>
      </w:r>
    </w:p>
    <w:p w:rsidR="00000000" w:rsidDel="00000000" w:rsidP="00000000" w:rsidRDefault="00000000" w:rsidRPr="00000000" w14:paraId="000000FC">
      <w:pPr>
        <w:pStyle w:val="Title"/>
        <w:spacing w:after="80" w:line="240" w:lineRule="auto"/>
        <w:ind w:left="708" w:firstLine="0"/>
        <w:jc w:val="both"/>
        <w:rPr>
          <w:rFonts w:ascii="SKODA Next" w:cs="SKODA Next" w:eastAsia="SKODA Next" w:hAnsi="SKODA Next"/>
        </w:rPr>
      </w:pPr>
      <w:bookmarkStart w:colFirst="0" w:colLast="0" w:name="_heading=h.eddnrbjhzuy6" w:id="11"/>
      <w:bookmarkEnd w:id="11"/>
      <w:r w:rsidDel="00000000" w:rsidR="00000000" w:rsidRPr="00000000">
        <w:rPr>
          <w:rFonts w:ascii="SKODA Next" w:cs="SKODA Next" w:eastAsia="SKODA Next" w:hAnsi="SKODA Next"/>
          <w:rtl w:val="0"/>
        </w:rPr>
        <w:t xml:space="preserve">Posledná éra modelu Škoda Rapid 135</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Škoda Rapid 135 sa vyrábala v závode AZNP Kvasiny. Toto dvojdverové kupé bolo vyvinuté s cieľom modernizovať predchádzajúci model Škoda Garde/Rapid 743 a znamenalo koniec éry vzadu uložených motorov v automobiloch Škoda, ktoré predchádzali prechodu na moderný model Favorit. Rapid 135, ktorého výroba sa začala v roku 1984 a pokračovala až do augusta 1990, mal motor vzadu a pohon zadných kolies. Modely Rapid 135 a 136 vychádzali z modelov Škoda 135 GL a 136 GL a boli vybavené motormi podobnými tým z modelu Favorit – štvorvalcovými motormi s celohliníkovou konštrukciou a zdvihovým objemom 1,3 litra. Rapid 135 mal výkon 58 koní, zatiaľ čo Rapid 136 ponúkal 62 koní. Domáce verzie používali karburátory, zatiaľ čo zahraničné verzie boli vybavené systémami vstrekovania paliva Bendix, pričom niektoré modely mali aj katalyzátory. Posledná modernizácia zahŕňala vylepšenia, ako sú odolnejšie ramená zadnej nápravy a zmeny v interiéri. Rapid bol posledným dvojdverovým automobilom Škoda so siluetou kupé.</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0FF">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Favorit 136 L (1988–1994)</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V decembri 1982 sa československá vláda rozhodla vyvinúť do piatich rokov automobil s motorom vpredu a pohonom predných kolies. Pod vedením Petra Hrdličku vyvinul tím v spoločnosti Škoda v Mladej Boleslavi model Favorit, ktorý prekonal výzvy plánovaného hospodárstva. Škoda Favorit 136 L, vyrábaná od augusta 1988 do roku 1994, bola vybavená štvorvalcovým radovým štvortaktným motorom s objemom 1289 cm3 s výkonom 58 koní a päťstupňovou prevodovkou, ktorá umožňovala dosiahnuť rýchlosť až 150 km/h. Karoséria typu hatchback poskytovala dostatok úložného priestoru.</w:t>
      </w:r>
    </w:p>
    <w:p w:rsidR="00000000" w:rsidDel="00000000" w:rsidP="00000000" w:rsidRDefault="00000000" w:rsidRPr="00000000" w14:paraId="00000101">
      <w:pPr>
        <w:pStyle w:val="Title"/>
        <w:spacing w:after="80" w:line="240" w:lineRule="auto"/>
        <w:ind w:left="708" w:firstLine="0"/>
        <w:jc w:val="both"/>
        <w:rPr>
          <w:rFonts w:ascii="SKODA Next" w:cs="SKODA Next" w:eastAsia="SKODA Next" w:hAnsi="SKODA Next"/>
        </w:rPr>
      </w:pPr>
      <w:bookmarkStart w:colFirst="0" w:colLast="0" w:name="_heading=h.o77vi881cigl" w:id="12"/>
      <w:bookmarkEnd w:id="12"/>
      <w:r w:rsidDel="00000000" w:rsidR="00000000" w:rsidRPr="00000000">
        <w:rPr>
          <w:rFonts w:ascii="SKODA Next" w:cs="SKODA Next" w:eastAsia="SKODA Next" w:hAnsi="SKODA Next"/>
          <w:rtl w:val="0"/>
        </w:rPr>
        <w:t xml:space="preserve">Vplyv Bertoneho</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Karoséria vozidla Favorit, navrhnutá spoločnosťou Stile Bertone, mala väčší vnútorný priestor napriek kratšej dĺžke v porovnaní s predchodcom, vďaka čomu poskytovala viac miesta. Prešla rozsiahlymi testami, vrátane skúšok vo vysokých nadmorských výškach a pri vysokých teplotách. Celohliníkový motor spĺňal moderné normy spotreby a emisií. Navyše bol veľmi stabilný a spoľahlivý, a preto pred nutnosťou generálnej opravy dokázal prejsť až 250 000 kilometrov.</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Po nežnej revolúcii sa Škoda v roku 1991 pripojila ku koncernu Volkswagen, čo nakoniec viedlo k zlepšeniu kvality, technológií, bezpečnosti a dizajnu. Favorit okrem toho zaznamenal viacero úspechov v motoršporte, keď medzi rokmi 1991 a 1994 štyrikrát zvíťazil vo svojej triede na Rallye Monte Carlo. Do septembra 1994 bolo celkovo vyrobených modelov Favorit až 783 167 kusov. Vrátane verzie kombi Forman a úžitkových variantov dosiahla celková produkcia do polovice roku 1995 viac ako milión vozidiel.</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105">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Fabia RS Rally2 oslavuje 125 úspešných rokov Škoda Motorsport</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Preteky Paríž – Berlín v roku 1901 položili základy dnešného Škoda Motorsport</w:t>
      </w: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Oslavy 125. výročia zahŕňajú špeciálnu výbavu všetkých novo dodaných vozidiel Škoda Fabia RS Rally2</w:t>
      </w: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Škoda Motorsport si výročie pripomína počas celého roka historickými vozidlami aj špeciálnym dizajnom Fabie RS Rally2</w:t>
      </w: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História Škoda Motorsport sa začala písať v roku 1901 motocyklovými pretekmi. Dnes pokračuje víťazstvami a titulmi v kategórii WRC2 majstrovstiev sveta FIA v rally, v majstrovstvách Európy aj regionálnych a národných šampionátoch. Pri príležitosti 125 rokov pretekárskej tradície dostávajú zákazníci všetkých nových automobilov Fabia RS Rally2 osobitnú výbavu.</w:t>
      </w: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 jubilejnom roku 2026 pripravila automobilka špeciálne výhody pre zákaznícke tímy. Všetky vozidlá Škoda Fabia RS Rally2 dodávané od januára dostávajú balík doplnkov, ktorý zahŕňa zadné polykarbonátové okno, kryty nápravníc na šotolinu a asfalt, tašku na prídavné svetlomety (ak sú objednané), šesť magnéziových kolies OZ v špeciálnej farbe, odľahčený káblový zväzok motora, aktualizovaný centrálny panel, uvítaciu grafiku „125 Years“ na displeji a puzdrá homokinetických kĺbov.</w:t>
      </w: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Súčasťou balíka sú tiež polepy s dizajnom „125 Years“, nové logo Unique Dark Chrome na kapote, interiérová plaketa a ochranná textilná plachta s logom „125 Years Škoda Motorsport“. Každý kupujúci nového vozidla v roku výročia navyše získa výber darčekových predmetov Škoda Motorsport.</w:t>
      </w: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Škoda Motorsport pripomína svoju tradíciu počas celého roka na viacerých podujatiach. Fabiu RS Rally2 využívajú posádky a tímy na celom svete. Už tretí rok pokračuje osobitný bonusový program na podporu tímov v majstrovstvách Európy FIA (ERC). Značka zároveň poskytuje servisnú a náhradnodielovú podporu na vybraných podujatiach majstrovstiev Európy a sveta.</w:t>
      </w: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Fabia RS Rally2 bola predstavená v roku 2022 a nadviazala na úspešné modely Rally2 a Rally2 evo. Vývojári vytvorili nový motor a hnacie ústrojenstvo, vylepšili elektroniku a vďaka technickému základu štvrtej generácie Fabie aj aerodynamiku. Už v prvej kompletnej sezóne 2023 získal Andreas Mikkelsen titul majstra sveta WRC2. Škoda tak potvrdila predchádzajúcich osem rokov skúseností v tejto kategórii aj kvalitu nového modelu, ktorý sa rovnako ako predchodcovia stal bestsellerom medzi vozidlami Rally2. Do októbra 2026 eviduje Škoda Motorsport viac ako 270 predaných kusov.</w:t>
      </w: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 roku 2025 získala Fabia RS Rally2 technické vylepšenia v balíku Packet 25. Aj vďaka nim patrila k najúspešnejším automobilom v medzinárodných, regionálnych a národných rally. Zákaznícky tím Toksport WRT získal titul tímových majstrov sveta v kategórii WRC2. Posádka Nikolay Gryazin – Konstantin Aleksandrov vybojovala titul WRC2 Challenger a Miguel Granados s Marcom Martí získali titul v kategórii WRC Masters Cup.</w:t>
      </w: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Mikołaj Marczyk a navigátor Szymon Gospodarczyk triumfovali vo FIA majstrovstvách Európy. Nasser Al-Attiyah a Cándido Carrera zvíťazili na Blízkom východe, Hiroki Arai a Hiroki Tachikui v ázijsko-pacifickom šampionáte. Jazdci s rallyovými automobilmi z Mladej Boleslavi získali aj dvadsať národných titulov a ďalšie prvenstvá v nižších šampionátoch.</w:t>
      </w: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Viac informácií o vozidle Fabia RS Rally2 a balíku Packet 25 poskytuje Škoda Motorsport prostredníctvom svojich oficiálnych informačných kanálov.</w:t>
      </w: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112">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Škoda Octavia oslavuje 30 rokov: Tri desaťročia ikonického modelu</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Dňa 3. septembra 1996 zišla z výrobnej linky v Mladej Boleslavi prvá novodobá Škoda Octavia</w:t>
      </w: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Za 30 rokov bolo vyrobených takmer 7,9 milióna automobilov Škoda Octavia</w:t>
      </w: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Bestseller značky už štyri generácie zásadne ovplyvňuje vývoj automobilky Škoda Auto</w:t>
      </w: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Škoda Auto oslavuje 30 rokov od začiatku výroby prvej novodobej generácie modelu Octavia. Tá sa rozbehla 3. septembra 1996. Odvtedy Octavia zohráva kľúčovú úlohu v rozvoji automobilky pod krídlami koncernu Volkswagen najmä vďaka spojeniu kvality, praktickosti a osvedčenej techniky. Jej štvrtá generácia dnes schádza z výrobných liniek v Mladej Boleslavi, Kvasinách a kazašskom Kostanaji. Za tri desaťročia vzniklo takmer 7,9 milióna automobilov Octavia.</w:t>
      </w:r>
      <w:r w:rsidDel="00000000" w:rsidR="00000000" w:rsidRPr="00000000">
        <w:rPr>
          <w:rtl w:val="0"/>
        </w:rPr>
      </w:r>
    </w:p>
    <w:p w:rsidR="00000000" w:rsidDel="00000000" w:rsidP="00000000" w:rsidRDefault="00000000" w:rsidRPr="00000000" w14:paraId="00000117">
      <w:pPr>
        <w:pStyle w:val="Title"/>
        <w:spacing w:after="80" w:line="240" w:lineRule="auto"/>
        <w:ind w:left="708" w:firstLine="0"/>
        <w:jc w:val="both"/>
        <w:rPr>
          <w:rFonts w:ascii="SKODA Next" w:cs="SKODA Next" w:eastAsia="SKODA Next" w:hAnsi="SKODA Next"/>
        </w:rPr>
      </w:pPr>
      <w:r w:rsidDel="00000000" w:rsidR="00000000" w:rsidRPr="00000000">
        <w:rPr>
          <w:rFonts w:ascii="SKODA Next" w:cs="SKODA Next" w:eastAsia="SKODA Next" w:hAnsi="SKODA Next"/>
          <w:rtl w:val="0"/>
        </w:rPr>
        <w:t xml:space="preserve">Úspešný návrat historického mena</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O obnovení názvu Octavia, ktorý pôvodne používal model vyrábaný v rokoch 1959 až 1971, sa rozhodlo počas vývoja nového automobilu začatého v roku 1992, teda rok po začlenení Škody do koncernu Volkswagen. Využitie koncernových technológií umožnilo vytvoriť praktický automobil s nadčasovým dizajnom, pod ktorý sa podpísal šéfdizajnér Dirk van Braeckel. Súčasne vznikal nový výrobný areál v Mladej Boleslavi a ročná výrobná kapacita sa zvýšila z 90-tisíc na 350-tisíc vozidiel.</w:t>
      </w: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Prvá generácia Škody Octavia s karosériou liftback a batožinovým priestorom s objemom 528 litrov sa predstavila 1. septembra 1996. Sériová výroba sa začala o dva dni neskôr. V marci 1998 pribudla Octavia Combi, v roku 1999 verzia 4×4 s pohonom všetkých kolies a v roku 2000 historicky prvý model Octavia RS. Prvá generácia bola mimoriadne úspešná: vyrobilo sa 1,44 milióna kusov a niektoré varianty zostali vo výrobe až do roku 2010, hoci jej druhá generácia prišla už v roku 2004.</w:t>
      </w:r>
      <w:r w:rsidDel="00000000" w:rsidR="00000000" w:rsidRPr="00000000">
        <w:rPr>
          <w:rtl w:val="0"/>
        </w:rPr>
      </w:r>
    </w:p>
    <w:p w:rsidR="00000000" w:rsidDel="00000000" w:rsidP="00000000" w:rsidRDefault="00000000" w:rsidRPr="00000000" w14:paraId="0000011A">
      <w:pPr>
        <w:pStyle w:val="Title"/>
        <w:spacing w:after="80" w:line="240" w:lineRule="auto"/>
        <w:ind w:left="708" w:firstLine="0"/>
        <w:jc w:val="both"/>
        <w:rPr>
          <w:rFonts w:ascii="SKODA Next" w:cs="SKODA Next" w:eastAsia="SKODA Next" w:hAnsi="SKODA Next"/>
        </w:rPr>
      </w:pPr>
      <w:r w:rsidDel="00000000" w:rsidR="00000000" w:rsidRPr="00000000">
        <w:rPr>
          <w:rFonts w:ascii="SKODA Next" w:cs="SKODA Next" w:eastAsia="SKODA Next" w:hAnsi="SKODA Next"/>
          <w:rtl w:val="0"/>
        </w:rPr>
        <w:t xml:space="preserve">Ďalšie generácie naplno rozvinuli potenciál modelu</w:t>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Druhá generácia nadviazala na prednosti Octavie, ponúkla ešte viac miesta, o 32 litrov väčší batožinový priestor, vyššiu praktickosť a nové technológie, napríklad dvojspojkovú prevodovku DSG. V roku 2013 dosiahla produkcia tejto generácie 2,6 milióna kusov.</w:t>
      </w: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Tretia generácia, vyrábaná v rokoch 2012 až 2020, dosiahla podobný výrobný objem. Do nižšej strednej triedy priniesla pokročilé asistenčné systémy a technológie dovtedy vyhradené drahším vozidlám. Mala ľahšiu karosériu, úsporné motory TSI a TDI aj ekologicky orientovanú verziu GreenLine s opatreniami na znižovanie spotreby a emisií, ako boli upravený spodok karosérie, rekuperácia brzdnej energie či pneumatiky s nízkym valivým odporom.</w:t>
      </w: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Rozsiahla modernizácia v roku 2017 priniesla nový dizajn prednej časti a delené svetlomety, vylepšený interiér s infotainmentom s obrazovkami v sklenenom dizajne a moderné asistenčné funkcie.</w:t>
      </w:r>
      <w:r w:rsidDel="00000000" w:rsidR="00000000" w:rsidRPr="00000000">
        <w:rPr>
          <w:rtl w:val="0"/>
        </w:rPr>
      </w:r>
    </w:p>
    <w:p w:rsidR="00000000" w:rsidDel="00000000" w:rsidP="00000000" w:rsidRDefault="00000000" w:rsidRPr="00000000" w14:paraId="0000011E">
      <w:pPr>
        <w:pStyle w:val="Title"/>
        <w:spacing w:after="80" w:line="240" w:lineRule="auto"/>
        <w:ind w:left="708" w:firstLine="0"/>
        <w:jc w:val="both"/>
        <w:rPr>
          <w:rFonts w:ascii="SKODA Next" w:cs="SKODA Next" w:eastAsia="SKODA Next" w:hAnsi="SKODA Next"/>
        </w:rPr>
      </w:pPr>
      <w:r w:rsidDel="00000000" w:rsidR="00000000" w:rsidRPr="00000000">
        <w:rPr>
          <w:rFonts w:ascii="SKODA Next" w:cs="SKODA Next" w:eastAsia="SKODA Next" w:hAnsi="SKODA Next"/>
          <w:rtl w:val="0"/>
        </w:rPr>
        <w:t xml:space="preserve">Štvrtá generácia pokračuje v úspešnom príbehu</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Aktuálna štvrtá generácia Octavie sa predstavila v novembri 2019 ako liftback a kombi. Modernizácia zo začiatku roka 2024 rozšírila konektivitu a bezpečnostnú výbavu. Model môže mať až desať airbagov a množstvo asistenčných systémov vrátane zdokonaleného monitorovania pozornosti a únavy vodiča s presnejším vyhodnocovacím algoritmom.</w:t>
      </w: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Vďaka týmto vlastnostiam zostáva Octavia obľúbenou voľbou súkromných aj firemných zákazníkov na mnohých trhoch. Počas troch desaťročí získala množstvo medzinárodných ocenení, vrátane opakovaných úspechov v anketách Best Cars a Golden Steering Wheel.</w:t>
      </w: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122">
      <w:pPr>
        <w:pStyle w:val="Heading2"/>
        <w:ind w:firstLine="708"/>
        <w:rPr>
          <w:rFonts w:ascii="SKODA Next" w:cs="SKODA Next" w:eastAsia="SKODA Next" w:hAnsi="SKODA Next"/>
          <w:sz w:val="28"/>
          <w:szCs w:val="28"/>
        </w:rPr>
      </w:pPr>
      <w:r w:rsidDel="00000000" w:rsidR="00000000" w:rsidRPr="00000000">
        <w:rPr>
          <w:rFonts w:ascii="SKODA Next" w:cs="SKODA Next" w:eastAsia="SKODA Next" w:hAnsi="SKODA Next"/>
          <w:sz w:val="28"/>
          <w:szCs w:val="28"/>
          <w:rtl w:val="0"/>
        </w:rPr>
        <w:t xml:space="preserve">125 rokov Škoda Motorsport</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História Škoda Motorsport sa začala písať pred 125 rokmi, v roku 1901, s motocyklom Laurin &amp; Klement Slavia typ B</w:t>
      </w: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Značka sa začala zúčastňovať automobilových pretekov v roku 1906, krátko po začatí výroby automobilov</w:t>
      </w: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60" w:lineRule="auto"/>
        <w:ind w:left="708" w:firstLine="0"/>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K oslavám patrí výstava v Škoda Múzeu, špeciálna výbava súťažnej Fabie RS Rally2 aj limitovaná sériová Fabia Motorsport Edition</w:t>
      </w: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Bratislava, 12. októbra 2026 – Škoda Auto v roku 2026 oslavuje 125 rokov pôsobenia v motoristickom športe. Jej stroje sa objavili na domácich aj zahraničných pretekárskych tratiach krátko po založení spoločnosti a rýchlo začali dosahovať úspechy. História Škoda Motorsport zahŕňa motocykle, vytrvalostné preteky, okruhové súťaže aj rally.</w:t>
      </w: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Motoršport od začiatku preveruje technickú úroveň, výdrž a spoľahlivosť vozidiel a pomáha vyvíjať technológie a skúšať komponenty, ktoré sa neskôr uplatňujú aj v sériových automobiloch. Preto motocykle Laurin &amp; Klement vyrazili na preteky len niekoľko rokov po vzniku spoločnosti.</w:t>
      </w: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Václav Laurin a Václav Klement založili výrobcu bicyklov v roku 1895. Už v roku 1901 sa ich motocykel Slavia typ B zúčastnil trojdňového maratónu Paríž – Berlín s dĺžkou 1 196 km. Narcis Podsedníček bol jediným motocyklistom, ktorý prišiel do cieľa. Keďže však dorazil v noci a jeho príchod nebol správne zdokumentovaný, nefiguroval v oficiálnej výsledkovej listine.</w:t>
      </w: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Podsedníček sa nevzdal a 11. mája 1902 obsadil spolu s Václavom Laurinom prvé dve miesta na pretekoch do vrchu Neuwaldegg – Exelberg. V júni sa motocykle Laurin &amp; Klement zúčastnili štvordňových pretekov Paríž – Viedeň s trasou 1 750 km. Skončili tretie a štvrté; ďalšie motocykle do cieľa nedorazili. Séria úspechov na dvoch kolesách pokračovala až do roku 1905, keď firma ukončila výrobu bicyklov a začala vyrábať automobily.</w:t>
      </w: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Prvé automobilové víťazstvá prišli už v roku 1906. V rakúskych pretekoch do vrchu Schottwien – Semmering získali vozidlá Laurin &amp; Klement prvé, druhé a štvrté miesto vo svojej kategórii. V marci 1908 na premiérovom ročníku Zbraslav – Jíloviště značka vybojovala šesť prvých, päť druhých a jednu tretiu cenu. V tom istom roku model L&amp;K FC s výkonom 16 koní vyhral triedu na 686 kilometrov dlhej trati Petrohrad – Moskva, kde prekonal aj automobily s výkonom do 100 koní. Model FCS dosiahol rýchlostný rekord svojej triedy na prvom účelovo postavenom pretekárskom okruhu sveta s priemernou rýchlosťou 118,72 km/h.</w:t>
      </w: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Séria úspechov sa prerušila v polovici dvadsiatych rokov, keď hospodárska situácia prinútila automobilku obmedziť pretekárske aktivity. V roku 1925 sa Laurin &amp; Klement spojil s plzenskou spoločnosťou Škoda. K motoršportu sa však značka čoskoro vrátila. Na prvom ročníku pretekov 1 000 míľ československých v júni 1933 získali automobily Škoda druhé, tretie a štvrté miesto v triede.</w:t>
      </w:r>
      <w:r w:rsidDel="00000000" w:rsidR="00000000" w:rsidRPr="00000000">
        <w:rPr>
          <w:rtl w:val="0"/>
        </w:rPr>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Významné výsledky prišli na Rallye Monte Carlo: v januári 1936 získal roadster Popular druhé miesto v triede do 1 500 cm³ a o rok neskôr tam uspelo aj kupé Rapid. Na tieto úspechy odkazuje označenie Monte Carlo, ktoré Škoda dodnes používa pre športovo ladené verzie svojich menších modelov.</w:t>
      </w: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Po druhej svetovej vojne ovládli tri automobily Škoda 1101 svoju triedu na 24-hodinových pretekoch v belgickom Spa. Vznikli odvodené okruhové špeciály Sport a Supersport s kompresorom preplňovanými motormi, ako aj roadstery a kupé Škoda 1100 OHC z rokov 1957 a 1959. Nasledovala úspešná éra Octavie vrátane troch víťazstiev vo svojej triede na Rallye Monte Carlo v rokoch 1961, 1962 a 1963.</w:t>
      </w: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 roku 1964 sa na trate dostala Škoda 1000 MB s novou koncepciou, motorom vzadu a samonosnou karosériou. Nadviazali na ňu Škoda 110 L Rallye, 120 S a legendárne kupé 130 RS. „Porsche Východu“ opakovane víťazilo v triede na Rallye Monte Carlo v roku 1977 a na Rallye Akropolis v rokoch 1978, 1979 a 1981. V roku 1981 získala Škoda 130 RS absolútny titul medzi značkami na majstrovstvách Európy cestovných automobilov.</w:t>
      </w: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Novodobá etapa motoršportu sa začala v sezóne 1989 štartom hatchbacku Favorit na fínskej Rallye tisíc jazier. Nasledovali modely Felicia a Octavia Kit Car a po vzniku novej kategórie WRC pre sezónu 1999 aj Octavia WRC. V rokoch 2003 až 2007 ju vystriedala Fabia WRC.</w:t>
      </w: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Ďalší vývoj priniesol model Fabia Super 2000. Továrenská posádka Jan Kopecký – Pavel Dresler s ním postupne získala titul v hodnotení jazdcov majstrovstiev Európy ERC a v ázijsko-pacifickom šampionáte APRC. V rokoch 2009 až 2014 získali jazdci s Fabiou Super 2000 spolu 50 národných a medzinárodných titulov.</w:t>
      </w: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V roku 2015 sa pretekárskou vlajkovou loďou značky stala Škoda Fabia R5, neskôr Fabia Rally2. Továrenské posádky Škoda Motorsport v rokoch 2015 až 2019 získali päť titulov majstrov sveta v hodnotení výrobcov. Zákaznícke tímy pridali päť titulov FIA a 23 prvenstiev v národných šampionátoch. S modernizovanou Fabiou Rally2 evo z roku 2019 získal Kalle Rovanperä titul majstra sveta ako najmladší jazdec v histórii.</w:t>
      </w: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Súčasným pretekárskym automobilom Škoda Motorsport je Fabia RS Rally2. Andreas Mikkelsen s ňou v prvej kompletnej sezóne 2023 získal titul majstra sveta WRC2. V roku 2026 si titul v rovnakej kategórii s predstihom zabezpečil Estónec Robert Virves; výsledok ešte čaká na schválenie FIA. Pri 125. výročí značky dostávajú zákaznícke tímy vozidlá so špeciálnou jubilejnou výbavou.</w:t>
      </w: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Budúcnosť pretekárskych automobilov Škoda naznačuje štúdia Enyaq RS Race, ktorá skúma možnosti elektrických špeciálov aj odľahčené materiály s potenciálom pre sériovú výrobu. K 125. výročiu vznikla tiež limitovaná sériová Fabia Motorsport Edition. Vychádza z modelu Fabia 130, kombinuje motor 1,5 TSI s výkonom 130 kW so športovým vzhľadom inšpirovaným vozidlom Fabia RS Rally2.</w:t>
      </w:r>
      <w:r w:rsidDel="00000000" w:rsidR="00000000" w:rsidRPr="00000000">
        <w:rPr>
          <w:rtl w:val="0"/>
        </w:rPr>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Súčasťou osláv bolo podujatie Sosnová Classic pri Českej Lípe, na ktorom sa predstavili slávni továrenskí jazdci Škoda z rôznych generácií. Návštevníci videli viac než desať ikonických pretekárskych áut a ich moderných nástupcov.</w:t>
      </w: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b w:val="1"/>
          <w:bCs w:val="1"/>
          <w:color w:val="000000"/>
          <w:sz w:val="20"/>
          <w:szCs w:val="20"/>
        </w:rPr>
      </w:pPr>
      <w:r w:rsidDel="00000000" w:rsidR="00000000" w:rsidRPr="00000000">
        <w:rPr>
          <w:rFonts w:ascii="SKODA Next" w:cs="SKODA Next" w:eastAsia="SKODA Next" w:hAnsi="SKODA Next"/>
          <w:color w:val="000000"/>
          <w:sz w:val="20"/>
          <w:szCs w:val="20"/>
          <w:rtl w:val="0"/>
        </w:rPr>
        <w:t xml:space="preserve">Do osláv sa zapojilo aj Škoda Múzeum. Jeho tematická výstava je otvorená do januára 2027 a predstavuje pretekárske automobily i príbehy jednotlivých súťažných období. V hale Depo Motorsport je umiestnených takmer dvadsať vozidiel, ďalšie priestory ponúkajú galériu jazdcov, výstavu trofejí aj ukážky bezpečnostného vybavenia.</w:t>
      </w: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160" w:lineRule="auto"/>
        <w:ind w:left="708" w:firstLine="0"/>
        <w:jc w:val="both"/>
        <w:rPr>
          <w:rFonts w:ascii="SKODA Next" w:cs="SKODA Next" w:eastAsia="SKODA Next" w:hAnsi="SKODA Next"/>
          <w:color w:val="000000"/>
          <w:sz w:val="20"/>
          <w:szCs w:val="20"/>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60" w:line="276" w:lineRule="auto"/>
        <w:ind w:left="708" w:firstLine="0"/>
        <w:rPr>
          <w:rFonts w:ascii="SKODA Next" w:cs="SKODA Next" w:eastAsia="SKODA Next" w:hAnsi="SKODA Next"/>
          <w:color w:val="000000"/>
          <w:sz w:val="20"/>
          <w:szCs w:val="20"/>
        </w:rPr>
      </w:pPr>
      <w:r w:rsidDel="00000000" w:rsidR="00000000" w:rsidRPr="00000000">
        <w:rPr>
          <w:rFonts w:ascii="SKODA Next" w:cs="SKODA Next" w:eastAsia="SKODA Next" w:hAnsi="SKODA Next"/>
          <w:color w:val="000000"/>
          <w:sz w:val="20"/>
          <w:szCs w:val="20"/>
          <w:rtl w:val="0"/>
        </w:rPr>
        <w:t xml:space="preserve">Pre ďalšie informácie, prosím, kontaktujte:</w:t>
      </w:r>
    </w:p>
    <w:p w:rsidR="00000000" w:rsidDel="00000000" w:rsidP="00000000" w:rsidRDefault="00000000" w:rsidRPr="00000000" w14:paraId="00000138">
      <w:pPr>
        <w:pBdr>
          <w:top w:space="0" w:sz="0" w:val="nil"/>
          <w:left w:space="0" w:sz="0" w:val="nil"/>
          <w:bottom w:space="0" w:sz="0" w:val="nil"/>
          <w:right w:space="0" w:sz="0" w:val="nil"/>
          <w:between w:space="0" w:sz="0" w:val="nil"/>
        </w:pBdr>
        <w:ind w:left="708" w:firstLine="0"/>
        <w:rPr>
          <w:color w:val="000000"/>
        </w:rPr>
      </w:pPr>
      <w:r w:rsidDel="00000000" w:rsidR="00000000" w:rsidRPr="00000000">
        <w:rPr>
          <w:rFonts w:ascii="Calibri" w:cs="Calibri" w:eastAsia="Calibri" w:hAnsi="Calibri"/>
          <w:b w:val="1"/>
          <w:bCs w:val="1"/>
          <w:color w:val="000000"/>
          <w:sz w:val="20"/>
          <w:szCs w:val="20"/>
          <w:rtl w:val="0"/>
        </w:rPr>
        <w:t xml:space="preserve">Zuzana Kubíková</w:t>
      </w:r>
      <w:r w:rsidDel="00000000" w:rsidR="00000000" w:rsidRPr="00000000">
        <w:rPr>
          <w:rFonts w:ascii="Calibri" w:cs="Calibri" w:eastAsia="Calibri" w:hAnsi="Calibri"/>
          <w:color w:val="000000"/>
          <w:sz w:val="20"/>
          <w:szCs w:val="20"/>
          <w:rtl w:val="0"/>
        </w:rPr>
        <w:t xml:space="preserve">, PR manager Škoda Auto Slovensko s.r.o.</w:t>
      </w: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ind w:left="708" w:firstLine="0"/>
        <w:jc w:val="both"/>
        <w:rPr>
          <w:color w:val="000000"/>
        </w:rPr>
      </w:pPr>
      <w:r w:rsidDel="00000000" w:rsidR="00000000" w:rsidRPr="00000000">
        <w:rPr>
          <w:rFonts w:ascii="Calibri" w:cs="Calibri" w:eastAsia="Calibri" w:hAnsi="Calibri"/>
          <w:color w:val="000000"/>
          <w:sz w:val="20"/>
          <w:szCs w:val="20"/>
          <w:rtl w:val="0"/>
        </w:rPr>
        <w:t xml:space="preserve">M: +421 904 701 339</w:t>
      </w: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ind w:left="708" w:firstLine="0"/>
        <w:jc w:val="both"/>
        <w:rPr>
          <w:color w:val="000000"/>
        </w:rPr>
      </w:pPr>
      <w:hyperlink r:id="rId7">
        <w:r w:rsidDel="00000000" w:rsidR="00000000" w:rsidRPr="00000000">
          <w:rPr>
            <w:rFonts w:ascii="Calibri" w:cs="Calibri" w:eastAsia="Calibri" w:hAnsi="Calibri"/>
            <w:color w:val="4ba82e"/>
            <w:sz w:val="20"/>
            <w:szCs w:val="20"/>
            <w:u w:val="single"/>
            <w:rtl w:val="0"/>
          </w:rPr>
          <w:t xml:space="preserve">zuzana.kubikova2@skoda-auto.sk</w:t>
        </w:r>
      </w:hyperlink>
      <w:r w:rsidDel="00000000" w:rsidR="00000000" w:rsidRPr="00000000">
        <w:rPr>
          <w:rFonts w:ascii="Calibri" w:cs="Calibri" w:eastAsia="Calibri" w:hAnsi="Calibri"/>
          <w:color w:val="4ba82e"/>
          <w:sz w:val="20"/>
          <w:szCs w:val="20"/>
          <w:rtl w:val="0"/>
        </w:rPr>
        <w:t xml:space="preserve"> </w:t>
      </w:r>
      <w:r w:rsidDel="00000000" w:rsidR="00000000" w:rsidRPr="00000000">
        <w:rPr>
          <w:rtl w:val="0"/>
        </w:rPr>
      </w:r>
    </w:p>
    <w:p w:rsidR="00000000" w:rsidDel="00000000" w:rsidP="00000000" w:rsidRDefault="00000000" w:rsidRPr="00000000" w14:paraId="0000013B">
      <w:pPr>
        <w:pBdr>
          <w:top w:space="0" w:sz="0" w:val="nil"/>
          <w:left w:space="0" w:sz="0" w:val="nil"/>
          <w:bottom w:space="0" w:sz="0" w:val="nil"/>
          <w:right w:space="0" w:sz="0" w:val="nil"/>
          <w:between w:space="0" w:sz="0" w:val="nil"/>
        </w:pBdr>
        <w:spacing w:after="60" w:line="276" w:lineRule="auto"/>
        <w:ind w:left="709"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60" w:line="276" w:lineRule="auto"/>
        <w:ind w:left="709"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ind w:left="708" w:firstLine="0"/>
        <w:rPr>
          <w:rFonts w:ascii="SKODA Next" w:cs="SKODA Next" w:eastAsia="SKODA Next" w:hAnsi="SKODA Next"/>
          <w:b w:val="1"/>
          <w:bCs w:val="1"/>
          <w:color w:val="000000"/>
          <w:sz w:val="16"/>
          <w:szCs w:val="16"/>
        </w:rPr>
      </w:pPr>
      <w:r w:rsidDel="00000000" w:rsidR="00000000" w:rsidRPr="00000000">
        <w:rPr>
          <w:rFonts w:ascii="SKODA Next" w:cs="SKODA Next" w:eastAsia="SKODA Next" w:hAnsi="SKODA Next"/>
          <w:b w:val="1"/>
          <w:bCs w:val="1"/>
          <w:color w:val="000000"/>
          <w:sz w:val="16"/>
          <w:szCs w:val="16"/>
          <w:rtl w:val="0"/>
        </w:rPr>
        <w:t xml:space="preserve">Škoda Auto</w:t>
      </w:r>
    </w:p>
    <w:p w:rsidR="00000000" w:rsidDel="00000000" w:rsidP="00000000" w:rsidRDefault="00000000" w:rsidRPr="00000000" w14:paraId="0000013E">
      <w:pPr>
        <w:pBdr>
          <w:top w:space="0" w:sz="0" w:val="nil"/>
          <w:left w:space="0" w:sz="0" w:val="nil"/>
          <w:bottom w:space="0" w:sz="0" w:val="nil"/>
          <w:right w:space="0" w:sz="0" w:val="nil"/>
          <w:between w:space="0" w:sz="0" w:val="nil"/>
        </w:pBdr>
        <w:ind w:left="708" w:firstLine="0"/>
        <w:rPr>
          <w:rFonts w:ascii="SKODA Next" w:cs="SKODA Next" w:eastAsia="SKODA Next" w:hAnsi="SKODA Next"/>
          <w:color w:val="000000"/>
          <w:sz w:val="16"/>
          <w:szCs w:val="16"/>
        </w:rPr>
      </w:pPr>
      <w:r w:rsidDel="00000000" w:rsidR="00000000" w:rsidRPr="00000000">
        <w:rPr>
          <w:rFonts w:ascii="SKODA Next" w:cs="SKODA Next" w:eastAsia="SKODA Next" w:hAnsi="SKODA Next"/>
          <w:color w:val="000000"/>
          <w:sz w:val="16"/>
          <w:szCs w:val="16"/>
          <w:rtl w:val="0"/>
        </w:rPr>
        <w:t xml:space="preserve">› sa v novom desaťročí úspešne riadi stratégiou „Next Level Škoda Strategy“;</w:t>
      </w:r>
    </w:p>
    <w:p w:rsidR="00000000" w:rsidDel="00000000" w:rsidP="00000000" w:rsidRDefault="00000000" w:rsidRPr="00000000" w14:paraId="0000013F">
      <w:pPr>
        <w:pBdr>
          <w:top w:space="0" w:sz="0" w:val="nil"/>
          <w:left w:space="0" w:sz="0" w:val="nil"/>
          <w:bottom w:space="0" w:sz="0" w:val="nil"/>
          <w:right w:space="0" w:sz="0" w:val="nil"/>
          <w:between w:space="0" w:sz="0" w:val="nil"/>
        </w:pBdr>
        <w:ind w:left="708" w:firstLine="0"/>
        <w:rPr>
          <w:rFonts w:ascii="SKODA Next" w:cs="SKODA Next" w:eastAsia="SKODA Next" w:hAnsi="SKODA Next"/>
          <w:color w:val="000000"/>
          <w:sz w:val="16"/>
          <w:szCs w:val="16"/>
        </w:rPr>
      </w:pPr>
      <w:r w:rsidDel="00000000" w:rsidR="00000000" w:rsidRPr="00000000">
        <w:rPr>
          <w:rFonts w:ascii="SKODA Next" w:cs="SKODA Next" w:eastAsia="SKODA Next" w:hAnsi="SKODA Next"/>
          <w:color w:val="000000"/>
          <w:sz w:val="16"/>
          <w:szCs w:val="16"/>
          <w:rtl w:val="0"/>
        </w:rPr>
        <w:t xml:space="preserve">› usiluje sa o to, aby sa do konca dekády zaradila medzi tri najpredávanejšie značky v Európe. Zákazníkom preto ponúka to najlepšie z oboch svetov prostredníctvom atraktívnych modelov s plne elektrickým, hybridným aj spaľovacím pohonom;</w:t>
      </w:r>
    </w:p>
    <w:p w:rsidR="00000000" w:rsidDel="00000000" w:rsidP="00000000" w:rsidRDefault="00000000" w:rsidRPr="00000000" w14:paraId="00000140">
      <w:pPr>
        <w:pBdr>
          <w:top w:space="0" w:sz="0" w:val="nil"/>
          <w:left w:space="0" w:sz="0" w:val="nil"/>
          <w:bottom w:space="0" w:sz="0" w:val="nil"/>
          <w:right w:space="0" w:sz="0" w:val="nil"/>
          <w:between w:space="0" w:sz="0" w:val="nil"/>
        </w:pBdr>
        <w:ind w:left="708" w:firstLine="0"/>
        <w:rPr>
          <w:rFonts w:ascii="SKODA Next" w:cs="SKODA Next" w:eastAsia="SKODA Next" w:hAnsi="SKODA Next"/>
          <w:color w:val="000000"/>
          <w:sz w:val="16"/>
          <w:szCs w:val="16"/>
        </w:rPr>
      </w:pPr>
      <w:r w:rsidDel="00000000" w:rsidR="00000000" w:rsidRPr="00000000">
        <w:rPr>
          <w:rFonts w:ascii="SKODA Next" w:cs="SKODA Next" w:eastAsia="SKODA Next" w:hAnsi="SKODA Next"/>
          <w:color w:val="000000"/>
          <w:sz w:val="16"/>
          <w:szCs w:val="16"/>
          <w:rtl w:val="0"/>
        </w:rPr>
        <w:t xml:space="preserve">› efektívne využíva potenciál na dôležitých rastových trhoch, ako sú India, Vietnam a región ASEAN;</w:t>
      </w:r>
    </w:p>
    <w:p w:rsidR="00000000" w:rsidDel="00000000" w:rsidP="00000000" w:rsidRDefault="00000000" w:rsidRPr="00000000" w14:paraId="00000141">
      <w:pPr>
        <w:pBdr>
          <w:top w:space="0" w:sz="0" w:val="nil"/>
          <w:left w:space="0" w:sz="0" w:val="nil"/>
          <w:bottom w:space="0" w:sz="0" w:val="nil"/>
          <w:right w:space="0" w:sz="0" w:val="nil"/>
          <w:between w:space="0" w:sz="0" w:val="nil"/>
        </w:pBdr>
        <w:ind w:left="708" w:firstLine="0"/>
        <w:rPr>
          <w:rFonts w:ascii="SKODA Next" w:cs="SKODA Next" w:eastAsia="SKODA Next" w:hAnsi="SKODA Next"/>
          <w:color w:val="000000"/>
          <w:sz w:val="16"/>
          <w:szCs w:val="16"/>
        </w:rPr>
      </w:pPr>
      <w:r w:rsidDel="00000000" w:rsidR="00000000" w:rsidRPr="00000000">
        <w:rPr>
          <w:rFonts w:ascii="SKODA Next" w:cs="SKODA Next" w:eastAsia="SKODA Next" w:hAnsi="SKODA Next"/>
          <w:color w:val="000000"/>
          <w:sz w:val="16"/>
          <w:szCs w:val="16"/>
          <w:rtl w:val="0"/>
        </w:rPr>
        <w:t xml:space="preserve">› v súčasnosti zákazníkom ponúka 14 modelových radov osobných automobilov: Fabia, Scala, Octavia, Superb, Kamiq, Karoq, Kodiaq, Epiq, Elroq, Enyaq, Peaq, Slavia, Kylaq a Kushaq;</w:t>
      </w:r>
    </w:p>
    <w:p w:rsidR="00000000" w:rsidDel="00000000" w:rsidP="00000000" w:rsidRDefault="00000000" w:rsidRPr="00000000" w14:paraId="00000142">
      <w:pPr>
        <w:pBdr>
          <w:top w:space="0" w:sz="0" w:val="nil"/>
          <w:left w:space="0" w:sz="0" w:val="nil"/>
          <w:bottom w:space="0" w:sz="0" w:val="nil"/>
          <w:right w:space="0" w:sz="0" w:val="nil"/>
          <w:between w:space="0" w:sz="0" w:val="nil"/>
        </w:pBdr>
        <w:ind w:left="708" w:firstLine="0"/>
        <w:rPr>
          <w:rFonts w:ascii="SKODA Next" w:cs="SKODA Next" w:eastAsia="SKODA Next" w:hAnsi="SKODA Next"/>
          <w:color w:val="000000"/>
          <w:sz w:val="16"/>
          <w:szCs w:val="16"/>
        </w:rPr>
      </w:pPr>
      <w:r w:rsidDel="00000000" w:rsidR="00000000" w:rsidRPr="00000000">
        <w:rPr>
          <w:rFonts w:ascii="SKODA Next" w:cs="SKODA Next" w:eastAsia="SKODA Next" w:hAnsi="SKODA Next"/>
          <w:color w:val="000000"/>
          <w:sz w:val="16"/>
          <w:szCs w:val="16"/>
          <w:rtl w:val="0"/>
        </w:rPr>
        <w:t xml:space="preserve">› v roku 2025 dodala zákazníkom na celom svete viac ako 1 040 000 vozidiel;</w:t>
      </w:r>
    </w:p>
    <w:p w:rsidR="00000000" w:rsidDel="00000000" w:rsidP="00000000" w:rsidRDefault="00000000" w:rsidRPr="00000000" w14:paraId="00000143">
      <w:pPr>
        <w:pBdr>
          <w:top w:space="0" w:sz="0" w:val="nil"/>
          <w:left w:space="0" w:sz="0" w:val="nil"/>
          <w:bottom w:space="0" w:sz="0" w:val="nil"/>
          <w:right w:space="0" w:sz="0" w:val="nil"/>
          <w:between w:space="0" w:sz="0" w:val="nil"/>
        </w:pBdr>
        <w:ind w:left="708" w:firstLine="0"/>
        <w:rPr>
          <w:rFonts w:ascii="SKODA Next" w:cs="SKODA Next" w:eastAsia="SKODA Next" w:hAnsi="SKODA Next"/>
          <w:color w:val="000000"/>
          <w:sz w:val="16"/>
          <w:szCs w:val="16"/>
        </w:rPr>
      </w:pPr>
      <w:r w:rsidDel="00000000" w:rsidR="00000000" w:rsidRPr="00000000">
        <w:rPr>
          <w:rFonts w:ascii="SKODA Next" w:cs="SKODA Next" w:eastAsia="SKODA Next" w:hAnsi="SKODA Next"/>
          <w:color w:val="000000"/>
          <w:sz w:val="16"/>
          <w:szCs w:val="16"/>
          <w:rtl w:val="0"/>
        </w:rPr>
        <w:t xml:space="preserve">› je už viac ako 30 rokov súčasťou koncernu Volkswagen, jedného z globálne najúspešnejších výrobcov automobilov;</w:t>
      </w:r>
    </w:p>
    <w:p w:rsidR="00000000" w:rsidDel="00000000" w:rsidP="00000000" w:rsidRDefault="00000000" w:rsidRPr="00000000" w14:paraId="00000144">
      <w:pPr>
        <w:pBdr>
          <w:top w:space="0" w:sz="0" w:val="nil"/>
          <w:left w:space="0" w:sz="0" w:val="nil"/>
          <w:bottom w:space="0" w:sz="0" w:val="nil"/>
          <w:right w:space="0" w:sz="0" w:val="nil"/>
          <w:between w:space="0" w:sz="0" w:val="nil"/>
        </w:pBdr>
        <w:ind w:left="708" w:firstLine="0"/>
        <w:rPr>
          <w:rFonts w:ascii="SKODA Next" w:cs="SKODA Next" w:eastAsia="SKODA Next" w:hAnsi="SKODA Next"/>
          <w:color w:val="000000"/>
          <w:sz w:val="16"/>
          <w:szCs w:val="16"/>
        </w:rPr>
      </w:pPr>
      <w:r w:rsidDel="00000000" w:rsidR="00000000" w:rsidRPr="00000000">
        <w:rPr>
          <w:rFonts w:ascii="SKODA Next" w:cs="SKODA Next" w:eastAsia="SKODA Next" w:hAnsi="SKODA Next"/>
          <w:color w:val="000000"/>
          <w:sz w:val="16"/>
          <w:szCs w:val="16"/>
          <w:rtl w:val="0"/>
        </w:rPr>
        <w:t xml:space="preserve">› je súčasťou Brand Group CORE, organizačného spojenia objemových značiek koncernu Volkswagen, ktorého cieľom je spoločný rast a výrazné zvýšenie celkovej efektivity všetkých piatich objemových značiek;</w:t>
      </w:r>
    </w:p>
    <w:p w:rsidR="00000000" w:rsidDel="00000000" w:rsidP="00000000" w:rsidRDefault="00000000" w:rsidRPr="00000000" w14:paraId="00000145">
      <w:pPr>
        <w:pBdr>
          <w:top w:space="0" w:sz="0" w:val="nil"/>
          <w:left w:space="0" w:sz="0" w:val="nil"/>
          <w:bottom w:space="0" w:sz="0" w:val="nil"/>
          <w:right w:space="0" w:sz="0" w:val="nil"/>
          <w:between w:space="0" w:sz="0" w:val="nil"/>
        </w:pBdr>
        <w:ind w:left="708" w:firstLine="0"/>
        <w:rPr>
          <w:rFonts w:ascii="SKODA Next" w:cs="SKODA Next" w:eastAsia="SKODA Next" w:hAnsi="SKODA Next"/>
          <w:color w:val="000000"/>
          <w:sz w:val="16"/>
          <w:szCs w:val="16"/>
        </w:rPr>
      </w:pPr>
      <w:r w:rsidDel="00000000" w:rsidR="00000000" w:rsidRPr="00000000">
        <w:rPr>
          <w:rFonts w:ascii="SKODA Next" w:cs="SKODA Next" w:eastAsia="SKODA Next" w:hAnsi="SKODA Next"/>
          <w:color w:val="000000"/>
          <w:sz w:val="16"/>
          <w:szCs w:val="16"/>
          <w:rtl w:val="0"/>
        </w:rPr>
        <w:t xml:space="preserve">› samostatne vyvíja a vyrába komponenty, ako sú batériové systémy pre platformu MEB, motory a prevodovky pre ďalšie značky koncernu Volkswagen;</w:t>
      </w:r>
    </w:p>
    <w:p w:rsidR="00000000" w:rsidDel="00000000" w:rsidP="00000000" w:rsidRDefault="00000000" w:rsidRPr="00000000" w14:paraId="00000146">
      <w:pPr>
        <w:pBdr>
          <w:top w:space="0" w:sz="0" w:val="nil"/>
          <w:left w:space="0" w:sz="0" w:val="nil"/>
          <w:bottom w:space="0" w:sz="0" w:val="nil"/>
          <w:right w:space="0" w:sz="0" w:val="nil"/>
          <w:between w:space="0" w:sz="0" w:val="nil"/>
        </w:pBdr>
        <w:ind w:left="708" w:firstLine="0"/>
        <w:rPr>
          <w:rFonts w:ascii="SKODA Next" w:cs="SKODA Next" w:eastAsia="SKODA Next" w:hAnsi="SKODA Next"/>
          <w:color w:val="000000"/>
          <w:sz w:val="16"/>
          <w:szCs w:val="16"/>
        </w:rPr>
      </w:pPr>
      <w:r w:rsidDel="00000000" w:rsidR="00000000" w:rsidRPr="00000000">
        <w:rPr>
          <w:rFonts w:ascii="SKODA Next" w:cs="SKODA Next" w:eastAsia="SKODA Next" w:hAnsi="SKODA Next"/>
          <w:color w:val="000000"/>
          <w:sz w:val="16"/>
          <w:szCs w:val="16"/>
          <w:rtl w:val="0"/>
        </w:rPr>
        <w:t xml:space="preserve">› prevádzkuje tri výrobné závody v Českej republike; výrobné kapacity má tiež v Španielsku, na Slovensku, v Kazachstane a v Indii, prevažne prostredníctvom koncernových partnerstiev, a vo Vietname či na Ukrajine v spolupráci s lokálnymi partnermi;</w:t>
      </w:r>
    </w:p>
    <w:p w:rsidR="00000000" w:rsidDel="00000000" w:rsidP="00000000" w:rsidRDefault="00000000" w:rsidRPr="00000000" w14:paraId="00000147">
      <w:pPr>
        <w:pBdr>
          <w:top w:space="0" w:sz="0" w:val="nil"/>
          <w:left w:space="0" w:sz="0" w:val="nil"/>
          <w:bottom w:space="0" w:sz="0" w:val="nil"/>
          <w:right w:space="0" w:sz="0" w:val="nil"/>
          <w:between w:space="0" w:sz="0" w:val="nil"/>
        </w:pBdr>
        <w:ind w:left="708" w:firstLine="0"/>
        <w:rPr>
          <w:rFonts w:ascii="Calibri" w:cs="Calibri" w:eastAsia="Calibri" w:hAnsi="Calibri"/>
          <w:color w:val="000000"/>
          <w:sz w:val="20"/>
          <w:szCs w:val="20"/>
        </w:rPr>
      </w:pPr>
      <w:r w:rsidDel="00000000" w:rsidR="00000000" w:rsidRPr="00000000">
        <w:rPr>
          <w:rFonts w:ascii="SKODA Next" w:cs="SKODA Next" w:eastAsia="SKODA Next" w:hAnsi="SKODA Next"/>
          <w:color w:val="000000"/>
          <w:sz w:val="16"/>
          <w:szCs w:val="16"/>
          <w:rtl w:val="0"/>
        </w:rPr>
        <w:t xml:space="preserve">› celosvetovo zamestnáva približne 40 000 pracovníkov a pôsobí na takmer 100 trhoch.</w:t>
      </w:r>
      <w:r w:rsidDel="00000000" w:rsidR="00000000" w:rsidRPr="00000000">
        <w:rPr>
          <w:rtl w:val="0"/>
        </w:rPr>
      </w:r>
    </w:p>
    <w:sectPr>
      <w:headerReference r:id="rId8" w:type="default"/>
      <w:footerReference r:id="rId9" w:type="default"/>
      <w:footerReference r:id="rId10" w:type="first"/>
      <w:footerReference r:id="rId11" w:type="even"/>
      <w:pgSz w:h="16840" w:w="11900" w:orient="portrait"/>
      <w:pgMar w:bottom="2694" w:top="2269" w:left="1134" w:right="1841" w:header="850" w:footer="41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SKODA Nex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-724851</wp:posOffset>
              </wp:positionH>
              <wp:positionV relativeFrom="paragraph">
                <wp:posOffset>-10255194</wp:posOffset>
              </wp:positionV>
              <wp:extent cx="766445" cy="316865"/>
              <wp:effectExtent b="0" l="0" r="0" t="0"/>
              <wp:wrapNone/>
              <wp:docPr descr="INTERNAL" id="2070059541" name=""/>
              <a:graphic>
                <a:graphicData uri="http://schemas.microsoft.com/office/word/2010/wordprocessingShape">
                  <wps:wsp>
                    <wps:cNvSpPr/>
                    <wps:cNvPr id="5" name="Shape 5"/>
                    <wps:spPr>
                      <a:xfrm>
                        <a:off x="4967540" y="3626330"/>
                        <a:ext cx="756920" cy="3073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INTERNAL</w:t>
                          </w:r>
                        </w:p>
                      </w:txbxContent>
                    </wps:txbx>
                    <wps:bodyPr anchorCtr="0" anchor="b" bIns="190500" lIns="25400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-724851</wp:posOffset>
              </wp:positionH>
              <wp:positionV relativeFrom="paragraph">
                <wp:posOffset>-10255194</wp:posOffset>
              </wp:positionV>
              <wp:extent cx="766445" cy="316865"/>
              <wp:effectExtent b="0" l="0" r="0" t="0"/>
              <wp:wrapNone/>
              <wp:docPr descr="INTERNAL" id="2070059541" name="image6.png"/>
              <a:graphic>
                <a:graphicData uri="http://schemas.openxmlformats.org/drawingml/2006/picture">
                  <pic:pic>
                    <pic:nvPicPr>
                      <pic:cNvPr descr="INTERNAL" id="0" name="image6.png"/>
                      <pic:cNvPicPr preferRelativeResize="0"/>
                    </pic:nvPicPr>
                    <pic:blipFill>
                      <a:blip r:embed="rId1"/>
                      <a:srcRect/>
                      <a:stretch>
                        <a:fillRect/>
                      </a:stretch>
                    </pic:blipFill>
                    <pic:spPr>
                      <a:xfrm>
                        <a:off x="0" y="0"/>
                        <a:ext cx="766445" cy="31686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A">
    <w:pPr>
      <w:pBdr>
        <w:top w:space="0" w:sz="0" w:val="nil"/>
        <w:left w:space="0" w:sz="0" w:val="nil"/>
        <w:bottom w:space="0" w:sz="0" w:val="nil"/>
        <w:right w:space="0" w:sz="0" w:val="nil"/>
        <w:between w:space="0" w:sz="0" w:val="nil"/>
      </w:pBdr>
      <w:tabs>
        <w:tab w:val="right" w:leader="none" w:pos="7938"/>
      </w:tabs>
      <w:spacing w:after="60" w:line="276" w:lineRule="auto"/>
      <w:ind w:left="709" w:firstLine="709"/>
      <w:rPr>
        <w:rFonts w:ascii="Calibri" w:cs="Calibri" w:eastAsia="Calibri" w:hAnsi="Calibri"/>
        <w:color w:val="000000"/>
        <w:sz w:val="13"/>
        <w:szCs w:val="13"/>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-724851</wp:posOffset>
              </wp:positionH>
              <wp:positionV relativeFrom="paragraph">
                <wp:posOffset>-10323337</wp:posOffset>
              </wp:positionV>
              <wp:extent cx="766445" cy="316865"/>
              <wp:effectExtent b="0" l="0" r="0" t="0"/>
              <wp:wrapNone/>
              <wp:docPr descr="INTERNAL" id="2070059540" name=""/>
              <a:graphic>
                <a:graphicData uri="http://schemas.microsoft.com/office/word/2010/wordprocessingShape">
                  <wps:wsp>
                    <wps:cNvSpPr/>
                    <wps:cNvPr id="4" name="Shape 4"/>
                    <wps:spPr>
                      <a:xfrm>
                        <a:off x="4967540" y="3626330"/>
                        <a:ext cx="756920" cy="3073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INTERNAL</w:t>
                          </w:r>
                        </w:p>
                      </w:txbxContent>
                    </wps:txbx>
                    <wps:bodyPr anchorCtr="0" anchor="b" bIns="190500" lIns="25400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-724851</wp:posOffset>
              </wp:positionH>
              <wp:positionV relativeFrom="paragraph">
                <wp:posOffset>-10323337</wp:posOffset>
              </wp:positionV>
              <wp:extent cx="766445" cy="316865"/>
              <wp:effectExtent b="0" l="0" r="0" t="0"/>
              <wp:wrapNone/>
              <wp:docPr descr="INTERNAL" id="2070059540" name="image5.png"/>
              <a:graphic>
                <a:graphicData uri="http://schemas.openxmlformats.org/drawingml/2006/picture">
                  <pic:pic>
                    <pic:nvPicPr>
                      <pic:cNvPr descr="INTERNAL" id="0" name="image5.png"/>
                      <pic:cNvPicPr preferRelativeResize="0"/>
                    </pic:nvPicPr>
                    <pic:blipFill>
                      <a:blip r:embed="rId1"/>
                      <a:srcRect/>
                      <a:stretch>
                        <a:fillRect/>
                      </a:stretch>
                    </pic:blipFill>
                    <pic:spPr>
                      <a:xfrm>
                        <a:off x="0" y="0"/>
                        <a:ext cx="766445" cy="316865"/>
                      </a:xfrm>
                      <a:prstGeom prst="rect"/>
                      <a:ln/>
                    </pic:spPr>
                  </pic:pic>
                </a:graphicData>
              </a:graphic>
            </wp:anchor>
          </w:drawing>
        </mc:Fallback>
      </mc:AlternateContent>
    </w:r>
  </w:p>
  <w:p w:rsidR="00000000" w:rsidDel="00000000" w:rsidP="00000000" w:rsidRDefault="00000000" w:rsidRPr="00000000" w14:paraId="0000014B">
    <w:pPr>
      <w:pBdr>
        <w:top w:space="0" w:sz="0" w:val="nil"/>
        <w:left w:space="0" w:sz="0" w:val="nil"/>
        <w:bottom w:space="0" w:sz="0" w:val="nil"/>
        <w:right w:space="0" w:sz="0" w:val="nil"/>
        <w:between w:space="0" w:sz="0" w:val="nil"/>
      </w:pBdr>
      <w:tabs>
        <w:tab w:val="left" w:leader="none" w:pos="2874"/>
        <w:tab w:val="right" w:leader="none" w:pos="7938"/>
      </w:tabs>
      <w:spacing w:after="60" w:line="276" w:lineRule="auto"/>
      <w:ind w:left="709" w:firstLine="709"/>
      <w:rPr>
        <w:rFonts w:ascii="Calibri" w:cs="Calibri" w:eastAsia="Calibri" w:hAnsi="Calibri"/>
        <w:color w:val="000000"/>
        <w:sz w:val="13"/>
        <w:szCs w:val="13"/>
      </w:rPr>
    </w:pPr>
    <w:r w:rsidDel="00000000" w:rsidR="00000000" w:rsidRPr="00000000">
      <w:rPr>
        <w:rFonts w:ascii="Calibri" w:cs="Calibri" w:eastAsia="Calibri" w:hAnsi="Calibri"/>
        <w:color w:val="000000"/>
        <w:sz w:val="13"/>
        <w:szCs w:val="13"/>
        <w:rtl w:val="0"/>
      </w:rPr>
      <w:tab/>
    </w:r>
  </w:p>
  <w:p w:rsidR="00000000" w:rsidDel="00000000" w:rsidP="00000000" w:rsidRDefault="00000000" w:rsidRPr="00000000" w14:paraId="0000014C">
    <w:pPr>
      <w:pBdr>
        <w:top w:space="0" w:sz="0" w:val="nil"/>
        <w:left w:space="0" w:sz="0" w:val="nil"/>
        <w:bottom w:space="0" w:sz="0" w:val="nil"/>
        <w:right w:space="0" w:sz="0" w:val="nil"/>
        <w:between w:space="0" w:sz="0" w:val="nil"/>
      </w:pBdr>
      <w:tabs>
        <w:tab w:val="right" w:leader="none" w:pos="7938"/>
      </w:tabs>
      <w:spacing w:after="60" w:line="276" w:lineRule="auto"/>
      <w:ind w:left="709" w:firstLine="709"/>
      <w:rPr>
        <w:rFonts w:ascii="Calibri" w:cs="Calibri" w:eastAsia="Calibri" w:hAnsi="Calibri"/>
        <w:color w:val="000000"/>
        <w:sz w:val="13"/>
        <w:szCs w:val="13"/>
      </w:rPr>
    </w:pPr>
    <w:r w:rsidDel="00000000" w:rsidR="00000000" w:rsidRPr="00000000">
      <w:rPr>
        <w:rtl w:val="0"/>
      </w:rPr>
    </w:r>
  </w:p>
  <w:p w:rsidR="00000000" w:rsidDel="00000000" w:rsidP="00000000" w:rsidRDefault="00000000" w:rsidRPr="00000000" w14:paraId="0000014D">
    <w:pPr>
      <w:pBdr>
        <w:top w:space="0" w:sz="0" w:val="nil"/>
        <w:left w:space="0" w:sz="0" w:val="nil"/>
        <w:bottom w:space="0" w:sz="0" w:val="nil"/>
        <w:right w:space="0" w:sz="0" w:val="nil"/>
        <w:between w:space="0" w:sz="0" w:val="nil"/>
      </w:pBdr>
      <w:tabs>
        <w:tab w:val="right" w:leader="none" w:pos="7938"/>
      </w:tabs>
      <w:spacing w:after="60" w:line="276" w:lineRule="auto"/>
      <w:ind w:left="709" w:firstLine="709"/>
      <w:rPr>
        <w:rFonts w:ascii="Calibri" w:cs="Calibri" w:eastAsia="Calibri" w:hAnsi="Calibri"/>
        <w:color w:val="000000"/>
        <w:sz w:val="13"/>
        <w:szCs w:val="13"/>
      </w:rPr>
    </w:pPr>
    <w:r w:rsidDel="00000000" w:rsidR="00000000" w:rsidRPr="00000000">
      <w:rPr>
        <w:rFonts w:ascii="Calibri" w:cs="Calibri" w:eastAsia="Calibri" w:hAnsi="Calibri"/>
        <w:color w:val="000000"/>
        <w:sz w:val="13"/>
        <w:szCs w:val="13"/>
        <w:rtl w:val="0"/>
      </w:rPr>
      <w:tab/>
    </w:r>
  </w:p>
  <w:p w:rsidR="00000000" w:rsidDel="00000000" w:rsidP="00000000" w:rsidRDefault="00000000" w:rsidRPr="00000000" w14:paraId="0000014E">
    <w:pPr>
      <w:pBdr>
        <w:top w:space="0" w:sz="0" w:val="nil"/>
        <w:left w:space="0" w:sz="0" w:val="nil"/>
        <w:bottom w:space="0" w:sz="0" w:val="nil"/>
        <w:right w:space="0" w:sz="0" w:val="nil"/>
        <w:between w:space="0" w:sz="0" w:val="nil"/>
      </w:pBdr>
      <w:tabs>
        <w:tab w:val="right" w:leader="none" w:pos="7938"/>
      </w:tabs>
      <w:spacing w:after="60" w:line="276" w:lineRule="auto"/>
      <w:ind w:left="709" w:firstLine="709"/>
      <w:rPr>
        <w:rFonts w:ascii="Calibri" w:cs="Calibri" w:eastAsia="Calibri" w:hAnsi="Calibri"/>
        <w:color w:val="000000"/>
        <w:sz w:val="20"/>
        <w:szCs w:val="2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-724851</wp:posOffset>
              </wp:positionH>
              <wp:positionV relativeFrom="paragraph">
                <wp:posOffset>-10255194</wp:posOffset>
              </wp:positionV>
              <wp:extent cx="766445" cy="316865"/>
              <wp:effectExtent b="0" l="0" r="0" t="0"/>
              <wp:wrapNone/>
              <wp:docPr descr="INTERNAL" id="2070059539" name=""/>
              <a:graphic>
                <a:graphicData uri="http://schemas.microsoft.com/office/word/2010/wordprocessingShape">
                  <wps:wsp>
                    <wps:cNvSpPr/>
                    <wps:cNvPr id="3" name="Shape 3"/>
                    <wps:spPr>
                      <a:xfrm>
                        <a:off x="4967540" y="3626330"/>
                        <a:ext cx="756920" cy="3073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INTERNAL</w:t>
                          </w:r>
                        </w:p>
                      </w:txbxContent>
                    </wps:txbx>
                    <wps:bodyPr anchorCtr="0" anchor="b" bIns="190500" lIns="25400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-724851</wp:posOffset>
              </wp:positionH>
              <wp:positionV relativeFrom="paragraph">
                <wp:posOffset>-10255194</wp:posOffset>
              </wp:positionV>
              <wp:extent cx="766445" cy="316865"/>
              <wp:effectExtent b="0" l="0" r="0" t="0"/>
              <wp:wrapNone/>
              <wp:docPr descr="INTERNAL" id="2070059539" name="image4.png"/>
              <a:graphic>
                <a:graphicData uri="http://schemas.openxmlformats.org/drawingml/2006/picture">
                  <pic:pic>
                    <pic:nvPicPr>
                      <pic:cNvPr descr="INTERNAL" id="0" name="image4.png"/>
                      <pic:cNvPicPr preferRelativeResize="0"/>
                    </pic:nvPicPr>
                    <pic:blipFill>
                      <a:blip r:embed="rId1"/>
                      <a:srcRect/>
                      <a:stretch>
                        <a:fillRect/>
                      </a:stretch>
                    </pic:blipFill>
                    <pic:spPr>
                      <a:xfrm>
                        <a:off x="0" y="0"/>
                        <a:ext cx="766445" cy="31686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pBdr>
        <w:top w:space="0" w:sz="0" w:val="nil"/>
        <w:left w:space="0" w:sz="0" w:val="nil"/>
        <w:bottom w:space="0" w:sz="0" w:val="nil"/>
        <w:right w:space="0" w:sz="0" w:val="nil"/>
        <w:between w:space="0" w:sz="0" w:val="nil"/>
      </w:pBdr>
      <w:spacing w:after="60" w:lineRule="auto"/>
      <w:rPr>
        <w:rFonts w:ascii="Calibri" w:cs="Calibri" w:eastAsia="Calibri" w:hAnsi="Calibri"/>
        <w:color w:val="000000"/>
        <w:sz w:val="20"/>
        <w:szCs w:val="20"/>
      </w:rPr>
    </w:pPr>
    <w:r w:rsidDel="00000000" w:rsidR="00000000" w:rsidRPr="00000000">
      <w:rPr>
        <w:rFonts w:ascii="Calibri" w:cs="Calibri" w:eastAsia="Calibri" w:hAnsi="Calibri"/>
        <w:sz w:val="20"/>
        <w:szCs w:val="20"/>
      </w:rPr>
      <w:drawing>
        <wp:anchor allowOverlap="1" behindDoc="1" distB="0" distT="0" distL="0" distR="0" hidden="0" layoutInCell="1" locked="0" relativeHeight="0" simplePos="0">
          <wp:simplePos x="0" y="0"/>
          <wp:positionH relativeFrom="page">
            <wp:posOffset>4653916</wp:posOffset>
          </wp:positionH>
          <wp:positionV relativeFrom="page">
            <wp:posOffset>488013</wp:posOffset>
          </wp:positionV>
          <wp:extent cx="2114659" cy="406421"/>
          <wp:effectExtent b="0" l="0" r="0" t="0"/>
          <wp:wrapNone/>
          <wp:docPr descr="Obsah obrázku Písmo, Grafika, snímek obrazovky, grafický design&#10;&#10;Popis byl vytvořen automaticky" id="2070059542" name="image1.png"/>
          <a:graphic>
            <a:graphicData uri="http://schemas.openxmlformats.org/drawingml/2006/picture">
              <pic:pic>
                <pic:nvPicPr>
                  <pic:cNvPr descr="Obsah obrázku Písmo, Grafika, snímek obrazovky, grafický design&#10;&#10;Popis byl vytvořen automaticky" id="0" name="image1.png"/>
                  <pic:cNvPicPr preferRelativeResize="0"/>
                </pic:nvPicPr>
                <pic:blipFill>
                  <a:blip r:embed="rId1"/>
                  <a:srcRect b="0" l="0" r="0" t="0"/>
                  <a:stretch>
                    <a:fillRect/>
                  </a:stretch>
                </pic:blipFill>
                <pic:spPr>
                  <a:xfrm>
                    <a:off x="0" y="0"/>
                    <a:ext cx="2114659" cy="406421"/>
                  </a:xfrm>
                  <a:prstGeom prst="rect"/>
                  <a:ln/>
                </pic:spPr>
              </pic:pic>
            </a:graphicData>
          </a:graphic>
        </wp:anchor>
      </w:drawing>
    </w:r>
    <w:r w:rsidDel="00000000" w:rsidR="00000000" w:rsidRPr="00000000">
      <w:rPr>
        <w:rFonts w:ascii="Calibri" w:cs="Calibri" w:eastAsia="Calibri" w:hAnsi="Calibri"/>
        <w:color w:val="000000"/>
        <w:sz w:val="20"/>
        <w:szCs w:val="20"/>
      </w:rPr>
      <w:drawing>
        <wp:anchor allowOverlap="1" behindDoc="1" distB="0" distT="0" distL="0" distR="0" hidden="0" layoutInCell="1" locked="0" relativeHeight="0" simplePos="0">
          <wp:simplePos x="0" y="0"/>
          <wp:positionH relativeFrom="page">
            <wp:posOffset>2</wp:posOffset>
          </wp:positionH>
          <wp:positionV relativeFrom="page">
            <wp:posOffset>9571685</wp:posOffset>
          </wp:positionV>
          <wp:extent cx="7588250" cy="1951990"/>
          <wp:effectExtent b="0" l="0" r="0" t="0"/>
          <wp:wrapNone/>
          <wp:docPr descr="image3.png" id="2070059543" name="image2.png"/>
          <a:graphic>
            <a:graphicData uri="http://schemas.openxmlformats.org/drawingml/2006/picture">
              <pic:pic>
                <pic:nvPicPr>
                  <pic:cNvPr descr="image3.png" id="0" name="image2.png"/>
                  <pic:cNvPicPr preferRelativeResize="0"/>
                </pic:nvPicPr>
                <pic:blipFill>
                  <a:blip r:embed="rId2"/>
                  <a:srcRect b="0" l="0" r="0" t="0"/>
                  <a:stretch>
                    <a:fillRect/>
                  </a:stretch>
                </pic:blipFill>
                <pic:spPr>
                  <a:xfrm>
                    <a:off x="0" y="0"/>
                    <a:ext cx="7588250" cy="1951990"/>
                  </a:xfrm>
                  <a:prstGeom prst="rect"/>
                  <a:ln/>
                </pic:spPr>
              </pic:pic>
            </a:graphicData>
          </a:graphic>
        </wp:anchor>
      </w:drawing>
    </w:r>
    <w:r w:rsidDel="00000000" w:rsidR="00000000" w:rsidRPr="00000000">
      <w:rPr>
        <w:rFonts w:ascii="Calibri" w:cs="Calibri" w:eastAsia="Calibri" w:hAnsi="Calibri"/>
        <w:color w:val="000000"/>
        <w:sz w:val="20"/>
        <w:szCs w:val="20"/>
      </w:rPr>
      <mc:AlternateContent>
        <mc:Choice Requires="wpg">
          <w:drawing>
            <wp:anchor allowOverlap="1" behindDoc="1" distB="0" distT="0" distL="0" distR="0" hidden="0" layoutInCell="1" locked="0" relativeHeight="0" simplePos="0">
              <wp:simplePos x="0" y="0"/>
              <wp:positionH relativeFrom="page">
                <wp:posOffset>2115504</wp:posOffset>
              </wp:positionH>
              <wp:positionV relativeFrom="page">
                <wp:posOffset>10321587</wp:posOffset>
              </wp:positionV>
              <wp:extent cx="4659630" cy="520635"/>
              <wp:effectExtent b="0" l="0" r="0" t="0"/>
              <wp:wrapNone/>
              <wp:docPr descr="Obdĺžnik 965343845" id="2070059538" name=""/>
              <a:graphic>
                <a:graphicData uri="http://schemas.microsoft.com/office/word/2010/wordprocessingShape">
                  <wps:wsp>
                    <wps:cNvSpPr/>
                    <wps:cNvPr id="2" name="Shape 2"/>
                    <wps:spPr>
                      <a:xfrm>
                        <a:off x="3025710" y="3529208"/>
                        <a:ext cx="4640580" cy="501585"/>
                      </a:xfrm>
                      <a:prstGeom prst="rect">
                        <a:avLst/>
                      </a:prstGeom>
                      <a:noFill/>
                      <a:ln>
                        <a:noFill/>
                      </a:ln>
                    </wps:spPr>
                    <wps:txbx>
                      <w:txbxContent>
                        <w:p w:rsidR="00000000" w:rsidDel="00000000" w:rsidP="00000000" w:rsidRDefault="00000000" w:rsidRPr="00000000">
                          <w:pPr>
                            <w:spacing w:after="60" w:before="0" w:line="275.00000953674316"/>
                            <w:ind w:left="0" w:right="0" w:firstLine="0"/>
                            <w:jc w:val="right"/>
                            <w:textDirection w:val="btLr"/>
                          </w:pPr>
                          <w:r w:rsidDel="00000000" w:rsidR="00000000" w:rsidRPr="00000000">
                            <w:rPr>
                              <w:rFonts w:ascii="SKODA Next" w:cs="SKODA Next" w:eastAsia="SKODA Next" w:hAnsi="SKODA Next"/>
                              <w:b w:val="0"/>
                              <w:i w:val="0"/>
                              <w:smallCaps w:val="0"/>
                              <w:strike w:val="0"/>
                              <w:color w:val="0e3a2f"/>
                              <w:sz w:val="14"/>
                              <w:vertAlign w:val="baseline"/>
                            </w:rPr>
                            <w:t xml:space="preserve">From details to story: skoda-storyboard.com</w:t>
                          </w:r>
                        </w:p>
                        <w:p w:rsidR="00000000" w:rsidDel="00000000" w:rsidP="00000000" w:rsidRDefault="00000000" w:rsidRPr="00000000">
                          <w:pPr>
                            <w:spacing w:after="60" w:before="0" w:line="275.00000953674316"/>
                            <w:ind w:left="0" w:right="0" w:firstLine="0"/>
                            <w:jc w:val="right"/>
                            <w:textDirection w:val="btLr"/>
                          </w:pPr>
                          <w:r w:rsidDel="00000000" w:rsidR="00000000" w:rsidRPr="00000000">
                            <w:rPr>
                              <w:rFonts w:ascii="SKODA Next" w:cs="SKODA Next" w:eastAsia="SKODA Next" w:hAnsi="SKODA Next"/>
                              <w:b w:val="0"/>
                              <w:i w:val="0"/>
                              <w:smallCaps w:val="0"/>
                              <w:strike w:val="0"/>
                              <w:color w:val="0e3a2f"/>
                              <w:sz w:val="14"/>
                              <w:vertAlign w:val="baseline"/>
                            </w:rPr>
                          </w:r>
                          <w:r w:rsidDel="00000000" w:rsidR="00000000" w:rsidRPr="00000000">
                            <w:rPr>
                              <w:rFonts w:ascii="SKODA Next" w:cs="SKODA Next" w:eastAsia="SKODA Next" w:hAnsi="SKODA Next"/>
                              <w:b w:val="0"/>
                              <w:i w:val="0"/>
                              <w:smallCaps w:val="0"/>
                              <w:strike w:val="0"/>
                              <w:color w:val="0e3a2f"/>
                              <w:sz w:val="14"/>
                              <w:vertAlign w:val="baseline"/>
                            </w:rPr>
                            <w:t xml:space="preserve">For the latest news, follow us on our WhatsApp channel</w:t>
                          </w:r>
                          <w:r w:rsidDel="00000000" w:rsidR="00000000" w:rsidRPr="00000000">
                            <w:rPr>
                              <w:rFonts w:ascii="SKODA Next" w:cs="SKODA Next" w:eastAsia="SKODA Next" w:hAnsi="SKODA Next"/>
                              <w:b w:val="1"/>
                              <w:i w:val="0"/>
                              <w:smallCaps w:val="0"/>
                              <w:strike w:val="0"/>
                              <w:color w:val="0e3a2f"/>
                              <w:sz w:val="14"/>
                              <w:vertAlign w:val="baseline"/>
                            </w:rPr>
                            <w:t xml:space="preserve">, </w:t>
                          </w:r>
                          <w:r w:rsidDel="00000000" w:rsidR="00000000" w:rsidRPr="00000000">
                            <w:rPr>
                              <w:rFonts w:ascii="SKODA Next" w:cs="SKODA Next" w:eastAsia="SKODA Next" w:hAnsi="SKODA Next"/>
                              <w:b w:val="1"/>
                              <w:i w:val="0"/>
                              <w:smallCaps w:val="0"/>
                              <w:strike w:val="0"/>
                              <w:color w:val="000000"/>
                              <w:sz w:val="14"/>
                              <w:vertAlign w:val="baseline"/>
                            </w:rPr>
                            <w:t xml:space="preserve">'What's up, Škoda?'</w:t>
                          </w:r>
                          <w:r w:rsidDel="00000000" w:rsidR="00000000" w:rsidRPr="00000000">
                            <w:rPr>
                              <w:rFonts w:ascii="SKODA Next" w:cs="SKODA Next" w:eastAsia="SKODA Next" w:hAnsi="SKODA Next"/>
                              <w:b w:val="0"/>
                              <w:i w:val="0"/>
                              <w:smallCaps w:val="0"/>
                              <w:strike w:val="0"/>
                              <w:color w:val="000000"/>
                              <w:sz w:val="14"/>
                              <w:vertAlign w:val="baseline"/>
                            </w:rPr>
                            <w:t xml:space="preserve"> </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2115504</wp:posOffset>
              </wp:positionH>
              <wp:positionV relativeFrom="page">
                <wp:posOffset>10321587</wp:posOffset>
              </wp:positionV>
              <wp:extent cx="4659630" cy="520635"/>
              <wp:effectExtent b="0" l="0" r="0" t="0"/>
              <wp:wrapNone/>
              <wp:docPr descr="Obdĺžnik 965343845" id="2070059538" name="image3.png"/>
              <a:graphic>
                <a:graphicData uri="http://schemas.openxmlformats.org/drawingml/2006/picture">
                  <pic:pic>
                    <pic:nvPicPr>
                      <pic:cNvPr descr="Obdĺžnik 965343845" id="0" name="image3.png"/>
                      <pic:cNvPicPr preferRelativeResize="0"/>
                    </pic:nvPicPr>
                    <pic:blipFill>
                      <a:blip r:embed="rId3"/>
                      <a:srcRect/>
                      <a:stretch>
                        <a:fillRect/>
                      </a:stretch>
                    </pic:blipFill>
                    <pic:spPr>
                      <a:xfrm>
                        <a:off x="0" y="0"/>
                        <a:ext cx="4659630" cy="520635"/>
                      </a:xfrm>
                      <a:prstGeom prst="rect"/>
                      <a:ln/>
                    </pic:spPr>
                  </pic:pic>
                </a:graphicData>
              </a:graphic>
            </wp:anchor>
          </w:drawing>
        </mc:Fallback>
      </mc:AlternateContent>
    </w:r>
    <w:r w:rsidDel="00000000" w:rsidR="00000000" w:rsidRPr="00000000">
      <w:rPr>
        <w:rFonts w:ascii="Calibri" w:cs="Calibri" w:eastAsia="Calibri" w:hAnsi="Calibri"/>
        <w:b w:val="1"/>
        <w:bCs w:val="1"/>
        <w:color w:val="000000"/>
        <w:sz w:val="28"/>
        <w:szCs w:val="28"/>
        <w:rtl w:val="0"/>
      </w:rPr>
      <w:t xml:space="preserve">Tlačová mapa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s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60" w:lineRule="auto"/>
      <w:ind w:left="708"/>
    </w:pPr>
    <w:rPr>
      <w:rFonts w:ascii="SKODA Next" w:cs="SKODA Next" w:eastAsia="SKODA Next" w:hAnsi="SKODA Next"/>
      <w:b w:val="1"/>
      <w:bCs w:val="1"/>
      <w:color w:val="000000"/>
      <w:sz w:val="36"/>
      <w:szCs w:val="36"/>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lineRule="auto"/>
      <w:ind w:left="708"/>
      <w:jc w:val="both"/>
    </w:pPr>
    <w:rPr>
      <w:rFonts w:ascii="Arial" w:cs="Arial" w:eastAsia="Arial" w:hAnsi="Arial"/>
      <w:b w:val="1"/>
      <w:bCs w:val="1"/>
      <w:color w:val="000000"/>
      <w:sz w:val="20"/>
      <w:szCs w:val="20"/>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pBdr>
        <w:top w:space="0" w:sz="0" w:val="nil"/>
        <w:left w:space="0" w:sz="0" w:val="nil"/>
        <w:bottom w:space="0" w:sz="0" w:val="nil"/>
        <w:right w:space="0" w:sz="0" w:val="nil"/>
        <w:between w:space="0" w:sz="0" w:val="nil"/>
      </w:pBdr>
      <w:spacing w:after="60" w:line="276" w:lineRule="auto"/>
      <w:ind w:left="709"/>
    </w:pPr>
    <w:rPr>
      <w:rFonts w:ascii="Calibri" w:cs="Calibri" w:eastAsia="Calibri" w:hAnsi="Calibri"/>
      <w:b w:val="1"/>
      <w:bCs w:val="1"/>
      <w:color w:val="000000"/>
      <w:sz w:val="20"/>
      <w:szCs w:val="20"/>
    </w:rPr>
  </w:style>
  <w:style w:type="character" w:styleId="Predvolenpsmoodseku" w:default="1">
    <w:name w:val="Default Paragraph Font"/>
    <w:uiPriority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Hypertextovprepojenie">
    <w:name w:val="Hyperlink"/>
    <w:rPr>
      <w:u w:val="single"/>
    </w:rPr>
  </w:style>
  <w:style w:type="table" w:styleId="TableNormal0" w:customStyle="1">
    <w:name w:val="Table Normal"/>
    <w:tblPr>
      <w:tblInd w:w="0.0" w:type="dxa"/>
      <w:tblCellMar>
        <w:top w:w="0.0" w:type="dxa"/>
        <w:left w:w="0.0" w:type="dxa"/>
        <w:bottom w:w="0.0" w:type="dxa"/>
        <w:right w:w="0.0" w:type="dxa"/>
      </w:tblCellMar>
    </w:tblPr>
  </w:style>
  <w:style w:type="character" w:styleId="iadne" w:customStyle="1">
    <w:name w:val="Žiadne"/>
  </w:style>
  <w:style w:type="character" w:styleId="Hyperlink0" w:customStyle="1">
    <w:name w:val="Hyperlink.0"/>
    <w:basedOn w:val="iadne"/>
    <w:rPr>
      <w:rFonts w:ascii="Calibri" w:cs="Calibri" w:eastAsia="Calibri" w:hAnsi="Calibri"/>
      <w:outline w:val="0"/>
      <w:color w:val="4ba82e"/>
      <w:u w:color="4ba82e" w:val="single"/>
    </w:rPr>
  </w:style>
  <w:style w:type="paragraph" w:styleId="Pta">
    <w:name w:val="footer"/>
    <w:basedOn w:val="Normlny"/>
    <w:link w:val="PtaChar"/>
    <w:uiPriority w:val="99"/>
    <w:unhideWhenUsed w:val="1"/>
    <w:rsid w:val="000308E0"/>
    <w:pPr>
      <w:tabs>
        <w:tab w:val="center" w:pos="4536"/>
        <w:tab w:val="right" w:pos="9072"/>
      </w:tabs>
    </w:pPr>
  </w:style>
  <w:style w:type="character" w:styleId="PtaChar" w:customStyle="1">
    <w:name w:val="Päta Char"/>
    <w:basedOn w:val="Predvolenpsmoodseku"/>
    <w:link w:val="Pta"/>
    <w:uiPriority w:val="99"/>
    <w:rsid w:val="000308E0"/>
  </w:style>
  <w:style w:type="paragraph" w:styleId="Revzia">
    <w:name w:val="Revision"/>
    <w:hidden w:val="1"/>
    <w:uiPriority w:val="99"/>
    <w:semiHidden w:val="1"/>
    <w:rsid w:val="006A126F"/>
  </w:style>
  <w:style w:type="paragraph" w:styleId="Subtitle">
    <w:name w:val="Subtitle"/>
    <w:basedOn w:val="Normal"/>
    <w:next w:val="Normal"/>
    <w:pPr>
      <w:pBdr>
        <w:top w:space="0" w:sz="0" w:val="nil"/>
        <w:left w:space="0" w:sz="0" w:val="nil"/>
        <w:bottom w:space="0" w:sz="0" w:val="nil"/>
        <w:right w:space="0" w:sz="0" w:val="nil"/>
        <w:between w:space="0" w:sz="0" w:val="nil"/>
      </w:pBdr>
      <w:spacing w:after="60" w:line="276" w:lineRule="auto"/>
      <w:ind w:left="709"/>
    </w:pPr>
    <w:rPr>
      <w:rFonts w:ascii="Calibri" w:cs="Calibri" w:eastAsia="Calibri" w:hAnsi="Calibri"/>
      <w:b w:val="1"/>
      <w:bCs w:val="1"/>
      <w:color w:val="000000"/>
      <w:sz w:val="20"/>
      <w:szCs w:val="2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zuzana.kubikova2@skoda-auto.sk"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theme/theme1.xml><?xml version="1.0" encoding="utf-8"?>
<a:theme xmlns:a="http://schemas.openxmlformats.org/drawingml/2006/main" name="ŠKODA A4">
  <a:themeElements>
    <a:clrScheme name="ŠKODA A4">
      <a:dk1>
        <a:srgbClr val="000000"/>
      </a:dk1>
      <a:lt1>
        <a:srgbClr val="FFFFFF"/>
      </a:lt1>
      <a:dk2>
        <a:srgbClr val="A7A7A7"/>
      </a:dk2>
      <a:lt2>
        <a:srgbClr val="535353"/>
      </a:lt2>
      <a:accent1>
        <a:srgbClr val="DCDCDC"/>
      </a:accent1>
      <a:accent2>
        <a:srgbClr val="BEBEBE"/>
      </a:accent2>
      <a:accent3>
        <a:srgbClr val="6E6E6E"/>
      </a:accent3>
      <a:accent4>
        <a:srgbClr val="DBEED5"/>
      </a:accent4>
      <a:accent5>
        <a:srgbClr val="81C26D"/>
      </a:accent5>
      <a:accent6>
        <a:srgbClr val="4BA82E"/>
      </a:accent6>
      <a:hlink>
        <a:srgbClr val="0000FF"/>
      </a:hlink>
      <a:folHlink>
        <a:srgbClr val="FF00FF"/>
      </a:folHlink>
    </a:clrScheme>
    <a:fontScheme name="ŠKODA A4">
      <a:majorFont>
        <a:latin typeface="Helvetica Neue"/>
        <a:ea typeface="Helvetica Neue"/>
        <a:cs typeface="Helvetica Neue"/>
      </a:majorFont>
      <a:minorFont>
        <a:latin typeface="Calibri"/>
        <a:ea typeface="Calibri"/>
        <a:cs typeface="Calibri"/>
      </a:minorFont>
    </a:fontScheme>
    <a:fmtScheme name="ŠKODA A4">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SKODA Next"/>
            <a:ea typeface="SKODA Next"/>
            <a:cs typeface="SKODA Next"/>
            <a:sym typeface="SKODA Nex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SKODA Next"/>
            <a:ea typeface="SKODA Next"/>
            <a:cs typeface="SKODA Next"/>
            <a:sym typeface="SKODA Nex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HRE39j6aRG4a6Lp7IZNrELBMIg==">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2026-10-13T09:41:00Z</dcterms:created>
  <dc:creator>Kubikova, Zuzana 2 (SAS V)</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2b42afc6,f04bee8,7b629a11</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ies>
</file>