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73113" w14:textId="77777777" w:rsidR="00824AD6" w:rsidRPr="004F08E5" w:rsidRDefault="00EF6C0A">
      <w:pPr>
        <w:spacing w:after="140" w:line="240" w:lineRule="auto"/>
        <w:jc w:val="both"/>
        <w:rPr>
          <w:b/>
          <w:bCs/>
          <w:sz w:val="36"/>
          <w:szCs w:val="36"/>
        </w:rPr>
      </w:pPr>
      <w:r w:rsidRPr="004F08E5">
        <w:rPr>
          <w:b/>
          <w:bCs/>
          <w:sz w:val="36"/>
          <w:szCs w:val="36"/>
        </w:rPr>
        <w:t xml:space="preserve">Kristína Vargová je novou ambasádorkou Škoda Auto Slovensko. Sprevádzať ju bude elektrický </w:t>
      </w:r>
      <w:proofErr w:type="spellStart"/>
      <w:r w:rsidRPr="004F08E5">
        <w:rPr>
          <w:b/>
          <w:bCs/>
          <w:sz w:val="36"/>
          <w:szCs w:val="36"/>
        </w:rPr>
        <w:t>Epiq</w:t>
      </w:r>
      <w:proofErr w:type="spellEnd"/>
    </w:p>
    <w:p w14:paraId="0362A1EA" w14:textId="77777777" w:rsidR="00824AD6" w:rsidRPr="004F08E5" w:rsidRDefault="00EF6C0A">
      <w:pPr>
        <w:spacing w:after="40" w:line="240" w:lineRule="auto"/>
        <w:rPr>
          <w:rStyle w:val="iadneA"/>
        </w:rPr>
      </w:pPr>
      <w:r w:rsidRPr="004F08E5">
        <w:t xml:space="preserve">› </w:t>
      </w:r>
      <w:r w:rsidRPr="004F08E5">
        <w:rPr>
          <w:b/>
          <w:bCs/>
        </w:rPr>
        <w:t xml:space="preserve">Škoda Auto Slovensko rozširuje komunitu ambasádorov o slovenskú </w:t>
      </w:r>
      <w:proofErr w:type="spellStart"/>
      <w:r w:rsidRPr="004F08E5">
        <w:rPr>
          <w:b/>
          <w:bCs/>
        </w:rPr>
        <w:t>content</w:t>
      </w:r>
      <w:proofErr w:type="spellEnd"/>
      <w:r w:rsidRPr="004F08E5">
        <w:rPr>
          <w:b/>
          <w:bCs/>
        </w:rPr>
        <w:t xml:space="preserve"> </w:t>
      </w:r>
      <w:proofErr w:type="spellStart"/>
      <w:r w:rsidRPr="004F08E5">
        <w:rPr>
          <w:b/>
          <w:bCs/>
        </w:rPr>
        <w:t>creatorku</w:t>
      </w:r>
      <w:proofErr w:type="spellEnd"/>
      <w:r w:rsidRPr="004F08E5">
        <w:rPr>
          <w:b/>
          <w:bCs/>
        </w:rPr>
        <w:t xml:space="preserve"> a </w:t>
      </w:r>
      <w:proofErr w:type="spellStart"/>
      <w:r w:rsidRPr="004F08E5">
        <w:rPr>
          <w:b/>
          <w:bCs/>
        </w:rPr>
        <w:t>influencerku</w:t>
      </w:r>
      <w:proofErr w:type="spellEnd"/>
      <w:r w:rsidRPr="004F08E5">
        <w:rPr>
          <w:b/>
          <w:bCs/>
        </w:rPr>
        <w:t xml:space="preserve"> Kristínu Vargovú</w:t>
      </w:r>
    </w:p>
    <w:p w14:paraId="79EA32CB" w14:textId="77777777" w:rsidR="00824AD6" w:rsidRPr="004F08E5" w:rsidRDefault="00EF6C0A">
      <w:pPr>
        <w:spacing w:after="40" w:line="240" w:lineRule="auto"/>
        <w:rPr>
          <w:rStyle w:val="iadneA"/>
        </w:rPr>
      </w:pPr>
      <w:r w:rsidRPr="004F08E5">
        <w:t xml:space="preserve">› </w:t>
      </w:r>
      <w:r w:rsidRPr="004F08E5">
        <w:rPr>
          <w:b/>
          <w:bCs/>
        </w:rPr>
        <w:t>Rodáčka z Košíc trávi čas medzi východom a západom Slovenska, kde sa venuje tvorbe obsahu a pracovným aktivitám</w:t>
      </w:r>
    </w:p>
    <w:p w14:paraId="28AB9D11" w14:textId="77777777" w:rsidR="00824AD6" w:rsidRPr="004F08E5" w:rsidRDefault="00EF6C0A">
      <w:pPr>
        <w:spacing w:after="300" w:line="240" w:lineRule="auto"/>
        <w:rPr>
          <w:rStyle w:val="iadneA"/>
        </w:rPr>
      </w:pPr>
      <w:r w:rsidRPr="004F08E5">
        <w:t xml:space="preserve">› </w:t>
      </w:r>
      <w:r w:rsidRPr="004F08E5">
        <w:rPr>
          <w:b/>
          <w:bCs/>
        </w:rPr>
        <w:t xml:space="preserve">Pri každodenných presunoch a cestovaní bude využívať nový plne elektrický model Škoda </w:t>
      </w:r>
      <w:proofErr w:type="spellStart"/>
      <w:r w:rsidRPr="004F08E5">
        <w:rPr>
          <w:b/>
          <w:bCs/>
        </w:rPr>
        <w:t>Epiq</w:t>
      </w:r>
      <w:proofErr w:type="spellEnd"/>
      <w:r w:rsidRPr="004F08E5">
        <w:rPr>
          <w:b/>
          <w:bCs/>
        </w:rPr>
        <w:t xml:space="preserve"> </w:t>
      </w:r>
      <w:proofErr w:type="spellStart"/>
      <w:r w:rsidRPr="004F08E5">
        <w:rPr>
          <w:b/>
          <w:bCs/>
        </w:rPr>
        <w:t>Selection</w:t>
      </w:r>
      <w:proofErr w:type="spellEnd"/>
      <w:r w:rsidRPr="004F08E5">
        <w:rPr>
          <w:b/>
          <w:bCs/>
        </w:rPr>
        <w:t xml:space="preserve"> 55</w:t>
      </w:r>
    </w:p>
    <w:p w14:paraId="5AB570D0" w14:textId="11BE7B80" w:rsidR="00824AD6" w:rsidRPr="004F08E5" w:rsidRDefault="00EF6C0A">
      <w:pPr>
        <w:pStyle w:val="Normlnywebov"/>
        <w:spacing w:before="0" w:after="220"/>
        <w:rPr>
          <w:rFonts w:ascii="Calibri" w:eastAsia="Calibri" w:hAnsi="Calibri" w:cs="Calibri"/>
          <w:b/>
          <w:bCs/>
          <w:sz w:val="20"/>
          <w:szCs w:val="20"/>
        </w:rPr>
      </w:pPr>
      <w:r w:rsidRPr="004F08E5">
        <w:rPr>
          <w:rFonts w:ascii="Calibri" w:hAnsi="Calibri"/>
          <w:sz w:val="20"/>
          <w:szCs w:val="20"/>
        </w:rPr>
        <w:t xml:space="preserve">Bratislava, </w:t>
      </w:r>
      <w:r>
        <w:rPr>
          <w:rFonts w:ascii="Calibri" w:hAnsi="Calibri"/>
          <w:sz w:val="20"/>
          <w:szCs w:val="20"/>
        </w:rPr>
        <w:t>4</w:t>
      </w:r>
      <w:r w:rsidRPr="004F08E5">
        <w:rPr>
          <w:rFonts w:ascii="Calibri" w:hAnsi="Calibri"/>
          <w:sz w:val="20"/>
          <w:szCs w:val="20"/>
        </w:rPr>
        <w:t>. novembra 2026 –</w:t>
      </w:r>
      <w:r w:rsidRPr="004F08E5">
        <w:rPr>
          <w:rFonts w:ascii="Calibri" w:hAnsi="Calibri"/>
          <w:b/>
          <w:bCs/>
          <w:sz w:val="20"/>
          <w:szCs w:val="20"/>
        </w:rPr>
        <w:t xml:space="preserve"> Škoda Auto Slovensko rozširuje komunitu svojich ambasádorov o slovenskú </w:t>
      </w:r>
      <w:proofErr w:type="spellStart"/>
      <w:r w:rsidRPr="004F08E5">
        <w:rPr>
          <w:rFonts w:ascii="Calibri" w:hAnsi="Calibri"/>
          <w:b/>
          <w:bCs/>
          <w:sz w:val="20"/>
          <w:szCs w:val="20"/>
        </w:rPr>
        <w:t>influencerku</w:t>
      </w:r>
      <w:proofErr w:type="spellEnd"/>
      <w:r w:rsidRPr="004F08E5">
        <w:rPr>
          <w:rFonts w:ascii="Calibri" w:hAnsi="Calibri"/>
          <w:b/>
          <w:bCs/>
          <w:sz w:val="20"/>
          <w:szCs w:val="20"/>
        </w:rPr>
        <w:t xml:space="preserve"> a </w:t>
      </w:r>
      <w:proofErr w:type="spellStart"/>
      <w:r w:rsidRPr="004F08E5">
        <w:rPr>
          <w:rFonts w:ascii="Calibri" w:hAnsi="Calibri"/>
          <w:b/>
          <w:bCs/>
          <w:sz w:val="20"/>
          <w:szCs w:val="20"/>
        </w:rPr>
        <w:t>content</w:t>
      </w:r>
      <w:proofErr w:type="spellEnd"/>
      <w:r w:rsidRPr="004F08E5">
        <w:rPr>
          <w:rFonts w:ascii="Calibri" w:hAnsi="Calibri"/>
          <w:b/>
          <w:bCs/>
          <w:sz w:val="20"/>
          <w:szCs w:val="20"/>
        </w:rPr>
        <w:t xml:space="preserve"> </w:t>
      </w:r>
      <w:proofErr w:type="spellStart"/>
      <w:r w:rsidRPr="004F08E5">
        <w:rPr>
          <w:rFonts w:ascii="Calibri" w:hAnsi="Calibri"/>
          <w:b/>
          <w:bCs/>
          <w:sz w:val="20"/>
          <w:szCs w:val="20"/>
        </w:rPr>
        <w:t>creatorku</w:t>
      </w:r>
      <w:proofErr w:type="spellEnd"/>
      <w:r w:rsidRPr="004F08E5">
        <w:rPr>
          <w:rFonts w:ascii="Calibri" w:hAnsi="Calibri"/>
          <w:b/>
          <w:bCs/>
          <w:sz w:val="20"/>
          <w:szCs w:val="20"/>
        </w:rPr>
        <w:t xml:space="preserve"> Kristínu Vargovú. Rodáčka z Košíc, ktorá svoj čas delí medzi východ a západ Slovenska, bude v rámci novej spolupráce využívať plne elektrickú Škodu </w:t>
      </w:r>
      <w:proofErr w:type="spellStart"/>
      <w:r w:rsidRPr="004F08E5">
        <w:rPr>
          <w:rFonts w:ascii="Calibri" w:hAnsi="Calibri"/>
          <w:b/>
          <w:bCs/>
          <w:sz w:val="20"/>
          <w:szCs w:val="20"/>
        </w:rPr>
        <w:t>Epiq</w:t>
      </w:r>
      <w:proofErr w:type="spellEnd"/>
      <w:r w:rsidRPr="004F08E5">
        <w:rPr>
          <w:rFonts w:ascii="Calibri" w:hAnsi="Calibri"/>
          <w:b/>
          <w:bCs/>
          <w:sz w:val="20"/>
          <w:szCs w:val="20"/>
        </w:rPr>
        <w:t>. Model s kombinovaným dojazdom až 432 kilometrov podľa WLTP ju bude sprevádzať pri každodenných presunoch, pracovných povinnostiach aj cestách za novými zážitkami.</w:t>
      </w:r>
    </w:p>
    <w:p w14:paraId="7DB5BB05" w14:textId="77777777" w:rsidR="00824AD6" w:rsidRPr="004F08E5" w:rsidRDefault="00EF6C0A">
      <w:pPr>
        <w:pStyle w:val="Normlnywebov"/>
        <w:spacing w:before="0" w:after="200"/>
        <w:rPr>
          <w:rFonts w:ascii="Calibri" w:eastAsia="Calibri" w:hAnsi="Calibri" w:cs="Calibri"/>
          <w:sz w:val="20"/>
          <w:szCs w:val="20"/>
        </w:rPr>
      </w:pPr>
      <w:r w:rsidRPr="004F08E5">
        <w:rPr>
          <w:rFonts w:ascii="Calibri" w:hAnsi="Calibri"/>
          <w:sz w:val="20"/>
          <w:szCs w:val="20"/>
        </w:rPr>
        <w:t xml:space="preserve">Košice sú pre Kristínu rodným mestom, jej pracovný aj osobný život ju však pravidelne privádza aj na západ Slovenska. Čas preto trávi na cestách, v mestských uliciach aj na miestach, ktoré ešte len spoznáva. Práve striedanie prostredí, tvorivá práca a chuť objavovať sú súčasťou životného štýlu, ktorý prirodzene ladí s filozofiou značky Škoda. Nové </w:t>
      </w:r>
      <w:proofErr w:type="spellStart"/>
      <w:r w:rsidRPr="004F08E5">
        <w:rPr>
          <w:rFonts w:ascii="Calibri" w:hAnsi="Calibri"/>
          <w:sz w:val="20"/>
          <w:szCs w:val="20"/>
        </w:rPr>
        <w:t>ambasádorstvo</w:t>
      </w:r>
      <w:proofErr w:type="spellEnd"/>
      <w:r w:rsidRPr="004F08E5">
        <w:rPr>
          <w:rFonts w:ascii="Calibri" w:hAnsi="Calibri"/>
          <w:sz w:val="20"/>
          <w:szCs w:val="20"/>
        </w:rPr>
        <w:t xml:space="preserve"> tak nadväzuje na to, ako Kristína funguje každý deň: aktívne, samostatne a s otvorenosťou voči novým skúsenostiam.</w:t>
      </w:r>
    </w:p>
    <w:p w14:paraId="3FD49864" w14:textId="77777777" w:rsidR="00824AD6" w:rsidRPr="004F08E5" w:rsidRDefault="00EF6C0A">
      <w:pPr>
        <w:pStyle w:val="Normlnywebov"/>
        <w:spacing w:before="0" w:after="200"/>
        <w:rPr>
          <w:rFonts w:ascii="Calibri" w:eastAsia="Calibri" w:hAnsi="Calibri" w:cs="Calibri"/>
          <w:sz w:val="20"/>
          <w:szCs w:val="20"/>
        </w:rPr>
      </w:pPr>
      <w:r w:rsidRPr="004F08E5">
        <w:rPr>
          <w:rFonts w:ascii="Calibri" w:hAnsi="Calibri"/>
          <w:i/>
          <w:iCs/>
          <w:sz w:val="20"/>
          <w:szCs w:val="20"/>
        </w:rPr>
        <w:t xml:space="preserve">„Košice zostávajú mojím domovom, ale veľa času trávim aj na západe Slovenska. Mám rada, keď môžem spojiť pracovné povinnosti s objavovaním nových miest. Pri takomto tempe je pre mňa dôležité mať auto, na ktoré sa môžem spoľahnúť. Na </w:t>
      </w:r>
      <w:proofErr w:type="spellStart"/>
      <w:r w:rsidRPr="004F08E5">
        <w:rPr>
          <w:rFonts w:ascii="Calibri" w:hAnsi="Calibri"/>
          <w:i/>
          <w:iCs/>
          <w:sz w:val="20"/>
          <w:szCs w:val="20"/>
        </w:rPr>
        <w:t>Epiq</w:t>
      </w:r>
      <w:proofErr w:type="spellEnd"/>
      <w:r w:rsidRPr="004F08E5">
        <w:rPr>
          <w:rFonts w:ascii="Calibri" w:hAnsi="Calibri"/>
          <w:i/>
          <w:iCs/>
          <w:sz w:val="20"/>
          <w:szCs w:val="20"/>
        </w:rPr>
        <w:t xml:space="preserve"> sa teším najmä pri každodenných presunoch po meste a som zvedavá, kam všade ma zavedie,</w:t>
      </w:r>
      <w:r w:rsidRPr="004F08E5">
        <w:rPr>
          <w:rFonts w:ascii="Calibri" w:hAnsi="Calibri"/>
          <w:i/>
          <w:iCs/>
          <w:sz w:val="20"/>
          <w:szCs w:val="20"/>
          <w:rtl/>
        </w:rPr>
        <w:t>“</w:t>
      </w:r>
      <w:r w:rsidRPr="004F08E5">
        <w:rPr>
          <w:rFonts w:ascii="Calibri" w:hAnsi="Calibri"/>
          <w:sz w:val="20"/>
          <w:szCs w:val="20"/>
        </w:rPr>
        <w:t xml:space="preserve"> hovorí Kristína Vargová.</w:t>
      </w:r>
    </w:p>
    <w:p w14:paraId="59E70B9E" w14:textId="77777777" w:rsidR="00824AD6" w:rsidRPr="004F08E5" w:rsidRDefault="00EF6C0A">
      <w:pPr>
        <w:pStyle w:val="Normlnywebov"/>
        <w:spacing w:before="0" w:after="200"/>
        <w:rPr>
          <w:rFonts w:ascii="Calibri" w:eastAsia="Calibri" w:hAnsi="Calibri" w:cs="Calibri"/>
          <w:sz w:val="20"/>
          <w:szCs w:val="20"/>
        </w:rPr>
      </w:pPr>
      <w:r w:rsidRPr="004F08E5">
        <w:rPr>
          <w:rFonts w:ascii="Calibri" w:hAnsi="Calibri"/>
          <w:sz w:val="20"/>
          <w:szCs w:val="20"/>
        </w:rPr>
        <w:t xml:space="preserve">Škoda Auto Slovensko rozšírením svojej ambasádorskej komunity oslovuje ľudí, ktorí v automobiloch hľadajú slobodu pohybu a praktické riešenia pre vlastné tempo života. Kristínina tvorba a prirodzený kontakt s publikom ponúkajú príležitosť ukázať elektrickú mobilitu v situáciách, ktoré ľudia poznajú z bežného dňa. Jej spolupráca so značkou zároveň vytvára priestor na predstavenie modelu </w:t>
      </w:r>
      <w:proofErr w:type="spellStart"/>
      <w:r w:rsidRPr="004F08E5">
        <w:rPr>
          <w:rFonts w:ascii="Calibri" w:hAnsi="Calibri"/>
          <w:sz w:val="20"/>
          <w:szCs w:val="20"/>
        </w:rPr>
        <w:t>Epiq</w:t>
      </w:r>
      <w:proofErr w:type="spellEnd"/>
      <w:r w:rsidRPr="004F08E5">
        <w:rPr>
          <w:rFonts w:ascii="Calibri" w:hAnsi="Calibri"/>
          <w:sz w:val="20"/>
          <w:szCs w:val="20"/>
        </w:rPr>
        <w:t xml:space="preserve"> prostredníctvom autentických momentov z každodenného života.</w:t>
      </w:r>
    </w:p>
    <w:p w14:paraId="0FB59DB1" w14:textId="034DBAAE" w:rsidR="00824AD6" w:rsidRPr="004F08E5" w:rsidRDefault="00EF6C0A">
      <w:pPr>
        <w:pStyle w:val="Normlnywebov"/>
        <w:spacing w:before="0" w:after="200"/>
        <w:rPr>
          <w:rFonts w:ascii="Calibri" w:eastAsia="Calibri" w:hAnsi="Calibri" w:cs="Calibri"/>
          <w:sz w:val="20"/>
          <w:szCs w:val="20"/>
        </w:rPr>
      </w:pPr>
      <w:r w:rsidRPr="004F08E5">
        <w:rPr>
          <w:rFonts w:ascii="Calibri" w:hAnsi="Calibri"/>
          <w:i/>
          <w:iCs/>
          <w:sz w:val="20"/>
          <w:szCs w:val="20"/>
        </w:rPr>
        <w:t xml:space="preserve">„Kristína žije spôsobom, ktorý je blízky mnohým ľuďom. Je kreatívna, často na cestách a dokáže svoj pohľad na svet priblížiť publiku prirodzeným spôsobom. Práve preto sme radi, že sa stáva súčasťou našej ambasádorskej komunity. Veríme, že s modelom </w:t>
      </w:r>
      <w:proofErr w:type="spellStart"/>
      <w:r w:rsidRPr="004F08E5">
        <w:rPr>
          <w:rFonts w:ascii="Calibri" w:hAnsi="Calibri"/>
          <w:i/>
          <w:iCs/>
          <w:sz w:val="20"/>
          <w:szCs w:val="20"/>
        </w:rPr>
        <w:t>Epiq</w:t>
      </w:r>
      <w:proofErr w:type="spellEnd"/>
      <w:r w:rsidRPr="004F08E5">
        <w:rPr>
          <w:rFonts w:ascii="Calibri" w:hAnsi="Calibri"/>
          <w:i/>
          <w:iCs/>
          <w:sz w:val="20"/>
          <w:szCs w:val="20"/>
        </w:rPr>
        <w:t xml:space="preserve"> ukáže, aké miesto môže mať elektromobil v reálnom každodennom živote,</w:t>
      </w:r>
      <w:r w:rsidRPr="004F08E5">
        <w:rPr>
          <w:rFonts w:ascii="Calibri" w:hAnsi="Calibri"/>
          <w:i/>
          <w:iCs/>
          <w:sz w:val="20"/>
          <w:szCs w:val="20"/>
          <w:rtl/>
        </w:rPr>
        <w:t>“</w:t>
      </w:r>
      <w:r w:rsidRPr="004F08E5">
        <w:rPr>
          <w:rFonts w:ascii="Calibri" w:hAnsi="Calibri"/>
          <w:sz w:val="20"/>
          <w:szCs w:val="20"/>
        </w:rPr>
        <w:t xml:space="preserve"> uvádza</w:t>
      </w:r>
      <w:r w:rsidR="004F08E5">
        <w:rPr>
          <w:rFonts w:ascii="Calibri" w:hAnsi="Calibri"/>
          <w:sz w:val="20"/>
          <w:szCs w:val="20"/>
        </w:rPr>
        <w:t xml:space="preserve"> Michal Pres, vedúci marketingu a produktu</w:t>
      </w:r>
      <w:r w:rsidRPr="004F08E5">
        <w:rPr>
          <w:rFonts w:ascii="Calibri" w:hAnsi="Calibri"/>
          <w:sz w:val="20"/>
          <w:szCs w:val="20"/>
        </w:rPr>
        <w:t xml:space="preserve"> zo spoločnosti Škoda Auto Slovensko.</w:t>
      </w:r>
    </w:p>
    <w:p w14:paraId="456F5B5A" w14:textId="77777777" w:rsidR="00824AD6" w:rsidRPr="004F08E5" w:rsidRDefault="00EF6C0A">
      <w:pPr>
        <w:pStyle w:val="Normlnywebov"/>
        <w:keepLines/>
        <w:spacing w:before="0" w:after="200"/>
        <w:rPr>
          <w:rFonts w:ascii="Calibri" w:eastAsia="Calibri" w:hAnsi="Calibri" w:cs="Calibri"/>
          <w:sz w:val="20"/>
          <w:szCs w:val="20"/>
        </w:rPr>
      </w:pPr>
      <w:r w:rsidRPr="004F08E5">
        <w:rPr>
          <w:rFonts w:ascii="Calibri" w:hAnsi="Calibri"/>
          <w:sz w:val="20"/>
          <w:szCs w:val="20"/>
        </w:rPr>
        <w:lastRenderedPageBreak/>
        <w:t xml:space="preserve">Pre Kristínu je pripravená Škoda </w:t>
      </w:r>
      <w:proofErr w:type="spellStart"/>
      <w:r w:rsidRPr="004F08E5">
        <w:rPr>
          <w:rFonts w:ascii="Calibri" w:hAnsi="Calibri"/>
          <w:sz w:val="20"/>
          <w:szCs w:val="20"/>
        </w:rPr>
        <w:t>Epiq</w:t>
      </w:r>
      <w:proofErr w:type="spellEnd"/>
      <w:r w:rsidRPr="004F08E5">
        <w:rPr>
          <w:rFonts w:ascii="Calibri" w:hAnsi="Calibri"/>
          <w:sz w:val="20"/>
          <w:szCs w:val="20"/>
        </w:rPr>
        <w:t xml:space="preserve"> </w:t>
      </w:r>
      <w:proofErr w:type="spellStart"/>
      <w:r w:rsidRPr="004F08E5">
        <w:rPr>
          <w:rFonts w:ascii="Calibri" w:hAnsi="Calibri"/>
          <w:sz w:val="20"/>
          <w:szCs w:val="20"/>
        </w:rPr>
        <w:t>Selection</w:t>
      </w:r>
      <w:proofErr w:type="spellEnd"/>
      <w:r w:rsidRPr="004F08E5">
        <w:rPr>
          <w:rFonts w:ascii="Calibri" w:hAnsi="Calibri"/>
          <w:sz w:val="20"/>
          <w:szCs w:val="20"/>
        </w:rPr>
        <w:t xml:space="preserve"> 55 v bielej metalíze </w:t>
      </w:r>
      <w:proofErr w:type="spellStart"/>
      <w:r w:rsidRPr="004F08E5">
        <w:rPr>
          <w:rFonts w:ascii="Calibri" w:hAnsi="Calibri"/>
          <w:sz w:val="20"/>
          <w:szCs w:val="20"/>
        </w:rPr>
        <w:t>Platinum</w:t>
      </w:r>
      <w:proofErr w:type="spellEnd"/>
      <w:r w:rsidRPr="004F08E5">
        <w:rPr>
          <w:rFonts w:ascii="Calibri" w:hAnsi="Calibri"/>
          <w:sz w:val="20"/>
          <w:szCs w:val="20"/>
        </w:rPr>
        <w:t>. Kompaktné rozmery ocení najmä pri pohybe po meste, zatiaľ čo 475-litrový batožinový priestor ponúka dostatok miesta na veci potrebné počas pracovných dní aj spontánnych výletov. Mestský dojazd dosahuje podľa metodiky WLTP až 564 kilometrov, kombinovaný 432 kilometrov. Pohodlie pri presunoch dopĺňajú navigačný systém, moderné asistenčné technológie a panoramatická strecha.</w:t>
      </w:r>
    </w:p>
    <w:p w14:paraId="5C10738B" w14:textId="77777777" w:rsidR="00824AD6" w:rsidRPr="004F08E5" w:rsidRDefault="00EF6C0A">
      <w:pPr>
        <w:pStyle w:val="Normlnywebov"/>
        <w:spacing w:before="0" w:after="360"/>
        <w:rPr>
          <w:rFonts w:ascii="Calibri" w:eastAsia="Calibri" w:hAnsi="Calibri" w:cs="Calibri"/>
          <w:sz w:val="20"/>
          <w:szCs w:val="20"/>
        </w:rPr>
      </w:pPr>
      <w:r w:rsidRPr="004F08E5">
        <w:rPr>
          <w:rFonts w:ascii="Calibri" w:hAnsi="Calibri"/>
          <w:sz w:val="20"/>
          <w:szCs w:val="20"/>
        </w:rPr>
        <w:t xml:space="preserve">Nová spolupráca prinesie značku Škoda do prostredia, kde sa každodenné cestovanie prirodzene prepája s osobnými príbehmi. Kristína bude môcť predstaviť </w:t>
      </w:r>
      <w:proofErr w:type="spellStart"/>
      <w:r w:rsidRPr="004F08E5">
        <w:rPr>
          <w:rFonts w:ascii="Calibri" w:hAnsi="Calibri"/>
          <w:sz w:val="20"/>
          <w:szCs w:val="20"/>
        </w:rPr>
        <w:t>Epiq</w:t>
      </w:r>
      <w:proofErr w:type="spellEnd"/>
      <w:r w:rsidRPr="004F08E5">
        <w:rPr>
          <w:rFonts w:ascii="Calibri" w:hAnsi="Calibri"/>
          <w:sz w:val="20"/>
          <w:szCs w:val="20"/>
        </w:rPr>
        <w:t xml:space="preserve"> z vlastnej perspektívy, v mestskom ruchu, pri pracovných povinnostiach aj na cestách za zážitkami. Práve takéto skúsenosti môžu priblížiť </w:t>
      </w:r>
      <w:proofErr w:type="spellStart"/>
      <w:r w:rsidRPr="004F08E5">
        <w:rPr>
          <w:rFonts w:ascii="Calibri" w:hAnsi="Calibri"/>
          <w:sz w:val="20"/>
          <w:szCs w:val="20"/>
        </w:rPr>
        <w:t>elektromobilitu</w:t>
      </w:r>
      <w:proofErr w:type="spellEnd"/>
      <w:r w:rsidRPr="004F08E5">
        <w:rPr>
          <w:rFonts w:ascii="Calibri" w:hAnsi="Calibri"/>
          <w:sz w:val="20"/>
          <w:szCs w:val="20"/>
        </w:rPr>
        <w:t xml:space="preserve"> ďalším ľuďom a ukázať, ako elektrické auto zapadá do života, ktorý sa málokedy zastaví na jednom mieste.</w:t>
      </w:r>
    </w:p>
    <w:p w14:paraId="7E2D9241" w14:textId="77777777" w:rsidR="00824AD6" w:rsidRPr="004F08E5" w:rsidRDefault="00EF6C0A">
      <w:pPr>
        <w:ind w:left="708"/>
        <w:rPr>
          <w:rFonts w:ascii="Arial" w:eastAsia="Arial" w:hAnsi="Arial" w:cs="Arial"/>
          <w:sz w:val="18"/>
          <w:szCs w:val="18"/>
        </w:rPr>
      </w:pPr>
      <w:r w:rsidRPr="004F08E5">
        <w:rPr>
          <w:rFonts w:ascii="Arial" w:hAnsi="Arial"/>
          <w:b/>
          <w:bCs/>
          <w:sz w:val="18"/>
          <w:szCs w:val="18"/>
        </w:rPr>
        <w:t>Pre ďalšie informácie, prosím, kontaktujte:</w:t>
      </w:r>
    </w:p>
    <w:p w14:paraId="3550C3FF" w14:textId="77777777" w:rsidR="00824AD6" w:rsidRPr="004F08E5" w:rsidRDefault="00EF6C0A">
      <w:pPr>
        <w:spacing w:after="0" w:line="240" w:lineRule="auto"/>
        <w:ind w:left="708"/>
        <w:rPr>
          <w:rFonts w:ascii="Arial" w:eastAsia="Arial" w:hAnsi="Arial" w:cs="Arial"/>
          <w:sz w:val="18"/>
          <w:szCs w:val="18"/>
        </w:rPr>
      </w:pPr>
      <w:r w:rsidRPr="004F08E5">
        <w:rPr>
          <w:rFonts w:ascii="Arial" w:hAnsi="Arial"/>
          <w:b/>
          <w:bCs/>
          <w:sz w:val="18"/>
          <w:szCs w:val="18"/>
        </w:rPr>
        <w:t>Zuzana Kubíková</w:t>
      </w:r>
      <w:r w:rsidRPr="004F08E5">
        <w:rPr>
          <w:rFonts w:ascii="Arial" w:hAnsi="Arial"/>
          <w:sz w:val="18"/>
          <w:szCs w:val="18"/>
        </w:rPr>
        <w:t>, PR manager Škoda Auto Slovensko s.r.o.</w:t>
      </w:r>
    </w:p>
    <w:p w14:paraId="767BD531" w14:textId="77777777" w:rsidR="00824AD6" w:rsidRPr="004F08E5" w:rsidRDefault="00EF6C0A">
      <w:pPr>
        <w:spacing w:after="0" w:line="240" w:lineRule="auto"/>
        <w:ind w:left="708"/>
        <w:jc w:val="both"/>
        <w:rPr>
          <w:rFonts w:ascii="Arial" w:eastAsia="Arial" w:hAnsi="Arial" w:cs="Arial"/>
          <w:sz w:val="18"/>
          <w:szCs w:val="18"/>
        </w:rPr>
      </w:pPr>
      <w:r w:rsidRPr="004F08E5">
        <w:rPr>
          <w:rFonts w:ascii="Arial" w:hAnsi="Arial"/>
          <w:sz w:val="18"/>
          <w:szCs w:val="18"/>
        </w:rPr>
        <w:t>M: +421 904 701 339</w:t>
      </w:r>
    </w:p>
    <w:p w14:paraId="07AEA48D" w14:textId="77777777" w:rsidR="00824AD6" w:rsidRDefault="00824AD6">
      <w:pPr>
        <w:spacing w:after="0" w:line="240" w:lineRule="auto"/>
        <w:ind w:left="0" w:firstLine="708"/>
        <w:jc w:val="both"/>
        <w:rPr>
          <w:rStyle w:val="iadne"/>
          <w:rFonts w:ascii="Arial" w:hAnsi="Arial"/>
          <w:color w:val="4BA82E"/>
          <w:sz w:val="18"/>
          <w:szCs w:val="18"/>
          <w:u w:color="4BA82E"/>
        </w:rPr>
      </w:pPr>
      <w:hyperlink r:id="rId6" w:history="1">
        <w:r w:rsidRPr="004F08E5">
          <w:rPr>
            <w:rStyle w:val="Hyperlink0"/>
          </w:rPr>
          <w:t>zuzana.kubikova2@skoda-auto.sk</w:t>
        </w:r>
      </w:hyperlink>
      <w:r w:rsidR="00EF6C0A" w:rsidRPr="004F08E5">
        <w:rPr>
          <w:rStyle w:val="iadne"/>
          <w:rFonts w:ascii="Arial" w:hAnsi="Arial"/>
          <w:color w:val="4BA82E"/>
          <w:sz w:val="18"/>
          <w:szCs w:val="18"/>
          <w:u w:color="4BA82E"/>
        </w:rPr>
        <w:t xml:space="preserve"> </w:t>
      </w:r>
    </w:p>
    <w:p w14:paraId="42FAD049" w14:textId="7579E7B9" w:rsidR="004F08E5" w:rsidRPr="004F08E5" w:rsidRDefault="004F08E5">
      <w:pPr>
        <w:spacing w:after="0" w:line="240" w:lineRule="auto"/>
        <w:ind w:left="0" w:firstLine="708"/>
        <w:jc w:val="both"/>
        <w:rPr>
          <w:rStyle w:val="iadne"/>
          <w:rFonts w:ascii="Arial" w:eastAsia="Arial" w:hAnsi="Arial" w:cs="Arial"/>
          <w:color w:val="4BA82E"/>
          <w:sz w:val="18"/>
          <w:szCs w:val="18"/>
          <w:u w:color="4BA82E"/>
        </w:rPr>
      </w:pPr>
      <w:r>
        <w:rPr>
          <w:noProof/>
          <w14:textOutline w14:w="0" w14:cap="rnd" w14:cmpd="sng" w14:algn="ctr">
            <w14:noFill/>
            <w14:prstDash w14:val="solid"/>
            <w14:bevel/>
          </w14:textOutline>
        </w:rPr>
        <w:drawing>
          <wp:inline distT="0" distB="0" distL="0" distR="0" wp14:anchorId="60BB9C2A" wp14:editId="1862F01F">
            <wp:extent cx="2667000" cy="669290"/>
            <wp:effectExtent l="0" t="0" r="0" b="0"/>
            <wp:docPr id="1073741842" name="image3.jpg" descr="Obrázok 1200128900"/>
            <wp:cNvGraphicFramePr/>
            <a:graphic xmlns:a="http://schemas.openxmlformats.org/drawingml/2006/main">
              <a:graphicData uri="http://schemas.openxmlformats.org/drawingml/2006/picture">
                <pic:pic xmlns:pic="http://schemas.openxmlformats.org/drawingml/2006/picture">
                  <pic:nvPicPr>
                    <pic:cNvPr id="1073741842" name="image3.jpg" descr="Obrázok 1200128900"/>
                    <pic:cNvPicPr/>
                  </pic:nvPicPr>
                  <pic:blipFill>
                    <a:blip r:embed="rId7"/>
                    <a:srcRect/>
                    <a:stretch>
                      <a:fillRect/>
                    </a:stretch>
                  </pic:blipFill>
                  <pic:spPr>
                    <a:xfrm>
                      <a:off x="0" y="0"/>
                      <a:ext cx="2667000" cy="669290"/>
                    </a:xfrm>
                    <a:prstGeom prst="rect">
                      <a:avLst/>
                    </a:prstGeom>
                    <a:ln/>
                  </pic:spPr>
                </pic:pic>
              </a:graphicData>
            </a:graphic>
          </wp:inline>
        </w:drawing>
      </w:r>
    </w:p>
    <w:p w14:paraId="51EB707D" w14:textId="77777777" w:rsidR="00824AD6" w:rsidRPr="004F08E5" w:rsidRDefault="00824AD6">
      <w:pPr>
        <w:spacing w:after="0" w:line="240" w:lineRule="auto"/>
        <w:ind w:left="0" w:firstLine="708"/>
        <w:jc w:val="both"/>
        <w:rPr>
          <w:rStyle w:val="iadne"/>
          <w:rFonts w:ascii="Arial" w:eastAsia="Arial" w:hAnsi="Arial" w:cs="Arial"/>
          <w:color w:val="4BA82E"/>
          <w:sz w:val="18"/>
          <w:szCs w:val="18"/>
          <w:u w:color="4BA82E"/>
        </w:rPr>
      </w:pPr>
    </w:p>
    <w:tbl>
      <w:tblPr>
        <w:tblStyle w:val="TableNormal"/>
        <w:tblW w:w="4320" w:type="dxa"/>
        <w:tblInd w:w="6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635"/>
        <w:gridCol w:w="1525"/>
        <w:gridCol w:w="675"/>
        <w:gridCol w:w="1485"/>
      </w:tblGrid>
      <w:tr w:rsidR="00824AD6" w:rsidRPr="004F08E5" w14:paraId="1B6484FE" w14:textId="77777777">
        <w:trPr>
          <w:trHeight w:val="536"/>
        </w:trPr>
        <w:tc>
          <w:tcPr>
            <w:tcW w:w="635" w:type="dxa"/>
            <w:tcBorders>
              <w:top w:val="nil"/>
              <w:left w:val="nil"/>
              <w:bottom w:val="nil"/>
              <w:right w:val="nil"/>
            </w:tcBorders>
            <w:tcMar>
              <w:top w:w="80" w:type="dxa"/>
              <w:left w:w="80" w:type="dxa"/>
              <w:bottom w:w="80" w:type="dxa"/>
              <w:right w:w="80" w:type="dxa"/>
            </w:tcMar>
            <w:vAlign w:val="center"/>
          </w:tcPr>
          <w:p w14:paraId="50475F40" w14:textId="77777777" w:rsidR="00824AD6" w:rsidRPr="004F08E5" w:rsidRDefault="00EF6C0A">
            <w:pPr>
              <w:spacing w:after="0" w:line="240" w:lineRule="auto"/>
              <w:ind w:left="0"/>
              <w:jc w:val="both"/>
            </w:pPr>
            <w:r w:rsidRPr="004F08E5">
              <w:rPr>
                <w:rStyle w:val="iadne"/>
                <w:rFonts w:ascii="Arial" w:eastAsia="Arial" w:hAnsi="Arial" w:cs="Arial"/>
                <w:noProof/>
                <w:sz w:val="18"/>
                <w:szCs w:val="18"/>
              </w:rPr>
              <w:drawing>
                <wp:inline distT="0" distB="0" distL="0" distR="0" wp14:anchorId="1B414BEE" wp14:editId="330AB284">
                  <wp:extent cx="190500" cy="190500"/>
                  <wp:effectExtent l="0" t="0" r="0" b="0"/>
                  <wp:docPr id="1073741828"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28" name="Výsledek obrázku pro twitter facebook instagram logo" descr="Výsledek obrázku pro twitter facebook instagram logo"/>
                          <pic:cNvPicPr>
                            <a:picLocks noChangeAspect="1"/>
                          </pic:cNvPicPr>
                        </pic:nvPicPr>
                        <pic:blipFill>
                          <a:blip r:embed="rId8"/>
                          <a:stretch>
                            <a:fillRect/>
                          </a:stretch>
                        </pic:blipFill>
                        <pic:spPr>
                          <a:xfrm>
                            <a:off x="0" y="0"/>
                            <a:ext cx="190500" cy="190500"/>
                          </a:xfrm>
                          <a:prstGeom prst="rect">
                            <a:avLst/>
                          </a:prstGeom>
                          <a:ln w="12700" cap="flat">
                            <a:noFill/>
                            <a:miter lim="400000"/>
                          </a:ln>
                          <a:effectLst/>
                        </pic:spPr>
                      </pic:pic>
                    </a:graphicData>
                  </a:graphic>
                </wp:inline>
              </w:drawing>
            </w:r>
          </w:p>
        </w:tc>
        <w:tc>
          <w:tcPr>
            <w:tcW w:w="1525" w:type="dxa"/>
            <w:tcBorders>
              <w:top w:val="nil"/>
              <w:left w:val="nil"/>
              <w:bottom w:val="nil"/>
              <w:right w:val="nil"/>
            </w:tcBorders>
            <w:tcMar>
              <w:top w:w="80" w:type="dxa"/>
              <w:left w:w="80" w:type="dxa"/>
              <w:bottom w:w="80" w:type="dxa"/>
              <w:right w:w="80" w:type="dxa"/>
            </w:tcMar>
            <w:vAlign w:val="center"/>
          </w:tcPr>
          <w:p w14:paraId="5D1DED0B" w14:textId="77777777" w:rsidR="00824AD6" w:rsidRPr="004F08E5" w:rsidRDefault="00824AD6">
            <w:pPr>
              <w:spacing w:after="0" w:line="240" w:lineRule="auto"/>
              <w:ind w:left="0"/>
              <w:jc w:val="both"/>
            </w:pPr>
            <w:hyperlink r:id="rId9" w:history="1">
              <w:r w:rsidRPr="004F08E5">
                <w:rPr>
                  <w:rStyle w:val="Hyperlink1"/>
                </w:rPr>
                <w:t>/</w:t>
              </w:r>
              <w:proofErr w:type="spellStart"/>
              <w:r w:rsidRPr="004F08E5">
                <w:rPr>
                  <w:rStyle w:val="Hyperlink1"/>
                </w:rPr>
                <w:t>SkodaAutoSK</w:t>
              </w:r>
              <w:proofErr w:type="spellEnd"/>
            </w:hyperlink>
          </w:p>
        </w:tc>
        <w:tc>
          <w:tcPr>
            <w:tcW w:w="675" w:type="dxa"/>
            <w:tcBorders>
              <w:top w:val="nil"/>
              <w:left w:val="nil"/>
              <w:bottom w:val="nil"/>
              <w:right w:val="nil"/>
            </w:tcBorders>
            <w:tcMar>
              <w:top w:w="80" w:type="dxa"/>
              <w:left w:w="80" w:type="dxa"/>
              <w:bottom w:w="80" w:type="dxa"/>
              <w:right w:w="80" w:type="dxa"/>
            </w:tcMar>
            <w:vAlign w:val="center"/>
          </w:tcPr>
          <w:p w14:paraId="601BB42F" w14:textId="77777777" w:rsidR="00824AD6" w:rsidRPr="004F08E5" w:rsidRDefault="00EF6C0A">
            <w:pPr>
              <w:spacing w:after="0" w:line="240" w:lineRule="auto"/>
              <w:ind w:left="0"/>
              <w:jc w:val="both"/>
            </w:pPr>
            <w:r w:rsidRPr="004F08E5">
              <w:rPr>
                <w:rStyle w:val="iadne"/>
                <w:rFonts w:ascii="Arial" w:eastAsia="Arial" w:hAnsi="Arial" w:cs="Arial"/>
                <w:noProof/>
                <w:sz w:val="18"/>
                <w:szCs w:val="18"/>
              </w:rPr>
              <w:drawing>
                <wp:inline distT="0" distB="0" distL="0" distR="0" wp14:anchorId="3C6F4F9D" wp14:editId="154E15D3">
                  <wp:extent cx="190500" cy="190500"/>
                  <wp:effectExtent l="0" t="0" r="0" b="0"/>
                  <wp:docPr id="1073741829"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29" name="Výsledek obrázku pro twitter facebook instagram logo" descr="Výsledek obrázku pro twitter facebook instagram logo"/>
                          <pic:cNvPicPr>
                            <a:picLocks noChangeAspect="1"/>
                          </pic:cNvPicPr>
                        </pic:nvPicPr>
                        <pic:blipFill>
                          <a:blip r:embed="rId10"/>
                          <a:stretch>
                            <a:fillRect/>
                          </a:stretch>
                        </pic:blipFill>
                        <pic:spPr>
                          <a:xfrm>
                            <a:off x="0" y="0"/>
                            <a:ext cx="190500" cy="190500"/>
                          </a:xfrm>
                          <a:prstGeom prst="rect">
                            <a:avLst/>
                          </a:prstGeom>
                          <a:ln w="12700" cap="flat">
                            <a:noFill/>
                            <a:miter lim="400000"/>
                          </a:ln>
                          <a:effectLst/>
                        </pic:spPr>
                      </pic:pic>
                    </a:graphicData>
                  </a:graphic>
                </wp:inline>
              </w:drawing>
            </w:r>
          </w:p>
        </w:tc>
        <w:tc>
          <w:tcPr>
            <w:tcW w:w="1485" w:type="dxa"/>
            <w:tcBorders>
              <w:top w:val="nil"/>
              <w:left w:val="nil"/>
              <w:bottom w:val="nil"/>
              <w:right w:val="nil"/>
            </w:tcBorders>
            <w:tcMar>
              <w:top w:w="80" w:type="dxa"/>
              <w:left w:w="80" w:type="dxa"/>
              <w:bottom w:w="80" w:type="dxa"/>
              <w:right w:w="80" w:type="dxa"/>
            </w:tcMar>
            <w:vAlign w:val="center"/>
          </w:tcPr>
          <w:p w14:paraId="21DC4C36" w14:textId="77777777" w:rsidR="00824AD6" w:rsidRPr="004F08E5" w:rsidRDefault="00EF6C0A">
            <w:pPr>
              <w:spacing w:after="0" w:line="240" w:lineRule="auto"/>
              <w:ind w:left="0"/>
              <w:jc w:val="both"/>
            </w:pPr>
            <w:r w:rsidRPr="004F08E5">
              <w:rPr>
                <w:rStyle w:val="iadne"/>
                <w:rFonts w:ascii="Arial" w:hAnsi="Arial"/>
                <w:sz w:val="18"/>
                <w:szCs w:val="18"/>
              </w:rPr>
              <w:t>/</w:t>
            </w:r>
            <w:proofErr w:type="spellStart"/>
            <w:r w:rsidR="00824AD6">
              <w:fldChar w:fldCharType="begin"/>
            </w:r>
            <w:r w:rsidR="00824AD6">
              <w:instrText>HYPERLINK "http://www.instagram.com/SkodaAutoSK"</w:instrText>
            </w:r>
            <w:r w:rsidR="00824AD6">
              <w:fldChar w:fldCharType="separate"/>
            </w:r>
            <w:r w:rsidR="00824AD6" w:rsidRPr="004F08E5">
              <w:rPr>
                <w:rStyle w:val="Hyperlink1"/>
              </w:rPr>
              <w:t>SkodaAutoSK</w:t>
            </w:r>
            <w:proofErr w:type="spellEnd"/>
            <w:r w:rsidR="00824AD6">
              <w:fldChar w:fldCharType="end"/>
            </w:r>
          </w:p>
        </w:tc>
      </w:tr>
    </w:tbl>
    <w:p w14:paraId="3A6D4118" w14:textId="77777777" w:rsidR="00824AD6" w:rsidRDefault="00824AD6" w:rsidP="004F08E5">
      <w:pPr>
        <w:pStyle w:val="Normlnywebov"/>
        <w:spacing w:before="0" w:after="200"/>
        <w:ind w:left="0"/>
        <w:rPr>
          <w:rStyle w:val="iadne"/>
          <w:rFonts w:ascii="Arial" w:eastAsia="Arial" w:hAnsi="Arial" w:cs="Arial"/>
          <w:color w:val="4BA82E"/>
          <w:sz w:val="20"/>
          <w:szCs w:val="20"/>
          <w:u w:color="4BA82E"/>
        </w:rPr>
      </w:pPr>
    </w:p>
    <w:p w14:paraId="2326F3E2" w14:textId="5D487DDD" w:rsidR="00EF6C0A" w:rsidRDefault="00EF6C0A" w:rsidP="00545230">
      <w:pPr>
        <w:pStyle w:val="Normlnywebov"/>
        <w:spacing w:before="0" w:after="200"/>
        <w:ind w:left="0" w:firstLine="720"/>
        <w:rPr>
          <w:rStyle w:val="iadne"/>
          <w:rFonts w:ascii="Calibri" w:eastAsia="Arial" w:hAnsi="Calibri" w:cs="Calibri"/>
          <w:b/>
          <w:bCs/>
          <w:color w:val="auto"/>
          <w:sz w:val="20"/>
          <w:szCs w:val="20"/>
          <w:u w:color="4BA82E"/>
        </w:rPr>
      </w:pPr>
      <w:r w:rsidRPr="00EF6C0A">
        <w:rPr>
          <w:rStyle w:val="iadne"/>
          <w:rFonts w:ascii="Calibri" w:eastAsia="Arial" w:hAnsi="Calibri" w:cs="Calibri"/>
          <w:b/>
          <w:bCs/>
          <w:color w:val="auto"/>
          <w:sz w:val="20"/>
          <w:szCs w:val="20"/>
          <w:u w:color="4BA82E"/>
        </w:rPr>
        <w:t>Fotografie k téme:</w:t>
      </w:r>
    </w:p>
    <w:tbl>
      <w:tblPr>
        <w:tblW w:w="9251" w:type="dxa"/>
        <w:tblInd w:w="-1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791"/>
        <w:gridCol w:w="4440"/>
        <w:gridCol w:w="4020"/>
      </w:tblGrid>
      <w:tr w:rsidR="00EF6C0A" w14:paraId="1C75E88C" w14:textId="77777777" w:rsidTr="00EF6C0A">
        <w:trPr>
          <w:gridBefore w:val="1"/>
          <w:wBefore w:w="791" w:type="dxa"/>
          <w:trHeight w:val="3181"/>
        </w:trPr>
        <w:tc>
          <w:tcPr>
            <w:tcW w:w="4440" w:type="dxa"/>
            <w:tcBorders>
              <w:top w:val="nil"/>
              <w:left w:val="nil"/>
              <w:bottom w:val="nil"/>
              <w:right w:val="nil"/>
            </w:tcBorders>
            <w:tcMar>
              <w:top w:w="80" w:type="dxa"/>
              <w:left w:w="80" w:type="dxa"/>
              <w:bottom w:w="80" w:type="dxa"/>
              <w:right w:w="80" w:type="dxa"/>
            </w:tcMar>
          </w:tcPr>
          <w:p w14:paraId="68F71B53" w14:textId="25AD570C" w:rsidR="00EF6C0A" w:rsidRDefault="00322CE2" w:rsidP="00370D58">
            <w:pPr>
              <w:spacing w:after="0" w:line="240" w:lineRule="auto"/>
              <w:ind w:left="0"/>
              <w:rPr>
                <w:rFonts w:ascii="SKODA Next" w:eastAsia="SKODA Next" w:hAnsi="SKODA Next" w:cs="SKODA Next"/>
              </w:rPr>
            </w:pPr>
            <w:r>
              <w:object w:dxaOrig="9465" w:dyaOrig="6345" w14:anchorId="0F8B0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10.1pt;height:140.55pt" o:ole="">
                  <v:imagedata r:id="rId11" o:title=""/>
                </v:shape>
                <o:OLEObject Type="Embed" ProgID="PBrush" ShapeID="_x0000_i1041" DrawAspect="Content" ObjectID="_1855286099" r:id="rId12"/>
              </w:object>
            </w:r>
          </w:p>
        </w:tc>
        <w:tc>
          <w:tcPr>
            <w:tcW w:w="4020" w:type="dxa"/>
            <w:tcBorders>
              <w:top w:val="nil"/>
              <w:left w:val="nil"/>
              <w:bottom w:val="nil"/>
              <w:right w:val="nil"/>
            </w:tcBorders>
          </w:tcPr>
          <w:p w14:paraId="70951138" w14:textId="77777777" w:rsidR="00545230" w:rsidRPr="004F08E5" w:rsidRDefault="00545230" w:rsidP="00545230">
            <w:pPr>
              <w:spacing w:line="240" w:lineRule="auto"/>
              <w:ind w:left="0"/>
              <w:jc w:val="both"/>
              <w:rPr>
                <w:b/>
                <w:bCs/>
              </w:rPr>
            </w:pPr>
            <w:r w:rsidRPr="004F08E5">
              <w:rPr>
                <w:b/>
                <w:bCs/>
              </w:rPr>
              <w:t xml:space="preserve">Kristína Vargová je novou ambasádorkou Škoda Auto Slovensko. Sprevádzať ju bude elektrický </w:t>
            </w:r>
            <w:proofErr w:type="spellStart"/>
            <w:r w:rsidRPr="004F08E5">
              <w:rPr>
                <w:b/>
                <w:bCs/>
              </w:rPr>
              <w:t>Epiq</w:t>
            </w:r>
            <w:proofErr w:type="spellEnd"/>
          </w:p>
          <w:p w14:paraId="21C2863C" w14:textId="592AFAC3" w:rsidR="00545230" w:rsidRPr="004F08E5" w:rsidRDefault="00545230" w:rsidP="00545230">
            <w:pPr>
              <w:spacing w:line="240" w:lineRule="auto"/>
              <w:ind w:left="0"/>
              <w:jc w:val="both"/>
              <w:rPr>
                <w:rStyle w:val="iadne"/>
                <w:b/>
                <w:bCs/>
              </w:rPr>
            </w:pPr>
            <w:r w:rsidRPr="004F08E5">
              <w:t xml:space="preserve">Škoda Auto Slovensko rozširuje komunitu svojich ambasádorov o slovenskú </w:t>
            </w:r>
            <w:proofErr w:type="spellStart"/>
            <w:r w:rsidRPr="004F08E5">
              <w:t>influencerku</w:t>
            </w:r>
            <w:proofErr w:type="spellEnd"/>
            <w:r w:rsidRPr="004F08E5">
              <w:t xml:space="preserve"> a </w:t>
            </w:r>
            <w:proofErr w:type="spellStart"/>
            <w:r w:rsidRPr="004F08E5">
              <w:t>content</w:t>
            </w:r>
            <w:proofErr w:type="spellEnd"/>
            <w:r w:rsidRPr="004F08E5">
              <w:t xml:space="preserve"> </w:t>
            </w:r>
            <w:proofErr w:type="spellStart"/>
            <w:r w:rsidRPr="004F08E5">
              <w:t>creatorku</w:t>
            </w:r>
            <w:proofErr w:type="spellEnd"/>
            <w:r w:rsidRPr="004F08E5">
              <w:t xml:space="preserve"> Kristínu Vargovú. Rodáčka z Košíc, ktorá svoj čas delí medzi východ a západ Slovenska, bude v rámci novej spolupráce využívať plne elektrickú Škodu </w:t>
            </w:r>
            <w:proofErr w:type="spellStart"/>
            <w:r w:rsidRPr="004F08E5">
              <w:t>Epiq</w:t>
            </w:r>
            <w:proofErr w:type="spellEnd"/>
            <w:r w:rsidRPr="004F08E5">
              <w:t xml:space="preserve">. </w:t>
            </w:r>
          </w:p>
          <w:p w14:paraId="559D2C6E" w14:textId="77777777" w:rsidR="00EF6C0A" w:rsidRDefault="00EF6C0A" w:rsidP="00370D58">
            <w:pPr>
              <w:spacing w:after="0" w:line="240" w:lineRule="auto"/>
              <w:ind w:left="0"/>
              <w:rPr>
                <w:rFonts w:ascii="SKODA Next" w:eastAsia="SKODA Next" w:hAnsi="SKODA Next" w:cs="SKODA Next"/>
              </w:rPr>
            </w:pPr>
          </w:p>
          <w:p w14:paraId="2C77BBB0" w14:textId="1633434C" w:rsidR="00EF6C0A" w:rsidRDefault="00322CE2" w:rsidP="00370D58">
            <w:pPr>
              <w:spacing w:after="0" w:line="240" w:lineRule="auto"/>
              <w:ind w:left="0"/>
              <w:rPr>
                <w:rFonts w:ascii="SKODA Next" w:eastAsia="SKODA Next" w:hAnsi="SKODA Next" w:cs="SKODA Next"/>
                <w:b/>
                <w:bCs/>
              </w:rPr>
            </w:pPr>
            <w:r>
              <w:rPr>
                <w:rFonts w:ascii="SKODA Next" w:eastAsia="SKODA Next" w:hAnsi="SKODA Next" w:cs="SKODA Next"/>
                <w:u w:val="single"/>
              </w:rPr>
              <w:fldChar w:fldCharType="begin"/>
            </w:r>
            <w:r>
              <w:rPr>
                <w:rFonts w:ascii="SKODA Next" w:eastAsia="SKODA Next" w:hAnsi="SKODA Next" w:cs="SKODA Next"/>
                <w:u w:val="single"/>
              </w:rPr>
              <w:instrText>HYPERLINK "https://webapps.skoda-auto.sk/PR/_/Kika1.jpg"</w:instrText>
            </w:r>
            <w:r>
              <w:rPr>
                <w:rFonts w:ascii="SKODA Next" w:eastAsia="SKODA Next" w:hAnsi="SKODA Next" w:cs="SKODA Next"/>
                <w:u w:val="single"/>
              </w:rPr>
            </w:r>
            <w:r>
              <w:rPr>
                <w:rFonts w:ascii="SKODA Next" w:eastAsia="SKODA Next" w:hAnsi="SKODA Next" w:cs="SKODA Next"/>
                <w:u w:val="single"/>
              </w:rPr>
              <w:fldChar w:fldCharType="separate"/>
            </w:r>
            <w:r w:rsidR="00EF6C0A" w:rsidRPr="00322CE2">
              <w:rPr>
                <w:rStyle w:val="Hypertextovprepojenie"/>
                <w:rFonts w:ascii="SKODA Next" w:eastAsia="SKODA Next" w:hAnsi="SKODA Next" w:cs="SKODA Next"/>
              </w:rPr>
              <w:t>Download</w:t>
            </w:r>
            <w:r>
              <w:rPr>
                <w:rFonts w:ascii="SKODA Next" w:eastAsia="SKODA Next" w:hAnsi="SKODA Next" w:cs="SKODA Next"/>
                <w:u w:val="single"/>
              </w:rPr>
              <w:fldChar w:fldCharType="end"/>
            </w:r>
            <w:r w:rsidR="00EF6C0A">
              <w:rPr>
                <w:rFonts w:ascii="SKODA Next" w:eastAsia="SKODA Next" w:hAnsi="SKODA Next" w:cs="SKODA Next"/>
              </w:rPr>
              <w:t xml:space="preserve">                  </w:t>
            </w:r>
            <w:r w:rsidR="00EF6C0A">
              <w:rPr>
                <w:rFonts w:ascii="SKODA Next" w:eastAsia="SKODA Next" w:hAnsi="SKODA Next" w:cs="SKODA Next"/>
                <w:b/>
                <w:bCs/>
              </w:rPr>
              <w:t>Zdroj: Škoda Auto</w:t>
            </w:r>
          </w:p>
          <w:p w14:paraId="08681839" w14:textId="77777777" w:rsidR="00EF6C0A" w:rsidRDefault="00EF6C0A" w:rsidP="00370D58">
            <w:pPr>
              <w:spacing w:after="0" w:line="240" w:lineRule="auto"/>
              <w:ind w:left="0"/>
              <w:rPr>
                <w:rFonts w:ascii="SKODA Next" w:eastAsia="SKODA Next" w:hAnsi="SKODA Next" w:cs="SKODA Next"/>
              </w:rPr>
            </w:pPr>
          </w:p>
        </w:tc>
      </w:tr>
      <w:tr w:rsidR="00EF6C0A" w14:paraId="542E0BEB" w14:textId="77777777" w:rsidTr="00EF6C0A">
        <w:trPr>
          <w:trHeight w:val="3181"/>
        </w:trPr>
        <w:tc>
          <w:tcPr>
            <w:tcW w:w="5231" w:type="dxa"/>
            <w:gridSpan w:val="2"/>
            <w:tcBorders>
              <w:top w:val="nil"/>
              <w:left w:val="nil"/>
              <w:bottom w:val="nil"/>
              <w:right w:val="nil"/>
            </w:tcBorders>
            <w:tcMar>
              <w:top w:w="80" w:type="dxa"/>
              <w:left w:w="80" w:type="dxa"/>
              <w:bottom w:w="80" w:type="dxa"/>
              <w:right w:w="80" w:type="dxa"/>
            </w:tcMar>
          </w:tcPr>
          <w:p w14:paraId="61DE17D4" w14:textId="389DF3FE" w:rsidR="00EF6C0A" w:rsidRDefault="00545230" w:rsidP="00370D58">
            <w:pPr>
              <w:spacing w:after="0" w:line="240" w:lineRule="auto"/>
              <w:ind w:left="0"/>
              <w:rPr>
                <w:rFonts w:ascii="SKODA Next" w:eastAsia="SKODA Next" w:hAnsi="SKODA Next" w:cs="SKODA Next"/>
              </w:rPr>
            </w:pPr>
            <w:r>
              <w:object w:dxaOrig="9255" w:dyaOrig="6195" w14:anchorId="2C7F0138">
                <v:shape id="_x0000_i1029" type="#_x0000_t75" style="width:233.25pt;height:156.1pt" o:ole="">
                  <v:imagedata r:id="rId13" o:title=""/>
                </v:shape>
                <o:OLEObject Type="Embed" ProgID="PBrush" ShapeID="_x0000_i1029" DrawAspect="Content" ObjectID="_1855286100" r:id="rId14"/>
              </w:object>
            </w:r>
          </w:p>
        </w:tc>
        <w:tc>
          <w:tcPr>
            <w:tcW w:w="4020" w:type="dxa"/>
            <w:tcBorders>
              <w:top w:val="nil"/>
              <w:left w:val="nil"/>
              <w:bottom w:val="nil"/>
              <w:right w:val="nil"/>
            </w:tcBorders>
          </w:tcPr>
          <w:p w14:paraId="46360CBE" w14:textId="77777777" w:rsidR="00545230" w:rsidRPr="004F08E5" w:rsidRDefault="00545230" w:rsidP="00545230">
            <w:pPr>
              <w:spacing w:line="240" w:lineRule="auto"/>
              <w:ind w:left="0"/>
              <w:jc w:val="both"/>
              <w:rPr>
                <w:b/>
                <w:bCs/>
              </w:rPr>
            </w:pPr>
            <w:r w:rsidRPr="004F08E5">
              <w:rPr>
                <w:b/>
                <w:bCs/>
              </w:rPr>
              <w:t xml:space="preserve">Kristína Vargová je novou ambasádorkou Škoda Auto Slovensko. Sprevádzať ju bude elektrický </w:t>
            </w:r>
            <w:proofErr w:type="spellStart"/>
            <w:r w:rsidRPr="004F08E5">
              <w:rPr>
                <w:b/>
                <w:bCs/>
              </w:rPr>
              <w:t>Epiq</w:t>
            </w:r>
            <w:proofErr w:type="spellEnd"/>
          </w:p>
          <w:p w14:paraId="0940B49D" w14:textId="77777777" w:rsidR="00545230" w:rsidRDefault="00545230" w:rsidP="00545230">
            <w:pPr>
              <w:spacing w:after="0" w:line="240" w:lineRule="auto"/>
              <w:ind w:left="0"/>
              <w:rPr>
                <w:rFonts w:ascii="SKODA Next" w:eastAsia="SKODA Next" w:hAnsi="SKODA Next" w:cs="SKODA Next"/>
              </w:rPr>
            </w:pPr>
            <w:r w:rsidRPr="004F08E5">
              <w:t xml:space="preserve">Pre Kristínu je pripravená Škoda </w:t>
            </w:r>
            <w:proofErr w:type="spellStart"/>
            <w:r w:rsidRPr="004F08E5">
              <w:t>Epiq</w:t>
            </w:r>
            <w:proofErr w:type="spellEnd"/>
            <w:r w:rsidRPr="004F08E5">
              <w:t xml:space="preserve"> </w:t>
            </w:r>
            <w:proofErr w:type="spellStart"/>
            <w:r w:rsidRPr="004F08E5">
              <w:t>Selection</w:t>
            </w:r>
            <w:proofErr w:type="spellEnd"/>
            <w:r w:rsidRPr="004F08E5">
              <w:t xml:space="preserve"> 55 v bielej metalíze </w:t>
            </w:r>
            <w:proofErr w:type="spellStart"/>
            <w:r w:rsidRPr="004F08E5">
              <w:t>Platinum</w:t>
            </w:r>
            <w:proofErr w:type="spellEnd"/>
            <w:r w:rsidRPr="004F08E5">
              <w:t>. Kompaktné rozmery ocení najmä pri pohybe po meste, zatiaľ čo 475-litrový batožinový priestor ponúka dostatok miesta na veci potrebné počas pracovných dní aj spontánnych výletov</w:t>
            </w:r>
            <w:r>
              <w:t>.</w:t>
            </w:r>
          </w:p>
          <w:p w14:paraId="472BB505" w14:textId="77777777" w:rsidR="00545230" w:rsidRDefault="00545230" w:rsidP="00545230">
            <w:pPr>
              <w:spacing w:after="0" w:line="240" w:lineRule="auto"/>
              <w:ind w:left="0"/>
              <w:rPr>
                <w:rFonts w:ascii="SKODA Next" w:eastAsia="SKODA Next" w:hAnsi="SKODA Next" w:cs="SKODA Next"/>
              </w:rPr>
            </w:pPr>
          </w:p>
          <w:p w14:paraId="72CC6D4F" w14:textId="77777777" w:rsidR="00545230" w:rsidRDefault="00545230" w:rsidP="00545230">
            <w:pPr>
              <w:spacing w:after="0" w:line="240" w:lineRule="auto"/>
              <w:ind w:left="0"/>
              <w:rPr>
                <w:rFonts w:ascii="SKODA Next" w:eastAsia="SKODA Next" w:hAnsi="SKODA Next" w:cs="SKODA Next"/>
              </w:rPr>
            </w:pPr>
          </w:p>
          <w:p w14:paraId="278A7081" w14:textId="62B8306C" w:rsidR="00545230" w:rsidRDefault="00545230" w:rsidP="00545230">
            <w:pPr>
              <w:spacing w:after="0" w:line="240" w:lineRule="auto"/>
              <w:ind w:left="0"/>
              <w:rPr>
                <w:rFonts w:ascii="SKODA Next" w:eastAsia="SKODA Next" w:hAnsi="SKODA Next" w:cs="SKODA Next"/>
                <w:b/>
                <w:bCs/>
              </w:rPr>
            </w:pPr>
            <w:hyperlink r:id="rId15">
              <w:r>
                <w:rPr>
                  <w:rFonts w:ascii="SKODA Next" w:eastAsia="SKODA Next" w:hAnsi="SKODA Next" w:cs="SKODA Next"/>
                  <w:u w:val="single"/>
                </w:rPr>
                <w:t>Download</w:t>
              </w:r>
            </w:hyperlink>
            <w:r>
              <w:rPr>
                <w:rFonts w:ascii="SKODA Next" w:eastAsia="SKODA Next" w:hAnsi="SKODA Next" w:cs="SKODA Next"/>
              </w:rPr>
              <w:t xml:space="preserve">                  </w:t>
            </w:r>
            <w:r>
              <w:rPr>
                <w:rFonts w:ascii="SKODA Next" w:eastAsia="SKODA Next" w:hAnsi="SKODA Next" w:cs="SKODA Next"/>
                <w:b/>
                <w:bCs/>
              </w:rPr>
              <w:t>Zdroj: Škoda Auto</w:t>
            </w:r>
          </w:p>
          <w:p w14:paraId="0D6C5785" w14:textId="77777777" w:rsidR="00545230" w:rsidRDefault="00545230" w:rsidP="00370D58">
            <w:pPr>
              <w:spacing w:after="0" w:line="240" w:lineRule="auto"/>
              <w:ind w:left="0"/>
              <w:rPr>
                <w:rFonts w:ascii="SKODA Next" w:eastAsia="SKODA Next" w:hAnsi="SKODA Next" w:cs="SKODA Next"/>
              </w:rPr>
            </w:pPr>
          </w:p>
          <w:p w14:paraId="5418DD65" w14:textId="77777777" w:rsidR="00EF6C0A" w:rsidRDefault="00EF6C0A" w:rsidP="00370D58">
            <w:pPr>
              <w:spacing w:after="0" w:line="240" w:lineRule="auto"/>
              <w:ind w:left="0"/>
              <w:rPr>
                <w:rFonts w:ascii="SKODA Next" w:eastAsia="SKODA Next" w:hAnsi="SKODA Next" w:cs="SKODA Next"/>
              </w:rPr>
            </w:pPr>
          </w:p>
          <w:p w14:paraId="58F24741" w14:textId="77777777" w:rsidR="00EF6C0A" w:rsidRDefault="00EF6C0A" w:rsidP="00370D58">
            <w:pPr>
              <w:spacing w:after="0" w:line="240" w:lineRule="auto"/>
              <w:ind w:left="0"/>
              <w:rPr>
                <w:rFonts w:ascii="SKODA Next" w:eastAsia="SKODA Next" w:hAnsi="SKODA Next" w:cs="SKODA Next"/>
              </w:rPr>
            </w:pPr>
          </w:p>
          <w:p w14:paraId="7A2E1023" w14:textId="77777777" w:rsidR="00EF6C0A" w:rsidRDefault="00EF6C0A" w:rsidP="00545230">
            <w:pPr>
              <w:spacing w:after="0" w:line="240" w:lineRule="auto"/>
              <w:ind w:left="0"/>
              <w:rPr>
                <w:rFonts w:ascii="SKODA Next" w:eastAsia="SKODA Next" w:hAnsi="SKODA Next" w:cs="SKODA Next"/>
              </w:rPr>
            </w:pPr>
          </w:p>
        </w:tc>
      </w:tr>
      <w:tr w:rsidR="00EF6C0A" w14:paraId="7DE7D1B0" w14:textId="77777777" w:rsidTr="00EF6C0A">
        <w:trPr>
          <w:trHeight w:val="3181"/>
        </w:trPr>
        <w:tc>
          <w:tcPr>
            <w:tcW w:w="5231" w:type="dxa"/>
            <w:gridSpan w:val="2"/>
            <w:tcBorders>
              <w:top w:val="nil"/>
              <w:left w:val="nil"/>
              <w:bottom w:val="nil"/>
              <w:right w:val="nil"/>
            </w:tcBorders>
            <w:tcMar>
              <w:top w:w="80" w:type="dxa"/>
              <w:left w:w="80" w:type="dxa"/>
              <w:bottom w:w="80" w:type="dxa"/>
              <w:right w:w="80" w:type="dxa"/>
            </w:tcMar>
          </w:tcPr>
          <w:p w14:paraId="54BFF71E" w14:textId="6A3DE59E" w:rsidR="00EF6C0A" w:rsidRDefault="00545230" w:rsidP="00370D58">
            <w:pPr>
              <w:spacing w:after="0" w:line="240" w:lineRule="auto"/>
              <w:ind w:left="0"/>
              <w:rPr>
                <w:rFonts w:ascii="SKODA Next" w:eastAsia="SKODA Next" w:hAnsi="SKODA Next" w:cs="SKODA Next"/>
              </w:rPr>
            </w:pPr>
            <w:r>
              <w:object w:dxaOrig="9375" w:dyaOrig="6285" w14:anchorId="2F498AAF">
                <v:shape id="_x0000_i1025" type="#_x0000_t75" style="width:231.55pt;height:156.2pt" o:ole="">
                  <v:imagedata r:id="rId16" o:title=""/>
                </v:shape>
                <o:OLEObject Type="Embed" ProgID="PBrush" ShapeID="_x0000_i1025" DrawAspect="Content" ObjectID="_1855286101" r:id="rId17"/>
              </w:object>
            </w:r>
          </w:p>
        </w:tc>
        <w:tc>
          <w:tcPr>
            <w:tcW w:w="4020" w:type="dxa"/>
            <w:tcBorders>
              <w:top w:val="nil"/>
              <w:left w:val="nil"/>
              <w:bottom w:val="nil"/>
              <w:right w:val="nil"/>
            </w:tcBorders>
          </w:tcPr>
          <w:p w14:paraId="5FB95524" w14:textId="77777777" w:rsidR="00545230" w:rsidRPr="004F08E5" w:rsidRDefault="00545230" w:rsidP="00545230">
            <w:pPr>
              <w:spacing w:line="240" w:lineRule="auto"/>
              <w:ind w:left="0"/>
              <w:jc w:val="both"/>
              <w:rPr>
                <w:b/>
                <w:bCs/>
              </w:rPr>
            </w:pPr>
            <w:r w:rsidRPr="004F08E5">
              <w:rPr>
                <w:b/>
                <w:bCs/>
              </w:rPr>
              <w:t xml:space="preserve">Kristína Vargová je novou ambasádorkou Škoda Auto Slovensko. Sprevádzať ju bude elektrický </w:t>
            </w:r>
            <w:proofErr w:type="spellStart"/>
            <w:r w:rsidRPr="004F08E5">
              <w:rPr>
                <w:b/>
                <w:bCs/>
              </w:rPr>
              <w:t>Epiq</w:t>
            </w:r>
            <w:proofErr w:type="spellEnd"/>
          </w:p>
          <w:p w14:paraId="0AC6D422" w14:textId="47A98277" w:rsidR="00EF6C0A" w:rsidRDefault="00545230" w:rsidP="00370D58">
            <w:pPr>
              <w:spacing w:after="0" w:line="240" w:lineRule="auto"/>
              <w:ind w:left="0"/>
              <w:rPr>
                <w:rFonts w:ascii="SKODA Next" w:eastAsia="SKODA Next" w:hAnsi="SKODA Next" w:cs="SKODA Next"/>
              </w:rPr>
            </w:pPr>
            <w:r w:rsidRPr="004F08E5">
              <w:t xml:space="preserve">Nová spolupráca prinesie značku Škoda do prostredia, kde sa každodenné cestovanie prirodzene prepája s osobnými príbehmi. Kristína bude môcť predstaviť </w:t>
            </w:r>
            <w:proofErr w:type="spellStart"/>
            <w:r w:rsidRPr="004F08E5">
              <w:t>Epiq</w:t>
            </w:r>
            <w:proofErr w:type="spellEnd"/>
            <w:r w:rsidRPr="004F08E5">
              <w:t xml:space="preserve"> z vlastnej perspektívy, v mestskom ruchu, pri pracovných povinnostiach aj na cestách za zážitkami</w:t>
            </w:r>
            <w:r w:rsidR="00322CE2">
              <w:t>.</w:t>
            </w:r>
          </w:p>
          <w:p w14:paraId="08C4E423" w14:textId="77777777" w:rsidR="00EF6C0A" w:rsidRDefault="00EF6C0A" w:rsidP="00370D58">
            <w:pPr>
              <w:spacing w:after="0" w:line="240" w:lineRule="auto"/>
              <w:ind w:left="0"/>
              <w:rPr>
                <w:rFonts w:ascii="SKODA Next" w:eastAsia="SKODA Next" w:hAnsi="SKODA Next" w:cs="SKODA Next"/>
              </w:rPr>
            </w:pPr>
          </w:p>
          <w:p w14:paraId="0470C6A5" w14:textId="40D71F8C" w:rsidR="00EF6C0A" w:rsidRDefault="00EF6C0A" w:rsidP="00370D58">
            <w:pPr>
              <w:spacing w:after="0" w:line="240" w:lineRule="auto"/>
              <w:ind w:left="0"/>
              <w:rPr>
                <w:rFonts w:ascii="SKODA Next" w:eastAsia="SKODA Next" w:hAnsi="SKODA Next" w:cs="SKODA Next"/>
                <w:b/>
                <w:bCs/>
              </w:rPr>
            </w:pPr>
            <w:hyperlink r:id="rId18">
              <w:r>
                <w:rPr>
                  <w:rFonts w:ascii="SKODA Next" w:eastAsia="SKODA Next" w:hAnsi="SKODA Next" w:cs="SKODA Next"/>
                  <w:u w:val="single"/>
                </w:rPr>
                <w:t>Download</w:t>
              </w:r>
            </w:hyperlink>
            <w:r>
              <w:rPr>
                <w:rFonts w:ascii="SKODA Next" w:eastAsia="SKODA Next" w:hAnsi="SKODA Next" w:cs="SKODA Next"/>
              </w:rPr>
              <w:t xml:space="preserve">                  </w:t>
            </w:r>
            <w:r>
              <w:rPr>
                <w:rFonts w:ascii="SKODA Next" w:eastAsia="SKODA Next" w:hAnsi="SKODA Next" w:cs="SKODA Next"/>
                <w:b/>
                <w:bCs/>
              </w:rPr>
              <w:t>Zdroj: Škoda Auto</w:t>
            </w:r>
          </w:p>
          <w:p w14:paraId="758156B2" w14:textId="77777777" w:rsidR="00EF6C0A" w:rsidRDefault="00EF6C0A" w:rsidP="00370D58">
            <w:pPr>
              <w:spacing w:after="0" w:line="240" w:lineRule="auto"/>
              <w:ind w:left="0"/>
              <w:rPr>
                <w:rFonts w:ascii="SKODA Next" w:eastAsia="SKODA Next" w:hAnsi="SKODA Next" w:cs="SKODA Next"/>
              </w:rPr>
            </w:pPr>
          </w:p>
        </w:tc>
      </w:tr>
    </w:tbl>
    <w:p w14:paraId="56936E95" w14:textId="76C4E1E0" w:rsidR="00EF6C0A" w:rsidRPr="004F08E5" w:rsidRDefault="00EF6C0A" w:rsidP="004F08E5">
      <w:pPr>
        <w:pStyle w:val="Normlnywebov"/>
        <w:spacing w:before="0" w:after="200"/>
        <w:ind w:left="0"/>
        <w:rPr>
          <w:rStyle w:val="iadne"/>
          <w:rFonts w:ascii="Arial" w:eastAsia="Arial" w:hAnsi="Arial" w:cs="Arial"/>
          <w:color w:val="4BA82E"/>
          <w:sz w:val="20"/>
          <w:szCs w:val="20"/>
          <w:u w:color="4BA82E"/>
        </w:rPr>
      </w:pPr>
    </w:p>
    <w:p w14:paraId="1A71B118" w14:textId="77777777" w:rsidR="00824AD6" w:rsidRPr="004F08E5" w:rsidRDefault="00EF6C0A">
      <w:pPr>
        <w:spacing w:after="0" w:line="240" w:lineRule="auto"/>
        <w:ind w:left="0"/>
        <w:rPr>
          <w:rStyle w:val="iadne"/>
          <w:b/>
          <w:bCs/>
          <w:sz w:val="16"/>
          <w:szCs w:val="16"/>
        </w:rPr>
      </w:pPr>
      <w:r w:rsidRPr="004F08E5">
        <w:rPr>
          <w:rStyle w:val="iadne"/>
          <w:b/>
          <w:bCs/>
          <w:sz w:val="16"/>
          <w:szCs w:val="16"/>
        </w:rPr>
        <w:t>Škoda Auto</w:t>
      </w:r>
    </w:p>
    <w:p w14:paraId="16A39B5F" w14:textId="77777777" w:rsidR="00824AD6" w:rsidRPr="004F08E5" w:rsidRDefault="00EF6C0A">
      <w:pPr>
        <w:spacing w:after="0" w:line="240" w:lineRule="auto"/>
        <w:ind w:left="0"/>
        <w:rPr>
          <w:rStyle w:val="iadne"/>
          <w:sz w:val="16"/>
          <w:szCs w:val="16"/>
        </w:rPr>
      </w:pPr>
      <w:r w:rsidRPr="004F08E5">
        <w:rPr>
          <w:rStyle w:val="iadne"/>
          <w:sz w:val="16"/>
          <w:szCs w:val="16"/>
        </w:rPr>
        <w:t>› sa v novom desaťročí úspešne riadi stratégiou „</w:t>
      </w:r>
      <w:proofErr w:type="spellStart"/>
      <w:r w:rsidRPr="004F08E5">
        <w:rPr>
          <w:rStyle w:val="iadne"/>
          <w:sz w:val="16"/>
          <w:szCs w:val="16"/>
        </w:rPr>
        <w:t>Next</w:t>
      </w:r>
      <w:proofErr w:type="spellEnd"/>
      <w:r w:rsidRPr="004F08E5">
        <w:rPr>
          <w:rStyle w:val="iadne"/>
          <w:sz w:val="16"/>
          <w:szCs w:val="16"/>
        </w:rPr>
        <w:t xml:space="preserve"> Level Škoda </w:t>
      </w:r>
      <w:proofErr w:type="spellStart"/>
      <w:r w:rsidRPr="004F08E5">
        <w:rPr>
          <w:rStyle w:val="iadne"/>
          <w:sz w:val="16"/>
          <w:szCs w:val="16"/>
        </w:rPr>
        <w:t>Strategy</w:t>
      </w:r>
      <w:proofErr w:type="spellEnd"/>
      <w:r w:rsidRPr="004F08E5">
        <w:rPr>
          <w:rStyle w:val="iadne"/>
          <w:rFonts w:ascii="Arial Unicode MS" w:hAnsi="Arial Unicode MS"/>
          <w:sz w:val="16"/>
          <w:szCs w:val="16"/>
          <w:rtl/>
        </w:rPr>
        <w:t>“</w:t>
      </w:r>
      <w:r w:rsidRPr="004F08E5">
        <w:rPr>
          <w:rStyle w:val="iadne"/>
          <w:sz w:val="16"/>
          <w:szCs w:val="16"/>
        </w:rPr>
        <w:t>;</w:t>
      </w:r>
    </w:p>
    <w:p w14:paraId="1D8C4116" w14:textId="77777777" w:rsidR="00824AD6" w:rsidRPr="004F08E5" w:rsidRDefault="00EF6C0A">
      <w:pPr>
        <w:spacing w:after="0" w:line="240" w:lineRule="auto"/>
        <w:ind w:left="0"/>
        <w:rPr>
          <w:rStyle w:val="iadne"/>
          <w:sz w:val="16"/>
          <w:szCs w:val="16"/>
        </w:rPr>
      </w:pPr>
      <w:r w:rsidRPr="004F08E5">
        <w:rPr>
          <w:rStyle w:val="iadne"/>
          <w:sz w:val="16"/>
          <w:szCs w:val="16"/>
        </w:rPr>
        <w:t>› sa usiluje o to, aby sa do konca dekády zaradila medzi tri najpredávanejšie značky v Európe tým, že zákazníkom ponúka to najlepšie z oboch svetov prostredníctvom radu atraktívnych modelov s plne elektrickými, hybridnými a spaľovacími pohonnými jednotkami;</w:t>
      </w:r>
    </w:p>
    <w:p w14:paraId="28A9BDF6" w14:textId="77777777" w:rsidR="00824AD6" w:rsidRPr="004F08E5" w:rsidRDefault="00EF6C0A">
      <w:pPr>
        <w:spacing w:after="0" w:line="240" w:lineRule="auto"/>
        <w:ind w:left="0"/>
        <w:rPr>
          <w:rStyle w:val="iadne"/>
          <w:sz w:val="16"/>
          <w:szCs w:val="16"/>
        </w:rPr>
      </w:pPr>
      <w:r w:rsidRPr="004F08E5">
        <w:rPr>
          <w:rStyle w:val="iadne"/>
          <w:sz w:val="16"/>
          <w:szCs w:val="16"/>
        </w:rPr>
        <w:t>› efektívne využíva potenciál na dôležitých rastových trhoch ako je India a severná Afrika, Vietnam a región ASEAN;</w:t>
      </w:r>
    </w:p>
    <w:p w14:paraId="12E95F76" w14:textId="77777777" w:rsidR="00824AD6" w:rsidRPr="004F08E5" w:rsidRDefault="00EF6C0A">
      <w:pPr>
        <w:spacing w:after="0" w:line="240" w:lineRule="auto"/>
        <w:ind w:left="0"/>
        <w:rPr>
          <w:rStyle w:val="iadne"/>
          <w:sz w:val="16"/>
          <w:szCs w:val="16"/>
        </w:rPr>
      </w:pPr>
      <w:r w:rsidRPr="004F08E5">
        <w:rPr>
          <w:rStyle w:val="iadne"/>
          <w:sz w:val="16"/>
          <w:szCs w:val="16"/>
        </w:rPr>
        <w:t xml:space="preserve">› v súčasnosti zákazníkom ponúka 14 modelových radov osobných automobilov: Fabia, </w:t>
      </w:r>
      <w:proofErr w:type="spellStart"/>
      <w:r w:rsidRPr="004F08E5">
        <w:rPr>
          <w:rStyle w:val="iadne"/>
          <w:sz w:val="16"/>
          <w:szCs w:val="16"/>
        </w:rPr>
        <w:t>Scala</w:t>
      </w:r>
      <w:proofErr w:type="spellEnd"/>
      <w:r w:rsidRPr="004F08E5">
        <w:rPr>
          <w:rStyle w:val="iadne"/>
          <w:sz w:val="16"/>
          <w:szCs w:val="16"/>
        </w:rPr>
        <w:t xml:space="preserve">, Octavia, </w:t>
      </w:r>
      <w:proofErr w:type="spellStart"/>
      <w:r w:rsidRPr="004F08E5">
        <w:rPr>
          <w:rStyle w:val="iadne"/>
          <w:sz w:val="16"/>
          <w:szCs w:val="16"/>
        </w:rPr>
        <w:t>Superb</w:t>
      </w:r>
      <w:proofErr w:type="spellEnd"/>
      <w:r w:rsidRPr="004F08E5">
        <w:rPr>
          <w:rStyle w:val="iadne"/>
          <w:sz w:val="16"/>
          <w:szCs w:val="16"/>
        </w:rPr>
        <w:t xml:space="preserve">, </w:t>
      </w:r>
      <w:proofErr w:type="spellStart"/>
      <w:r w:rsidRPr="004F08E5">
        <w:rPr>
          <w:rStyle w:val="iadne"/>
          <w:sz w:val="16"/>
          <w:szCs w:val="16"/>
        </w:rPr>
        <w:t>Kamiq</w:t>
      </w:r>
      <w:proofErr w:type="spellEnd"/>
      <w:r w:rsidRPr="004F08E5">
        <w:rPr>
          <w:rStyle w:val="iadne"/>
          <w:sz w:val="16"/>
          <w:szCs w:val="16"/>
        </w:rPr>
        <w:t xml:space="preserve">, </w:t>
      </w:r>
      <w:proofErr w:type="spellStart"/>
      <w:r w:rsidRPr="004F08E5">
        <w:rPr>
          <w:rStyle w:val="iadne"/>
          <w:sz w:val="16"/>
          <w:szCs w:val="16"/>
        </w:rPr>
        <w:t>Karoq</w:t>
      </w:r>
      <w:proofErr w:type="spellEnd"/>
      <w:r w:rsidRPr="004F08E5">
        <w:rPr>
          <w:rStyle w:val="iadne"/>
          <w:sz w:val="16"/>
          <w:szCs w:val="16"/>
        </w:rPr>
        <w:t xml:space="preserve">, </w:t>
      </w:r>
      <w:proofErr w:type="spellStart"/>
      <w:r w:rsidRPr="004F08E5">
        <w:rPr>
          <w:rStyle w:val="iadne"/>
          <w:sz w:val="16"/>
          <w:szCs w:val="16"/>
        </w:rPr>
        <w:t>Kodiaq</w:t>
      </w:r>
      <w:proofErr w:type="spellEnd"/>
      <w:r w:rsidRPr="004F08E5">
        <w:rPr>
          <w:rStyle w:val="iadne"/>
          <w:sz w:val="16"/>
          <w:szCs w:val="16"/>
        </w:rPr>
        <w:t xml:space="preserve">, </w:t>
      </w:r>
      <w:proofErr w:type="spellStart"/>
      <w:r w:rsidRPr="004F08E5">
        <w:rPr>
          <w:rStyle w:val="iadne"/>
          <w:sz w:val="16"/>
          <w:szCs w:val="16"/>
        </w:rPr>
        <w:t>Elroq</w:t>
      </w:r>
      <w:proofErr w:type="spellEnd"/>
      <w:r w:rsidRPr="004F08E5">
        <w:rPr>
          <w:rStyle w:val="iadne"/>
          <w:sz w:val="16"/>
          <w:szCs w:val="16"/>
        </w:rPr>
        <w:t xml:space="preserve">, </w:t>
      </w:r>
      <w:proofErr w:type="spellStart"/>
      <w:r w:rsidRPr="004F08E5">
        <w:rPr>
          <w:rStyle w:val="iadne"/>
          <w:sz w:val="16"/>
          <w:szCs w:val="16"/>
        </w:rPr>
        <w:t>Enyaq</w:t>
      </w:r>
      <w:proofErr w:type="spellEnd"/>
      <w:r w:rsidRPr="004F08E5">
        <w:rPr>
          <w:rStyle w:val="iadne"/>
          <w:sz w:val="16"/>
          <w:szCs w:val="16"/>
        </w:rPr>
        <w:t xml:space="preserve">, </w:t>
      </w:r>
      <w:proofErr w:type="spellStart"/>
      <w:r w:rsidRPr="004F08E5">
        <w:rPr>
          <w:rStyle w:val="iadne"/>
          <w:sz w:val="16"/>
          <w:szCs w:val="16"/>
        </w:rPr>
        <w:t>Epiq</w:t>
      </w:r>
      <w:proofErr w:type="spellEnd"/>
      <w:r w:rsidRPr="004F08E5">
        <w:rPr>
          <w:rStyle w:val="iadne"/>
          <w:sz w:val="16"/>
          <w:szCs w:val="16"/>
        </w:rPr>
        <w:t xml:space="preserve">, </w:t>
      </w:r>
      <w:proofErr w:type="spellStart"/>
      <w:r w:rsidRPr="004F08E5">
        <w:rPr>
          <w:rStyle w:val="iadne"/>
          <w:sz w:val="16"/>
          <w:szCs w:val="16"/>
        </w:rPr>
        <w:t>Peaq</w:t>
      </w:r>
      <w:proofErr w:type="spellEnd"/>
      <w:r w:rsidRPr="004F08E5">
        <w:rPr>
          <w:rStyle w:val="iadne"/>
          <w:sz w:val="16"/>
          <w:szCs w:val="16"/>
        </w:rPr>
        <w:t xml:space="preserve">, </w:t>
      </w:r>
      <w:proofErr w:type="spellStart"/>
      <w:r w:rsidRPr="004F08E5">
        <w:rPr>
          <w:rStyle w:val="iadne"/>
          <w:sz w:val="16"/>
          <w:szCs w:val="16"/>
        </w:rPr>
        <w:t>Slavia</w:t>
      </w:r>
      <w:proofErr w:type="spellEnd"/>
      <w:r w:rsidRPr="004F08E5">
        <w:rPr>
          <w:rStyle w:val="iadne"/>
          <w:sz w:val="16"/>
          <w:szCs w:val="16"/>
        </w:rPr>
        <w:t xml:space="preserve">, </w:t>
      </w:r>
      <w:proofErr w:type="spellStart"/>
      <w:r w:rsidRPr="004F08E5">
        <w:rPr>
          <w:rStyle w:val="iadne"/>
          <w:sz w:val="16"/>
          <w:szCs w:val="16"/>
        </w:rPr>
        <w:t>Kylaq</w:t>
      </w:r>
      <w:proofErr w:type="spellEnd"/>
      <w:r w:rsidRPr="004F08E5">
        <w:rPr>
          <w:rStyle w:val="iadne"/>
          <w:sz w:val="16"/>
          <w:szCs w:val="16"/>
        </w:rPr>
        <w:t xml:space="preserve"> a </w:t>
      </w:r>
      <w:proofErr w:type="spellStart"/>
      <w:r w:rsidRPr="004F08E5">
        <w:rPr>
          <w:rStyle w:val="iadne"/>
          <w:sz w:val="16"/>
          <w:szCs w:val="16"/>
        </w:rPr>
        <w:t>Kushaq</w:t>
      </w:r>
      <w:proofErr w:type="spellEnd"/>
      <w:r w:rsidRPr="004F08E5">
        <w:rPr>
          <w:rStyle w:val="iadne"/>
          <w:sz w:val="16"/>
          <w:szCs w:val="16"/>
        </w:rPr>
        <w:t>;</w:t>
      </w:r>
    </w:p>
    <w:p w14:paraId="1DFFE439" w14:textId="77777777" w:rsidR="00824AD6" w:rsidRPr="004F08E5" w:rsidRDefault="00EF6C0A">
      <w:pPr>
        <w:spacing w:after="0" w:line="240" w:lineRule="auto"/>
        <w:ind w:left="0"/>
        <w:rPr>
          <w:rStyle w:val="iadne"/>
          <w:sz w:val="16"/>
          <w:szCs w:val="16"/>
        </w:rPr>
      </w:pPr>
      <w:r w:rsidRPr="004F08E5">
        <w:rPr>
          <w:rStyle w:val="iadne"/>
          <w:sz w:val="16"/>
          <w:szCs w:val="16"/>
        </w:rPr>
        <w:t>› v roku 2025 dodala zákazníkom po celom svete viac ako 1 040 000 vozidiel;</w:t>
      </w:r>
    </w:p>
    <w:p w14:paraId="7CE31494" w14:textId="77777777" w:rsidR="00824AD6" w:rsidRPr="004F08E5" w:rsidRDefault="00EF6C0A">
      <w:pPr>
        <w:spacing w:after="0" w:line="240" w:lineRule="auto"/>
        <w:ind w:left="0"/>
        <w:rPr>
          <w:rStyle w:val="iadne"/>
          <w:sz w:val="16"/>
          <w:szCs w:val="16"/>
        </w:rPr>
      </w:pPr>
      <w:r w:rsidRPr="004F08E5">
        <w:rPr>
          <w:rStyle w:val="iadne"/>
          <w:sz w:val="16"/>
          <w:szCs w:val="16"/>
        </w:rPr>
        <w:t xml:space="preserve">› je už viac ako 30 rokov súčasťou koncernu Volkswagen, jedného z globálne najúspešnejších výrobcov automobilov; </w:t>
      </w:r>
    </w:p>
    <w:p w14:paraId="2E99629C" w14:textId="77777777" w:rsidR="00824AD6" w:rsidRPr="004F08E5" w:rsidRDefault="00EF6C0A">
      <w:pPr>
        <w:spacing w:after="0" w:line="240" w:lineRule="auto"/>
        <w:ind w:left="0"/>
        <w:rPr>
          <w:rStyle w:val="iadne"/>
          <w:sz w:val="16"/>
          <w:szCs w:val="16"/>
        </w:rPr>
      </w:pPr>
      <w:r w:rsidRPr="004F08E5">
        <w:rPr>
          <w:rStyle w:val="iadne"/>
          <w:sz w:val="16"/>
          <w:szCs w:val="16"/>
        </w:rPr>
        <w:t xml:space="preserve">› je súčasťou </w:t>
      </w:r>
      <w:proofErr w:type="spellStart"/>
      <w:r w:rsidRPr="004F08E5">
        <w:rPr>
          <w:rStyle w:val="iadne"/>
          <w:sz w:val="16"/>
          <w:szCs w:val="16"/>
        </w:rPr>
        <w:t>Brand</w:t>
      </w:r>
      <w:proofErr w:type="spellEnd"/>
      <w:r w:rsidRPr="004F08E5">
        <w:rPr>
          <w:rStyle w:val="iadne"/>
          <w:sz w:val="16"/>
          <w:szCs w:val="16"/>
        </w:rPr>
        <w:t xml:space="preserve"> Group CORE, organizačnej fúzie objemových značiek koncernu Volkswagen, ktorej cieľom je dosiahnutie spoločného rastu a významné zvýšenie celkovej efektivity všetkých piatich objemových značiek;</w:t>
      </w:r>
    </w:p>
    <w:p w14:paraId="4D68C36D" w14:textId="77777777" w:rsidR="00824AD6" w:rsidRPr="004F08E5" w:rsidRDefault="00EF6C0A">
      <w:pPr>
        <w:spacing w:after="0" w:line="240" w:lineRule="auto"/>
        <w:ind w:left="0"/>
        <w:rPr>
          <w:rStyle w:val="iadne"/>
          <w:sz w:val="16"/>
          <w:szCs w:val="16"/>
        </w:rPr>
      </w:pPr>
      <w:r w:rsidRPr="004F08E5">
        <w:rPr>
          <w:rStyle w:val="iadne"/>
          <w:sz w:val="16"/>
          <w:szCs w:val="16"/>
        </w:rPr>
        <w:t>› samostatne vyvíja a vyrába komponenty ako batériové systémy pre platformu MEB, motory a prevodovky pre ďalšie značky koncernu Volkswagen;</w:t>
      </w:r>
    </w:p>
    <w:p w14:paraId="471E14BF" w14:textId="77777777" w:rsidR="00824AD6" w:rsidRPr="004F08E5" w:rsidRDefault="00EF6C0A">
      <w:pPr>
        <w:spacing w:after="0" w:line="240" w:lineRule="auto"/>
        <w:ind w:left="0"/>
        <w:rPr>
          <w:rStyle w:val="iadne"/>
          <w:sz w:val="16"/>
          <w:szCs w:val="16"/>
        </w:rPr>
      </w:pPr>
      <w:r w:rsidRPr="004F08E5">
        <w:rPr>
          <w:rStyle w:val="iadne"/>
          <w:sz w:val="16"/>
          <w:szCs w:val="16"/>
        </w:rPr>
        <w:t>› prevádzkuje tri výrobné závody v Českej republike, má výrobné kapacity v Číne, na Slovensku a v Indii, väčšinou prostredníctvom koncernových partnerstiev, ďalej taktiež na Ukrajine v spolupráci s lokálnym partnerom;</w:t>
      </w:r>
    </w:p>
    <w:p w14:paraId="680ECFA8" w14:textId="77777777" w:rsidR="00824AD6" w:rsidRPr="004F08E5" w:rsidRDefault="00EF6C0A">
      <w:pPr>
        <w:spacing w:after="0" w:line="240" w:lineRule="auto"/>
        <w:ind w:left="0"/>
      </w:pPr>
      <w:r w:rsidRPr="004F08E5">
        <w:rPr>
          <w:rStyle w:val="iadne"/>
          <w:sz w:val="16"/>
          <w:szCs w:val="16"/>
        </w:rPr>
        <w:t>› celosvetovo zamestnáva viac než 40 000 ľudí a je aktívna na viac ako 100 trhoch.</w:t>
      </w:r>
    </w:p>
    <w:sectPr w:rsidR="00824AD6" w:rsidRPr="004F08E5">
      <w:headerReference w:type="default" r:id="rId19"/>
      <w:footerReference w:type="even" r:id="rId20"/>
      <w:footerReference w:type="default" r:id="rId21"/>
      <w:footerReference w:type="first" r:id="rId22"/>
      <w:pgSz w:w="11900" w:h="16840"/>
      <w:pgMar w:top="2269" w:right="1841" w:bottom="2694" w:left="1134" w:header="850" w:footer="4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3BF9" w14:textId="77777777" w:rsidR="006C77E8" w:rsidRDefault="006C77E8">
      <w:pPr>
        <w:spacing w:after="0" w:line="240" w:lineRule="auto"/>
      </w:pPr>
      <w:r>
        <w:separator/>
      </w:r>
    </w:p>
  </w:endnote>
  <w:endnote w:type="continuationSeparator" w:id="0">
    <w:p w14:paraId="45026CF1" w14:textId="77777777" w:rsidR="006C77E8" w:rsidRDefault="006C7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KODA Next">
    <w:altName w:val="Calibri"/>
    <w:charset w:val="00"/>
    <w:family w:val="auto"/>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8D69" w14:textId="6221E29A" w:rsidR="004F08E5" w:rsidRDefault="004F08E5">
    <w:pPr>
      <w:pStyle w:val="Pta"/>
    </w:pPr>
    <w:r>
      <w:rPr>
        <w:noProof/>
        <w14:textOutline w14:w="0" w14:cap="rnd" w14:cmpd="sng" w14:algn="ctr">
          <w14:noFill/>
          <w14:prstDash w14:val="solid"/>
          <w14:bevel/>
        </w14:textOutline>
      </w:rPr>
      <mc:AlternateContent>
        <mc:Choice Requires="wps">
          <w:drawing>
            <wp:anchor distT="0" distB="0" distL="0" distR="0" simplePos="0" relativeHeight="251662336" behindDoc="0" locked="0" layoutInCell="1" allowOverlap="1" wp14:anchorId="48FF2921" wp14:editId="6A5A58EE">
              <wp:simplePos x="635" y="635"/>
              <wp:positionH relativeFrom="page">
                <wp:align>left</wp:align>
              </wp:positionH>
              <wp:positionV relativeFrom="page">
                <wp:align>bottom</wp:align>
              </wp:positionV>
              <wp:extent cx="1207135" cy="325120"/>
              <wp:effectExtent l="0" t="0" r="12065" b="0"/>
              <wp:wrapNone/>
              <wp:docPr id="243002579" name="Textové pole 9"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138FD4E9" w14:textId="0FE7A7BE"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48FF2921" id="_x0000_t202" coordsize="21600,21600" o:spt="202" path="m,l,21600r21600,l21600,xe">
              <v:stroke joinstyle="miter"/>
              <v:path gradientshapeok="t" o:connecttype="rect"/>
            </v:shapetype>
            <v:shape id="Textové pole 9" o:spid="_x0000_s1027" type="#_x0000_t202" alt="INTERNAL" style="position:absolute;left:0;text-align:left;margin-left:0;margin-top:0;width:95.05pt;height:25.6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" filled="f" stroked="f">
              <v:fill o:detectmouseclick="t"/>
              <v:textbox style="mso-fit-shape-to-text:t" inset="20pt,0,0,15pt">
                <w:txbxContent>
                  <w:p w14:paraId="138FD4E9" w14:textId="0FE7A7BE"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A853" w14:textId="0EC97E86" w:rsidR="00824AD6" w:rsidRDefault="004F08E5">
    <w:pPr>
      <w:tabs>
        <w:tab w:val="right" w:pos="7938"/>
      </w:tabs>
      <w:ind w:firstLine="709"/>
      <w:rPr>
        <w:sz w:val="13"/>
        <w:szCs w:val="13"/>
      </w:rPr>
    </w:pPr>
    <w:r>
      <w:rPr>
        <w:noProof/>
        <w:sz w:val="13"/>
        <w:szCs w:val="13"/>
        <w14:textOutline w14:w="0" w14:cap="rnd" w14:cmpd="sng" w14:algn="ctr">
          <w14:noFill/>
          <w14:prstDash w14:val="solid"/>
          <w14:bevel/>
        </w14:textOutline>
      </w:rPr>
      <mc:AlternateContent>
        <mc:Choice Requires="wps">
          <w:drawing>
            <wp:anchor distT="0" distB="0" distL="0" distR="0" simplePos="0" relativeHeight="251663360" behindDoc="0" locked="0" layoutInCell="1" allowOverlap="1" wp14:anchorId="6307878F" wp14:editId="301248FB">
              <wp:simplePos x="723900" y="9753600"/>
              <wp:positionH relativeFrom="page">
                <wp:align>left</wp:align>
              </wp:positionH>
              <wp:positionV relativeFrom="page">
                <wp:align>bottom</wp:align>
              </wp:positionV>
              <wp:extent cx="1207135" cy="325120"/>
              <wp:effectExtent l="0" t="0" r="12065" b="0"/>
              <wp:wrapNone/>
              <wp:docPr id="496999077" name="Textové pole 10"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151EB08A" w14:textId="55676CE2"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6307878F" id="_x0000_t202" coordsize="21600,21600" o:spt="202" path="m,l,21600r21600,l21600,xe">
              <v:stroke joinstyle="miter"/>
              <v:path gradientshapeok="t" o:connecttype="rect"/>
            </v:shapetype>
            <v:shape id="Textové pole 10" o:spid="_x0000_s1028" type="#_x0000_t202" alt="INTERNAL" style="position:absolute;left:0;text-align:left;margin-left:0;margin-top:0;width:95.05pt;height:25.6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" filled="f" stroked="f">
              <v:fill o:detectmouseclick="t"/>
              <v:textbox style="mso-fit-shape-to-text:t" inset="20pt,0,0,15pt">
                <w:txbxContent>
                  <w:p w14:paraId="151EB08A" w14:textId="55676CE2"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v:textbox>
              <w10:wrap anchorx="page" anchory="page"/>
            </v:shape>
          </w:pict>
        </mc:Fallback>
      </mc:AlternateContent>
    </w:r>
  </w:p>
  <w:p w14:paraId="24824DDF" w14:textId="77777777" w:rsidR="00824AD6" w:rsidRDefault="00EF6C0A">
    <w:pPr>
      <w:tabs>
        <w:tab w:val="left" w:pos="2874"/>
        <w:tab w:val="right" w:pos="7938"/>
      </w:tabs>
      <w:ind w:firstLine="709"/>
      <w:rPr>
        <w:sz w:val="13"/>
        <w:szCs w:val="13"/>
      </w:rPr>
    </w:pPr>
    <w:r>
      <w:rPr>
        <w:sz w:val="13"/>
        <w:szCs w:val="13"/>
      </w:rPr>
      <w:tab/>
    </w:r>
  </w:p>
  <w:p w14:paraId="35F2360F" w14:textId="77777777" w:rsidR="00824AD6" w:rsidRDefault="00824AD6">
    <w:pPr>
      <w:tabs>
        <w:tab w:val="right" w:pos="7938"/>
      </w:tabs>
      <w:ind w:firstLine="709"/>
      <w:rPr>
        <w:rStyle w:val="iadneA"/>
        <w:sz w:val="13"/>
        <w:szCs w:val="13"/>
      </w:rPr>
    </w:pPr>
  </w:p>
  <w:p w14:paraId="2810B352" w14:textId="77777777" w:rsidR="00824AD6" w:rsidRDefault="00EF6C0A">
    <w:pPr>
      <w:tabs>
        <w:tab w:val="right" w:pos="7938"/>
      </w:tabs>
      <w:ind w:firstLine="709"/>
    </w:pPr>
    <w:r>
      <w:rPr>
        <w:sz w:val="13"/>
        <w:szCs w:val="13"/>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FD99" w14:textId="612F832F" w:rsidR="004F08E5" w:rsidRDefault="004F08E5">
    <w:pPr>
      <w:pStyle w:val="Pta"/>
    </w:pPr>
    <w:r>
      <w:rPr>
        <w:noProof/>
        <w14:textOutline w14:w="0" w14:cap="rnd" w14:cmpd="sng" w14:algn="ctr">
          <w14:noFill/>
          <w14:prstDash w14:val="solid"/>
          <w14:bevel/>
        </w14:textOutline>
      </w:rPr>
      <mc:AlternateContent>
        <mc:Choice Requires="wps">
          <w:drawing>
            <wp:anchor distT="0" distB="0" distL="0" distR="0" simplePos="0" relativeHeight="251661312" behindDoc="0" locked="0" layoutInCell="1" allowOverlap="1" wp14:anchorId="76C881D4" wp14:editId="6CA29918">
              <wp:simplePos x="635" y="635"/>
              <wp:positionH relativeFrom="page">
                <wp:align>left</wp:align>
              </wp:positionH>
              <wp:positionV relativeFrom="page">
                <wp:align>bottom</wp:align>
              </wp:positionV>
              <wp:extent cx="1207135" cy="325120"/>
              <wp:effectExtent l="0" t="0" r="12065" b="0"/>
              <wp:wrapNone/>
              <wp:docPr id="58167479" name="Textové pole 8"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6754170F" w14:textId="20057EC8"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76C881D4" id="_x0000_t202" coordsize="21600,21600" o:spt="202" path="m,l,21600r21600,l21600,xe">
              <v:stroke joinstyle="miter"/>
              <v:path gradientshapeok="t" o:connecttype="rect"/>
            </v:shapetype>
            <v:shape id="Textové pole 8" o:spid="_x0000_s1029" type="#_x0000_t202" alt="INTERNAL" style="position:absolute;left:0;text-align:left;margin-left:0;margin-top:0;width:95.05pt;height:25.6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" filled="f" stroked="f">
              <v:fill o:detectmouseclick="t"/>
              <v:textbox style="mso-fit-shape-to-text:t" inset="20pt,0,0,15pt">
                <w:txbxContent>
                  <w:p w14:paraId="6754170F" w14:textId="20057EC8" w:rsidR="004F08E5" w:rsidRPr="004F08E5" w:rsidRDefault="004F08E5" w:rsidP="004F08E5">
                    <w:pPr>
                      <w:spacing w:after="0"/>
                      <w:rPr>
                        <w:rFonts w:ascii="Arial" w:eastAsia="Arial" w:hAnsi="Arial" w:cs="Arial"/>
                        <w:noProof/>
                        <w:sz w:val="16"/>
                        <w:szCs w:val="16"/>
                      </w:rPr>
                    </w:pPr>
                    <w:r w:rsidRPr="004F08E5">
                      <w:rPr>
                        <w:rFonts w:ascii="Arial" w:eastAsia="Arial" w:hAnsi="Arial" w:cs="Arial"/>
                        <w:noProof/>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D86BC" w14:textId="77777777" w:rsidR="006C77E8" w:rsidRDefault="006C77E8">
      <w:pPr>
        <w:spacing w:after="0" w:line="240" w:lineRule="auto"/>
      </w:pPr>
      <w:r>
        <w:separator/>
      </w:r>
    </w:p>
  </w:footnote>
  <w:footnote w:type="continuationSeparator" w:id="0">
    <w:p w14:paraId="4D435DA0" w14:textId="77777777" w:rsidR="006C77E8" w:rsidRDefault="006C7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4E9B" w14:textId="77777777" w:rsidR="00824AD6" w:rsidRDefault="00EF6C0A">
    <w:pPr>
      <w:spacing w:line="240" w:lineRule="auto"/>
      <w:ind w:left="0"/>
    </w:pPr>
    <w:r>
      <w:rPr>
        <w:noProof/>
      </w:rPr>
      <w:drawing>
        <wp:anchor distT="152400" distB="152400" distL="152400" distR="152400" simplePos="0" relativeHeight="251658240" behindDoc="1" locked="0" layoutInCell="1" allowOverlap="1" wp14:anchorId="08E4054D" wp14:editId="2EAC21A2">
          <wp:simplePos x="0" y="0"/>
          <wp:positionH relativeFrom="page">
            <wp:posOffset>1</wp:posOffset>
          </wp:positionH>
          <wp:positionV relativeFrom="page">
            <wp:posOffset>9571684</wp:posOffset>
          </wp:positionV>
          <wp:extent cx="7588250" cy="1951990"/>
          <wp:effectExtent l="0" t="0" r="0" b="0"/>
          <wp:wrapNone/>
          <wp:docPr id="1073741825" name="officeArt object" descr="image7.png"/>
          <wp:cNvGraphicFramePr/>
          <a:graphic xmlns:a="http://schemas.openxmlformats.org/drawingml/2006/main">
            <a:graphicData uri="http://schemas.openxmlformats.org/drawingml/2006/picture">
              <pic:pic xmlns:pic="http://schemas.openxmlformats.org/drawingml/2006/picture">
                <pic:nvPicPr>
                  <pic:cNvPr id="1073741825" name="image7.png" descr="image7.png"/>
                  <pic:cNvPicPr>
                    <a:picLocks noChangeAspect="1"/>
                  </pic:cNvPicPr>
                </pic:nvPicPr>
                <pic:blipFill>
                  <a:blip r:embed="rId1"/>
                  <a:stretch>
                    <a:fillRect/>
                  </a:stretch>
                </pic:blipFill>
                <pic:spPr>
                  <a:xfrm>
                    <a:off x="0" y="0"/>
                    <a:ext cx="7588250" cy="195199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1C930258" wp14:editId="4ECDB02D">
              <wp:simplePos x="0" y="0"/>
              <wp:positionH relativeFrom="page">
                <wp:posOffset>2110742</wp:posOffset>
              </wp:positionH>
              <wp:positionV relativeFrom="page">
                <wp:posOffset>10316820</wp:posOffset>
              </wp:positionV>
              <wp:extent cx="4669155" cy="504484"/>
              <wp:effectExtent l="0" t="0" r="0" b="0"/>
              <wp:wrapNone/>
              <wp:docPr id="1073741826" name="officeArt object" descr="Obdĺžnik 965343839"/>
              <wp:cNvGraphicFramePr/>
              <a:graphic xmlns:a="http://schemas.openxmlformats.org/drawingml/2006/main">
                <a:graphicData uri="http://schemas.microsoft.com/office/word/2010/wordprocessingShape">
                  <wps:wsp>
                    <wps:cNvSpPr txBox="1"/>
                    <wps:spPr>
                      <a:xfrm>
                        <a:off x="0" y="0"/>
                        <a:ext cx="4669155" cy="504484"/>
                      </a:xfrm>
                      <a:prstGeom prst="rect">
                        <a:avLst/>
                      </a:prstGeom>
                      <a:noFill/>
                      <a:ln w="12700" cap="flat">
                        <a:noFill/>
                        <a:miter lim="400000"/>
                      </a:ln>
                      <a:effectLst/>
                    </wps:spPr>
                    <wps:txbx>
                      <w:txbxContent>
                        <w:p w14:paraId="7AAFC627" w14:textId="77777777" w:rsidR="00824AD6" w:rsidRDefault="00EF6C0A">
                          <w:pPr>
                            <w:spacing w:line="275" w:lineRule="auto"/>
                            <w:ind w:left="0"/>
                            <w:jc w:val="right"/>
                          </w:pPr>
                          <w:r>
                            <w:rPr>
                              <w:color w:val="0E3A2F"/>
                              <w:sz w:val="14"/>
                              <w:szCs w:val="14"/>
                              <w:u w:color="0E3A2F"/>
                              <w:lang w:val="en-US"/>
                            </w:rPr>
                            <w:t>From details to story: skoda-storyboard.com</w:t>
                          </w:r>
                        </w:p>
                        <w:p w14:paraId="4451AEFE" w14:textId="77777777" w:rsidR="00824AD6" w:rsidRDefault="00EF6C0A">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wps:txbx>
                    <wps:bodyPr wrap="square" lIns="0" tIns="0" rIns="0" bIns="0" numCol="1" anchor="t">
                      <a:noAutofit/>
                    </wps:bodyPr>
                  </wps:wsp>
                </a:graphicData>
              </a:graphic>
            </wp:anchor>
          </w:drawing>
        </mc:Choice>
        <mc:Fallback>
          <w:pict>
            <v:shapetype w14:anchorId="1C930258" id="_x0000_t202" coordsize="21600,21600" o:spt="202" path="m,l,21600r21600,l21600,xe">
              <v:stroke joinstyle="miter"/>
              <v:path gradientshapeok="t" o:connecttype="rect"/>
            </v:shapetype>
            <v:shape id="officeArt object" o:spid="_x0000_s1026" type="#_x0000_t202" alt="Obdĺžnik 965343839" style="position:absolute;margin-left:166.2pt;margin-top:812.35pt;width:367.65pt;height:39.7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" filled="f" stroked="f" strokeweight="1pt">
              <v:stroke miterlimit="4"/>
              <v:textbox inset="0,0,0,0">
                <w:txbxContent>
                  <w:p w14:paraId="7AAFC627" w14:textId="77777777" w:rsidR="00824AD6" w:rsidRDefault="00000000">
                    <w:pPr>
                      <w:spacing w:line="275" w:lineRule="auto"/>
                      <w:ind w:left="0"/>
                      <w:jc w:val="right"/>
                    </w:pPr>
                    <w:r>
                      <w:rPr>
                        <w:color w:val="0E3A2F"/>
                        <w:sz w:val="14"/>
                        <w:szCs w:val="14"/>
                        <w:u w:color="0E3A2F"/>
                        <w:lang w:val="en-US"/>
                      </w:rPr>
                      <w:t>From details to story: skoda-storyboard.com</w:t>
                    </w:r>
                  </w:p>
                  <w:p w14:paraId="4451AEFE" w14:textId="77777777" w:rsidR="00824AD6" w:rsidRDefault="00000000">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v:textbox>
              <w10:wrap anchorx="page" anchory="page"/>
            </v:shape>
          </w:pict>
        </mc:Fallback>
      </mc:AlternateContent>
    </w:r>
    <w:r>
      <w:rPr>
        <w:noProof/>
      </w:rPr>
      <w:drawing>
        <wp:anchor distT="152400" distB="152400" distL="152400" distR="152400" simplePos="0" relativeHeight="251660288" behindDoc="1" locked="0" layoutInCell="1" allowOverlap="1" wp14:anchorId="43EC8FC1" wp14:editId="6553BE0C">
          <wp:simplePos x="0" y="0"/>
          <wp:positionH relativeFrom="page">
            <wp:posOffset>4280598</wp:posOffset>
          </wp:positionH>
          <wp:positionV relativeFrom="page">
            <wp:posOffset>473315</wp:posOffset>
          </wp:positionV>
          <wp:extent cx="1514475" cy="396876"/>
          <wp:effectExtent l="0" t="0" r="0" b="0"/>
          <wp:wrapNone/>
          <wp:docPr id="1073741827" name="officeArt object" descr="Obsah obrázku Písmo, Grafika, snímek obrazovky, typografie&#10;&#10;Popis byl vytvořen automaticky"/>
          <wp:cNvGraphicFramePr/>
          <a:graphic xmlns:a="http://schemas.openxmlformats.org/drawingml/2006/main">
            <a:graphicData uri="http://schemas.openxmlformats.org/drawingml/2006/picture">
              <pic:pic xmlns:pic="http://schemas.openxmlformats.org/drawingml/2006/picture">
                <pic:nvPicPr>
                  <pic:cNvPr id="1073741827" name="Obsah obrázku Písmo, Grafika, snímek obrazovky, typografiePopis byl vytvořen automaticky" descr="Obsah obrázku Písmo, Grafika, snímek obrazovky, typografiePopis byl vytvořen automaticky"/>
                  <pic:cNvPicPr>
                    <a:picLocks noChangeAspect="1"/>
                  </pic:cNvPicPr>
                </pic:nvPicPr>
                <pic:blipFill>
                  <a:blip r:embed="rId2"/>
                  <a:srcRect t="2344" r="28378"/>
                  <a:stretch>
                    <a:fillRect/>
                  </a:stretch>
                </pic:blipFill>
                <pic:spPr>
                  <a:xfrm>
                    <a:off x="0" y="0"/>
                    <a:ext cx="1514475" cy="396876"/>
                  </a:xfrm>
                  <a:prstGeom prst="rect">
                    <a:avLst/>
                  </a:prstGeom>
                  <a:ln w="12700" cap="flat">
                    <a:noFill/>
                    <a:miter lim="400000"/>
                  </a:ln>
                  <a:effectLst/>
                </pic:spPr>
              </pic:pic>
            </a:graphicData>
          </a:graphic>
        </wp:anchor>
      </w:drawing>
    </w:r>
    <w:r>
      <w:rPr>
        <w:rFonts w:ascii="Arial" w:hAnsi="Arial"/>
        <w:b/>
        <w:bCs/>
        <w:sz w:val="28"/>
        <w:szCs w:val="28"/>
      </w:rPr>
      <w:t xml:space="preserve">Tlačová </w:t>
    </w:r>
    <w:proofErr w:type="spellStart"/>
    <w:r>
      <w:rPr>
        <w:rFonts w:ascii="Arial" w:hAnsi="Arial"/>
        <w:b/>
        <w:bCs/>
        <w:sz w:val="28"/>
        <w:szCs w:val="28"/>
        <w:lang w:val="de-DE"/>
      </w:rPr>
      <w:t>spr</w:t>
    </w:r>
    <w:r>
      <w:rPr>
        <w:rFonts w:ascii="Arial" w:hAnsi="Arial"/>
        <w:b/>
        <w:bCs/>
        <w:sz w:val="28"/>
        <w:szCs w:val="28"/>
      </w:rPr>
      <w:t>áva</w:t>
    </w:r>
    <w:proofErr w:type="spellEnd"/>
    <w:r>
      <w:rPr>
        <w:b/>
        <w:bCs/>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D6"/>
    <w:rsid w:val="00322CE2"/>
    <w:rsid w:val="004F08E5"/>
    <w:rsid w:val="00545230"/>
    <w:rsid w:val="00661698"/>
    <w:rsid w:val="006978CF"/>
    <w:rsid w:val="006C77E8"/>
    <w:rsid w:val="00824AD6"/>
    <w:rsid w:val="00B6579E"/>
    <w:rsid w:val="00EF6C0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D5056"/>
  <w15:docId w15:val="{8E6AD7C3-74B2-43F6-95AC-1981CB06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76" w:lineRule="auto"/>
      <w:ind w:left="709"/>
    </w:pPr>
    <w:rPr>
      <w:rFonts w:ascii="Calibri" w:hAnsi="Calibri" w:cs="Arial Unicode MS"/>
      <w:color w:val="000000"/>
      <w:u w:color="000000"/>
      <w14:textOutline w14:w="12700" w14:cap="flat" w14:cmpd="sng" w14:algn="ctr">
        <w14:noFill/>
        <w14:prstDash w14:val="solid"/>
        <w14:miter w14:lim="400000"/>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character" w:customStyle="1" w:styleId="iadneA">
    <w:name w:val="Žiadne A"/>
  </w:style>
  <w:style w:type="paragraph" w:styleId="Normlnywebov">
    <w:name w:val="Normal (Web)"/>
    <w:pPr>
      <w:spacing w:before="100" w:after="100" w:line="276" w:lineRule="auto"/>
      <w:ind w:left="709"/>
    </w:pPr>
    <w:rPr>
      <w:rFonts w:cs="Arial Unicode MS"/>
      <w:color w:val="000000"/>
      <w:sz w:val="24"/>
      <w:szCs w:val="24"/>
      <w:u w:color="000000"/>
      <w14:textOutline w14:w="12700" w14:cap="flat" w14:cmpd="sng" w14:algn="ctr">
        <w14:noFill/>
        <w14:prstDash w14:val="solid"/>
        <w14:miter w14:lim="400000"/>
      </w14:textOutline>
    </w:rPr>
  </w:style>
  <w:style w:type="character" w:customStyle="1" w:styleId="iadne">
    <w:name w:val="Žiadne"/>
  </w:style>
  <w:style w:type="character" w:customStyle="1" w:styleId="Hyperlink0">
    <w:name w:val="Hyperlink.0"/>
    <w:basedOn w:val="iadne"/>
    <w:rPr>
      <w:rFonts w:ascii="Arial" w:eastAsia="Arial" w:hAnsi="Arial" w:cs="Arial"/>
      <w:outline w:val="0"/>
      <w:color w:val="4BA82E"/>
      <w:sz w:val="18"/>
      <w:szCs w:val="18"/>
      <w:u w:val="single" w:color="4BA82E"/>
    </w:rPr>
  </w:style>
  <w:style w:type="character" w:customStyle="1" w:styleId="Hyperlink1">
    <w:name w:val="Hyperlink.1"/>
    <w:basedOn w:val="iadne"/>
    <w:rPr>
      <w:rFonts w:ascii="Arial" w:eastAsia="Arial" w:hAnsi="Arial" w:cs="Arial"/>
      <w:outline w:val="0"/>
      <w:color w:val="4BA82E"/>
      <w:sz w:val="18"/>
      <w:szCs w:val="18"/>
      <w:u w:val="single" w:color="4BA82E"/>
    </w:rPr>
  </w:style>
  <w:style w:type="character" w:customStyle="1" w:styleId="Odkaz">
    <w:name w:val="Odkaz"/>
    <w:rPr>
      <w:outline w:val="0"/>
      <w:color w:val="0000FF"/>
      <w:u w:val="single" w:color="0000FF"/>
    </w:rPr>
  </w:style>
  <w:style w:type="character" w:customStyle="1" w:styleId="Hyperlink2">
    <w:name w:val="Hyperlink.2"/>
    <w:basedOn w:val="Odkaz"/>
    <w:rPr>
      <w:rFonts w:ascii="Calibri" w:eastAsia="Calibri" w:hAnsi="Calibri" w:cs="Calibri"/>
      <w:outline w:val="0"/>
      <w:color w:val="000000"/>
      <w:u w:val="single" w:color="000000"/>
    </w:rPr>
  </w:style>
  <w:style w:type="character" w:styleId="Nevyrieenzmienka">
    <w:name w:val="Unresolved Mention"/>
    <w:basedOn w:val="Predvolenpsmoodseku"/>
    <w:uiPriority w:val="99"/>
    <w:semiHidden/>
    <w:unhideWhenUsed/>
    <w:rsid w:val="004F08E5"/>
    <w:rPr>
      <w:color w:val="605E5C"/>
      <w:shd w:val="clear" w:color="auto" w:fill="E1DFDD"/>
    </w:rPr>
  </w:style>
  <w:style w:type="paragraph" w:styleId="Pta">
    <w:name w:val="footer"/>
    <w:basedOn w:val="Normlny"/>
    <w:link w:val="PtaChar"/>
    <w:uiPriority w:val="99"/>
    <w:unhideWhenUsed/>
    <w:rsid w:val="004F08E5"/>
    <w:pPr>
      <w:tabs>
        <w:tab w:val="center" w:pos="4536"/>
        <w:tab w:val="right" w:pos="9072"/>
      </w:tabs>
      <w:spacing w:after="0" w:line="240" w:lineRule="auto"/>
    </w:pPr>
  </w:style>
  <w:style w:type="character" w:customStyle="1" w:styleId="PtaChar">
    <w:name w:val="Päta Char"/>
    <w:basedOn w:val="Predvolenpsmoodseku"/>
    <w:link w:val="Pta"/>
    <w:uiPriority w:val="99"/>
    <w:rsid w:val="004F08E5"/>
    <w:rPr>
      <w:rFonts w:ascii="Calibri" w:hAnsi="Calibri" w:cs="Arial Unicode MS"/>
      <w:color w:val="000000"/>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yperlink" Target="https://webapps.skoda-auto.sk/PR/_/Kika3.jpg"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zuzana.kubikova2@skoda-auto.sk"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ebapps.skoda-auto.sk/PR/_/Kika2.jp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acebook.com/SkodaAutoSK" TargetMode="External"/><Relationship Id="rId14" Type="http://schemas.openxmlformats.org/officeDocument/2006/relationships/oleObject" Target="embeddings/oleObject2.bin"/><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Helvetica Neue"/>
        <a:ea typeface="Helvetica Neue"/>
        <a:cs typeface="Helvetica Neue"/>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b1c9b508-7c6e-42bd-bedf-808292653d6c}" enabled="1" method="Standard" siteId="{2882be50-2012-4d88-ac86-544124e120c8}" contentBits="3"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1008</Words>
  <Characters>5747</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Kubikova, Zuzana 2 (SAS V)</dc:creator>
  <cp:lastModifiedBy>Michal Racko [PR CLINIC]</cp:lastModifiedBy>
  <cp:revision>2</cp:revision>
  <dcterms:created xsi:type="dcterms:W3CDTF">2026-11-04T07:28:00Z</dcterms:created>
  <dcterms:modified xsi:type="dcterms:W3CDTF">2026-11-04T07:28:00Z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37790b7,e7becd3,1d9f9aa5</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